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3232"/>
        <w:gridCol w:w="3401"/>
      </w:tblGrid>
      <w:tr w:rsidR="0037072C" w:rsidRPr="00250589" w14:paraId="161083F1" w14:textId="77777777" w:rsidTr="009B107F">
        <w:trPr>
          <w:cantSplit/>
          <w:trHeight w:val="698"/>
        </w:trPr>
        <w:tc>
          <w:tcPr>
            <w:tcW w:w="3006" w:type="dxa"/>
          </w:tcPr>
          <w:p w14:paraId="653F1FF0" w14:textId="77777777" w:rsidR="0037072C" w:rsidRPr="00250589" w:rsidRDefault="0037072C" w:rsidP="00810612">
            <w:pPr>
              <w:keepNext/>
              <w:keepLines/>
              <w:tabs>
                <w:tab w:val="left" w:pos="567"/>
              </w:tabs>
              <w:spacing w:after="0" w:line="240" w:lineRule="auto"/>
              <w:ind w:firstLine="55"/>
              <w:rPr>
                <w:rFonts w:ascii="Times New Roman" w:eastAsia="Times New Roman" w:hAnsi="Times New Roman" w:cs="Times New Roman"/>
                <w:b/>
                <w:bCs/>
                <w:sz w:val="20"/>
                <w:szCs w:val="20"/>
                <w:lang w:eastAsia="ru-RU"/>
              </w:rPr>
            </w:pPr>
            <w:bookmarkStart w:id="0" w:name="_GoBack"/>
            <w:bookmarkEnd w:id="0"/>
            <w:r w:rsidRPr="00250589">
              <w:rPr>
                <w:rFonts w:ascii="Times New Roman" w:eastAsia="Times New Roman" w:hAnsi="Times New Roman" w:cs="Times New Roman"/>
                <w:noProof/>
                <w:sz w:val="20"/>
                <w:szCs w:val="20"/>
                <w:lang w:eastAsia="ru-RU"/>
              </w:rPr>
              <w:drawing>
                <wp:inline distT="0" distB="0" distL="0" distR="0" wp14:anchorId="61CC2131" wp14:editId="6F223921">
                  <wp:extent cx="1600200" cy="389890"/>
                  <wp:effectExtent l="0" t="0" r="0" b="0"/>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786375" name="Picture 1" descr="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00200" cy="389890"/>
                          </a:xfrm>
                          <a:prstGeom prst="rect">
                            <a:avLst/>
                          </a:prstGeom>
                          <a:noFill/>
                          <a:ln>
                            <a:noFill/>
                          </a:ln>
                        </pic:spPr>
                      </pic:pic>
                    </a:graphicData>
                  </a:graphic>
                </wp:inline>
              </w:drawing>
            </w:r>
            <w:r w:rsidRPr="00250589">
              <w:rPr>
                <w:rFonts w:ascii="Times New Roman" w:eastAsia="Times New Roman" w:hAnsi="Times New Roman" w:cs="Times New Roman"/>
                <w:b/>
                <w:color w:val="0000FF"/>
                <w:sz w:val="20"/>
                <w:szCs w:val="20"/>
                <w:lang w:eastAsia="ru-RU"/>
              </w:rPr>
              <w:t xml:space="preserve">  </w:t>
            </w:r>
            <w:r w:rsidRPr="00250589">
              <w:rPr>
                <w:rFonts w:ascii="Times New Roman" w:eastAsia="Times New Roman" w:hAnsi="Times New Roman" w:cs="Times New Roman"/>
                <w:sz w:val="20"/>
                <w:szCs w:val="20"/>
                <w:lang w:eastAsia="ru-RU"/>
              </w:rPr>
              <w:t xml:space="preserve"> </w:t>
            </w:r>
          </w:p>
        </w:tc>
        <w:tc>
          <w:tcPr>
            <w:tcW w:w="6633" w:type="dxa"/>
            <w:gridSpan w:val="2"/>
            <w:tcBorders>
              <w:bottom w:val="single" w:sz="4" w:space="0" w:color="auto"/>
            </w:tcBorders>
          </w:tcPr>
          <w:p w14:paraId="41B922B6" w14:textId="77777777" w:rsidR="0037072C" w:rsidRPr="00250589" w:rsidRDefault="0037072C" w:rsidP="00BC69AC">
            <w:pPr>
              <w:keepNext/>
              <w:keepLines/>
              <w:tabs>
                <w:tab w:val="left" w:pos="567"/>
              </w:tabs>
              <w:spacing w:after="0" w:line="240" w:lineRule="auto"/>
              <w:ind w:firstLine="567"/>
              <w:rPr>
                <w:rFonts w:ascii="Times New Roman" w:eastAsia="Times New Roman" w:hAnsi="Times New Roman" w:cs="Times New Roman"/>
                <w:sz w:val="20"/>
                <w:szCs w:val="20"/>
                <w:lang w:eastAsia="ru-RU"/>
              </w:rPr>
            </w:pPr>
            <w:r w:rsidRPr="00250589">
              <w:rPr>
                <w:rFonts w:ascii="Times New Roman" w:eastAsia="Times New Roman" w:hAnsi="Times New Roman" w:cs="Times New Roman"/>
                <w:b/>
                <w:bCs/>
                <w:sz w:val="20"/>
                <w:szCs w:val="20"/>
                <w:lang w:eastAsia="ru-RU"/>
              </w:rPr>
              <w:t xml:space="preserve">  </w:t>
            </w:r>
          </w:p>
          <w:p w14:paraId="767588DD" w14:textId="731C6AC0" w:rsidR="0037072C" w:rsidRPr="00250589" w:rsidRDefault="009B107F" w:rsidP="00BC69AC">
            <w:pPr>
              <w:keepNext/>
              <w:keepLines/>
              <w:tabs>
                <w:tab w:val="left" w:pos="567"/>
              </w:tabs>
              <w:spacing w:after="0" w:line="240" w:lineRule="auto"/>
              <w:ind w:firstLine="567"/>
              <w:jc w:val="center"/>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val="kk-KZ" w:eastAsia="ru-RU"/>
              </w:rPr>
              <w:t>«</w:t>
            </w:r>
            <w:r w:rsidR="0037072C" w:rsidRPr="00250589">
              <w:rPr>
                <w:rFonts w:ascii="Times New Roman" w:eastAsia="Times New Roman" w:hAnsi="Times New Roman" w:cs="Times New Roman"/>
                <w:b/>
                <w:bCs/>
                <w:sz w:val="28"/>
                <w:szCs w:val="20"/>
                <w:lang w:val="kk-KZ" w:eastAsia="ru-RU"/>
              </w:rPr>
              <w:t>ҚазМұнайГаз</w:t>
            </w:r>
            <w:r>
              <w:rPr>
                <w:rFonts w:ascii="Times New Roman" w:eastAsia="Times New Roman" w:hAnsi="Times New Roman" w:cs="Times New Roman"/>
                <w:b/>
                <w:bCs/>
                <w:sz w:val="28"/>
                <w:szCs w:val="20"/>
                <w:lang w:val="kk-KZ" w:eastAsia="ru-RU"/>
              </w:rPr>
              <w:t>»</w:t>
            </w:r>
            <w:r w:rsidR="0037072C" w:rsidRPr="00250589">
              <w:rPr>
                <w:rFonts w:ascii="Times New Roman" w:eastAsia="Times New Roman" w:hAnsi="Times New Roman" w:cs="Times New Roman"/>
                <w:b/>
                <w:bCs/>
                <w:sz w:val="28"/>
                <w:szCs w:val="20"/>
                <w:lang w:val="kk-KZ" w:eastAsia="ru-RU"/>
              </w:rPr>
              <w:t xml:space="preserve"> ұлттық компаниясы</w:t>
            </w:r>
            <w:r>
              <w:rPr>
                <w:rFonts w:ascii="Times New Roman" w:eastAsia="Times New Roman" w:hAnsi="Times New Roman" w:cs="Times New Roman"/>
                <w:b/>
                <w:bCs/>
                <w:sz w:val="28"/>
                <w:szCs w:val="20"/>
                <w:lang w:val="kk-KZ" w:eastAsia="ru-RU"/>
              </w:rPr>
              <w:t>»</w:t>
            </w:r>
            <w:r w:rsidR="0037072C" w:rsidRPr="00250589">
              <w:rPr>
                <w:rFonts w:ascii="Times New Roman" w:eastAsia="Times New Roman" w:hAnsi="Times New Roman" w:cs="Times New Roman"/>
                <w:b/>
                <w:bCs/>
                <w:sz w:val="28"/>
                <w:szCs w:val="20"/>
                <w:lang w:val="kk-KZ" w:eastAsia="ru-RU"/>
              </w:rPr>
              <w:t xml:space="preserve"> АҚ</w:t>
            </w:r>
          </w:p>
        </w:tc>
      </w:tr>
      <w:tr w:rsidR="0037072C" w:rsidRPr="002E1017" w14:paraId="60BC4709" w14:textId="77777777" w:rsidTr="009B107F">
        <w:trPr>
          <w:cantSplit/>
          <w:trHeight w:val="552"/>
        </w:trPr>
        <w:tc>
          <w:tcPr>
            <w:tcW w:w="3006" w:type="dxa"/>
            <w:tcBorders>
              <w:right w:val="single" w:sz="4" w:space="0" w:color="auto"/>
            </w:tcBorders>
          </w:tcPr>
          <w:p w14:paraId="12A27F8F" w14:textId="77777777" w:rsidR="0037072C" w:rsidRPr="00250589" w:rsidRDefault="0037072C" w:rsidP="00BC69AC">
            <w:pPr>
              <w:keepNext/>
              <w:keepLines/>
              <w:tabs>
                <w:tab w:val="left" w:pos="567"/>
              </w:tabs>
              <w:spacing w:after="0" w:line="240" w:lineRule="auto"/>
              <w:ind w:firstLine="567"/>
              <w:rPr>
                <w:rFonts w:ascii="Times New Roman" w:eastAsia="Times New Roman" w:hAnsi="Times New Roman" w:cs="Times New Roman"/>
                <w:b/>
                <w:bCs/>
                <w:iCs/>
                <w:sz w:val="24"/>
                <w:szCs w:val="24"/>
                <w:lang w:val="kk-KZ" w:eastAsia="ru-RU"/>
              </w:rPr>
            </w:pPr>
            <w:r w:rsidRPr="00250589">
              <w:rPr>
                <w:rFonts w:ascii="Times New Roman" w:eastAsia="Times New Roman" w:hAnsi="Times New Roman" w:cs="Times New Roman"/>
                <w:iCs/>
                <w:sz w:val="24"/>
                <w:szCs w:val="24"/>
                <w:lang w:val="kk-KZ" w:eastAsia="ru-RU"/>
              </w:rPr>
              <w:t>Құжаттың атауы:</w:t>
            </w:r>
          </w:p>
        </w:tc>
        <w:tc>
          <w:tcPr>
            <w:tcW w:w="6633" w:type="dxa"/>
            <w:gridSpan w:val="2"/>
            <w:tcBorders>
              <w:top w:val="single" w:sz="4" w:space="0" w:color="auto"/>
              <w:left w:val="single" w:sz="4" w:space="0" w:color="auto"/>
              <w:bottom w:val="single" w:sz="4" w:space="0" w:color="auto"/>
              <w:right w:val="single" w:sz="4" w:space="0" w:color="auto"/>
            </w:tcBorders>
          </w:tcPr>
          <w:p w14:paraId="7F043D9A" w14:textId="3D178CE7" w:rsidR="0037072C" w:rsidRPr="00250589" w:rsidRDefault="002F5F33" w:rsidP="002F5F33">
            <w:pPr>
              <w:keepNext/>
              <w:keepLines/>
              <w:tabs>
                <w:tab w:val="left" w:pos="567"/>
                <w:tab w:val="center" w:pos="4153"/>
                <w:tab w:val="right" w:pos="8306"/>
              </w:tabs>
              <w:spacing w:after="0" w:line="240" w:lineRule="auto"/>
              <w:rPr>
                <w:rFonts w:ascii="Times New Roman" w:eastAsia="Times New Roman" w:hAnsi="Times New Roman" w:cs="Times New Roman"/>
                <w:b/>
                <w:bCs/>
                <w:iCs/>
                <w:sz w:val="24"/>
                <w:szCs w:val="24"/>
                <w:lang w:val="kk-KZ" w:eastAsia="ru-RU"/>
              </w:rPr>
            </w:pPr>
            <w:r w:rsidRPr="002F5F33">
              <w:rPr>
                <w:rFonts w:ascii="Times New Roman" w:eastAsia="Times New Roman" w:hAnsi="Times New Roman" w:cs="Times New Roman"/>
                <w:b/>
                <w:bCs/>
                <w:iCs/>
                <w:sz w:val="24"/>
                <w:szCs w:val="24"/>
                <w:lang w:val="kk-KZ" w:eastAsia="ru-RU"/>
              </w:rPr>
              <w:t xml:space="preserve">«ҚазМұнайГаз» ұлттық компаниясы» акционерлік қоғамының  физикалық қауіпсіздік және </w:t>
            </w:r>
            <w:r>
              <w:rPr>
                <w:rFonts w:ascii="Times New Roman" w:eastAsia="Times New Roman" w:hAnsi="Times New Roman" w:cs="Times New Roman"/>
                <w:b/>
                <w:bCs/>
                <w:iCs/>
                <w:sz w:val="24"/>
                <w:szCs w:val="24"/>
                <w:lang w:val="kk-KZ" w:eastAsia="ru-RU"/>
              </w:rPr>
              <w:t>т</w:t>
            </w:r>
            <w:r w:rsidRPr="002F5F33">
              <w:rPr>
                <w:rFonts w:ascii="Times New Roman" w:eastAsia="Times New Roman" w:hAnsi="Times New Roman" w:cs="Times New Roman"/>
                <w:b/>
                <w:bCs/>
                <w:iCs/>
                <w:sz w:val="24"/>
                <w:szCs w:val="24"/>
                <w:lang w:val="kk-KZ" w:eastAsia="ru-RU"/>
              </w:rPr>
              <w:t>ерроризмге қарсы қорғау корпоративтік регламенті</w:t>
            </w:r>
          </w:p>
        </w:tc>
      </w:tr>
      <w:tr w:rsidR="0037072C" w:rsidRPr="00250589" w14:paraId="0C97E1B6" w14:textId="77777777" w:rsidTr="009B107F">
        <w:trPr>
          <w:cantSplit/>
          <w:trHeight w:val="274"/>
        </w:trPr>
        <w:tc>
          <w:tcPr>
            <w:tcW w:w="3006" w:type="dxa"/>
          </w:tcPr>
          <w:p w14:paraId="31FE1B7B" w14:textId="77777777" w:rsidR="0037072C" w:rsidRPr="00250589" w:rsidRDefault="0037072C" w:rsidP="00B4237B">
            <w:pPr>
              <w:keepNext/>
              <w:keepLines/>
              <w:tabs>
                <w:tab w:val="left" w:pos="567"/>
              </w:tabs>
              <w:spacing w:after="0" w:line="240" w:lineRule="auto"/>
              <w:rPr>
                <w:rFonts w:ascii="Times New Roman" w:eastAsia="Times New Roman" w:hAnsi="Times New Roman" w:cs="Times New Roman"/>
                <w:b/>
                <w:bCs/>
                <w:i/>
                <w:iCs/>
                <w:sz w:val="24"/>
                <w:szCs w:val="24"/>
                <w:lang w:eastAsia="ru-RU"/>
              </w:rPr>
            </w:pPr>
            <w:r w:rsidRPr="00250589">
              <w:rPr>
                <w:rFonts w:ascii="Times New Roman" w:eastAsia="Times New Roman" w:hAnsi="Times New Roman" w:cs="Times New Roman"/>
                <w:iCs/>
                <w:sz w:val="24"/>
                <w:szCs w:val="24"/>
                <w:lang w:val="kk-KZ" w:eastAsia="ru-RU"/>
              </w:rPr>
              <w:t>Құжат түрі: Регламент</w:t>
            </w:r>
          </w:p>
        </w:tc>
        <w:tc>
          <w:tcPr>
            <w:tcW w:w="3232" w:type="dxa"/>
            <w:tcBorders>
              <w:top w:val="single" w:sz="4" w:space="0" w:color="auto"/>
            </w:tcBorders>
          </w:tcPr>
          <w:p w14:paraId="7C711725" w14:textId="7E12F658" w:rsidR="0037072C" w:rsidRPr="00250589" w:rsidRDefault="0037072C" w:rsidP="00BC69AC">
            <w:pPr>
              <w:keepNext/>
              <w:keepLines/>
              <w:tabs>
                <w:tab w:val="left" w:pos="300"/>
                <w:tab w:val="left" w:pos="567"/>
              </w:tabs>
              <w:spacing w:after="0" w:line="240" w:lineRule="auto"/>
              <w:rPr>
                <w:rFonts w:ascii="Times New Roman" w:eastAsia="Times New Roman" w:hAnsi="Times New Roman" w:cs="Times New Roman"/>
                <w:b/>
                <w:sz w:val="24"/>
                <w:szCs w:val="24"/>
                <w:lang w:val="en-US" w:eastAsia="ru-RU"/>
              </w:rPr>
            </w:pPr>
            <w:r w:rsidRPr="00250589">
              <w:rPr>
                <w:rFonts w:ascii="Times New Roman" w:eastAsia="Times New Roman" w:hAnsi="Times New Roman" w:cs="Times New Roman"/>
                <w:b/>
                <w:sz w:val="24"/>
                <w:szCs w:val="24"/>
                <w:lang w:val="kk-KZ" w:eastAsia="ru-RU"/>
              </w:rPr>
              <w:tab/>
            </w:r>
            <w:r w:rsidR="001C5240" w:rsidRPr="003C30C1">
              <w:rPr>
                <w:rFonts w:ascii="Times New Roman" w:hAnsi="Times New Roman"/>
                <w:b/>
                <w:color w:val="000000"/>
              </w:rPr>
              <w:t>KMG-</w:t>
            </w:r>
            <w:r w:rsidR="001C5240" w:rsidRPr="000A52FD">
              <w:rPr>
                <w:rFonts w:ascii="Times New Roman" w:hAnsi="Times New Roman" w:cs="Times New Roman"/>
                <w:b/>
                <w:color w:val="000000"/>
              </w:rPr>
              <w:t>RG-3818.1-22</w:t>
            </w:r>
          </w:p>
        </w:tc>
        <w:tc>
          <w:tcPr>
            <w:tcW w:w="3401" w:type="dxa"/>
            <w:tcBorders>
              <w:top w:val="single" w:sz="4" w:space="0" w:color="auto"/>
            </w:tcBorders>
          </w:tcPr>
          <w:p w14:paraId="1991E200" w14:textId="02F86F11" w:rsidR="0037072C" w:rsidRPr="009B107F" w:rsidRDefault="00E93801" w:rsidP="00E93801">
            <w:pPr>
              <w:keepNext/>
              <w:keepLines/>
              <w:tabs>
                <w:tab w:val="left" w:pos="567"/>
                <w:tab w:val="center" w:pos="4153"/>
                <w:tab w:val="right" w:pos="8306"/>
              </w:tabs>
              <w:spacing w:after="0" w:line="240" w:lineRule="auto"/>
              <w:ind w:firstLine="567"/>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en-US" w:eastAsia="ru-RU"/>
              </w:rPr>
              <w:t>9</w:t>
            </w:r>
            <w:r w:rsidR="009B107F">
              <w:rPr>
                <w:rFonts w:ascii="Times New Roman" w:eastAsia="Times New Roman" w:hAnsi="Times New Roman" w:cs="Times New Roman"/>
                <w:b/>
                <w:bCs/>
                <w:sz w:val="24"/>
                <w:szCs w:val="24"/>
                <w:lang w:val="kk-KZ" w:eastAsia="ru-RU"/>
              </w:rPr>
              <w:t>3-</w:t>
            </w:r>
            <w:r w:rsidR="0037072C" w:rsidRPr="00250589">
              <w:rPr>
                <w:rFonts w:ascii="Times New Roman" w:eastAsia="Times New Roman" w:hAnsi="Times New Roman" w:cs="Times New Roman"/>
                <w:b/>
                <w:bCs/>
                <w:sz w:val="24"/>
                <w:szCs w:val="24"/>
                <w:lang w:val="kk-KZ" w:eastAsia="ru-RU"/>
              </w:rPr>
              <w:t>бет</w:t>
            </w:r>
            <w:r w:rsidR="009B107F">
              <w:rPr>
                <w:rFonts w:ascii="Times New Roman" w:eastAsia="Times New Roman" w:hAnsi="Times New Roman" w:cs="Times New Roman"/>
                <w:b/>
                <w:bCs/>
                <w:sz w:val="24"/>
                <w:szCs w:val="24"/>
                <w:lang w:val="kk-KZ" w:eastAsia="ru-RU"/>
              </w:rPr>
              <w:t xml:space="preserve">тің </w:t>
            </w:r>
            <w:r w:rsidR="0037072C" w:rsidRPr="00250589">
              <w:rPr>
                <w:rFonts w:ascii="Times New Roman" w:eastAsia="Times New Roman" w:hAnsi="Times New Roman" w:cs="Times New Roman"/>
                <w:b/>
                <w:sz w:val="24"/>
                <w:szCs w:val="24"/>
                <w:lang w:eastAsia="ru-RU"/>
              </w:rPr>
              <w:fldChar w:fldCharType="begin"/>
            </w:r>
            <w:r w:rsidR="0037072C" w:rsidRPr="00250589">
              <w:rPr>
                <w:rFonts w:ascii="Times New Roman" w:eastAsia="Times New Roman" w:hAnsi="Times New Roman" w:cs="Times New Roman"/>
                <w:b/>
                <w:sz w:val="24"/>
                <w:szCs w:val="24"/>
                <w:lang w:val="kk-KZ" w:eastAsia="ru-RU"/>
              </w:rPr>
              <w:instrText xml:space="preserve"> PAGE </w:instrText>
            </w:r>
            <w:r w:rsidR="0037072C" w:rsidRPr="00250589">
              <w:rPr>
                <w:rFonts w:ascii="Times New Roman" w:eastAsia="Times New Roman" w:hAnsi="Times New Roman" w:cs="Times New Roman"/>
                <w:b/>
                <w:sz w:val="24"/>
                <w:szCs w:val="24"/>
                <w:lang w:eastAsia="ru-RU"/>
              </w:rPr>
              <w:fldChar w:fldCharType="separate"/>
            </w:r>
            <w:r w:rsidR="008D2BE6">
              <w:rPr>
                <w:rFonts w:ascii="Times New Roman" w:eastAsia="Times New Roman" w:hAnsi="Times New Roman" w:cs="Times New Roman"/>
                <w:b/>
                <w:noProof/>
                <w:sz w:val="24"/>
                <w:szCs w:val="24"/>
                <w:lang w:val="kk-KZ" w:eastAsia="ru-RU"/>
              </w:rPr>
              <w:t>1</w:t>
            </w:r>
            <w:r w:rsidR="0037072C" w:rsidRPr="00250589">
              <w:rPr>
                <w:rFonts w:ascii="Times New Roman" w:eastAsia="Times New Roman" w:hAnsi="Times New Roman" w:cs="Times New Roman"/>
                <w:b/>
                <w:sz w:val="24"/>
                <w:szCs w:val="24"/>
                <w:lang w:eastAsia="ru-RU"/>
              </w:rPr>
              <w:fldChar w:fldCharType="end"/>
            </w:r>
            <w:r w:rsidR="009B107F">
              <w:rPr>
                <w:rFonts w:ascii="Times New Roman" w:eastAsia="Times New Roman" w:hAnsi="Times New Roman" w:cs="Times New Roman"/>
                <w:b/>
                <w:sz w:val="24"/>
                <w:szCs w:val="24"/>
                <w:lang w:val="kk-KZ" w:eastAsia="ru-RU"/>
              </w:rPr>
              <w:t>-беті</w:t>
            </w:r>
          </w:p>
        </w:tc>
      </w:tr>
      <w:tr w:rsidR="0037072C" w:rsidRPr="002E1017" w14:paraId="30D58FBD" w14:textId="77777777" w:rsidTr="009B107F">
        <w:trPr>
          <w:cantSplit/>
          <w:trHeight w:val="402"/>
        </w:trPr>
        <w:tc>
          <w:tcPr>
            <w:tcW w:w="3006" w:type="dxa"/>
          </w:tcPr>
          <w:p w14:paraId="39BAB013" w14:textId="77777777" w:rsidR="0037072C" w:rsidRPr="00250589" w:rsidRDefault="0037072C" w:rsidP="00BC69AC">
            <w:pPr>
              <w:keepNext/>
              <w:keepLines/>
              <w:tabs>
                <w:tab w:val="left" w:pos="567"/>
              </w:tabs>
              <w:spacing w:after="0" w:line="240" w:lineRule="auto"/>
              <w:rPr>
                <w:rFonts w:ascii="Times New Roman" w:eastAsia="Times New Roman" w:hAnsi="Times New Roman" w:cs="Times New Roman"/>
                <w:b/>
                <w:iCs/>
                <w:sz w:val="24"/>
                <w:szCs w:val="24"/>
                <w:lang w:eastAsia="ru-RU"/>
              </w:rPr>
            </w:pPr>
            <w:r w:rsidRPr="00250589">
              <w:rPr>
                <w:rFonts w:ascii="Times New Roman" w:eastAsia="Times New Roman" w:hAnsi="Times New Roman" w:cs="Times New Roman"/>
                <w:sz w:val="24"/>
                <w:szCs w:val="24"/>
                <w:lang w:val="kk-KZ" w:eastAsia="ru-RU"/>
              </w:rPr>
              <w:t xml:space="preserve">Әзірлеген: В.В. Куликов </w:t>
            </w:r>
          </w:p>
          <w:p w14:paraId="3BB625BB" w14:textId="065F34DD" w:rsidR="0037072C" w:rsidRPr="00250589" w:rsidRDefault="001455B6" w:rsidP="001455B6">
            <w:pPr>
              <w:keepNext/>
              <w:keepLines/>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02.12.2020 ж.</w:t>
            </w:r>
          </w:p>
        </w:tc>
        <w:tc>
          <w:tcPr>
            <w:tcW w:w="3232" w:type="dxa"/>
          </w:tcPr>
          <w:p w14:paraId="55D24AED" w14:textId="4E5DC8DF" w:rsidR="0037072C" w:rsidRPr="00250589" w:rsidRDefault="009B107F" w:rsidP="00BC69AC">
            <w:pPr>
              <w:keepNext/>
              <w:keepLines/>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Тексерген: Т.</w:t>
            </w:r>
            <w:r w:rsidR="0037072C" w:rsidRPr="00250589">
              <w:rPr>
                <w:rFonts w:ascii="Times New Roman" w:eastAsia="Times New Roman" w:hAnsi="Times New Roman" w:cs="Times New Roman"/>
                <w:sz w:val="24"/>
                <w:szCs w:val="24"/>
                <w:lang w:val="kk-KZ" w:eastAsia="ru-RU"/>
              </w:rPr>
              <w:t xml:space="preserve">Ж. Әлиасқаров </w:t>
            </w:r>
          </w:p>
          <w:p w14:paraId="05DDE2DE" w14:textId="3F47E854" w:rsidR="0037072C" w:rsidRPr="009B107F" w:rsidRDefault="001455B6" w:rsidP="00BC69AC">
            <w:pPr>
              <w:keepNext/>
              <w:keepLines/>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02.12.2020 ж.</w:t>
            </w:r>
          </w:p>
        </w:tc>
        <w:tc>
          <w:tcPr>
            <w:tcW w:w="3401" w:type="dxa"/>
          </w:tcPr>
          <w:p w14:paraId="7707440B" w14:textId="063D6D4C" w:rsidR="0007419B" w:rsidRPr="0007419B" w:rsidRDefault="0037072C" w:rsidP="0007419B">
            <w:pPr>
              <w:keepNext/>
              <w:keepLines/>
              <w:tabs>
                <w:tab w:val="left" w:pos="567"/>
              </w:tabs>
              <w:spacing w:after="0" w:line="240" w:lineRule="auto"/>
              <w:jc w:val="right"/>
              <w:rPr>
                <w:rFonts w:ascii="Times New Roman" w:hAnsi="Times New Roman" w:cs="Times New Roman"/>
                <w:sz w:val="24"/>
                <w:szCs w:val="24"/>
              </w:rPr>
            </w:pPr>
            <w:r w:rsidRPr="002E1017">
              <w:rPr>
                <w:rFonts w:ascii="Times New Roman" w:eastAsia="Times New Roman" w:hAnsi="Times New Roman" w:cs="Times New Roman"/>
                <w:sz w:val="24"/>
                <w:szCs w:val="24"/>
                <w:lang w:val="kk-KZ" w:eastAsia="ru-RU"/>
              </w:rPr>
              <w:t>ҚМГ ҰК АҚ Басқармасының</w:t>
            </w:r>
            <w:r w:rsidR="0007419B" w:rsidRPr="0007419B">
              <w:rPr>
                <w:rFonts w:ascii="Times New Roman" w:eastAsia="Times New Roman" w:hAnsi="Times New Roman" w:cs="Times New Roman"/>
                <w:sz w:val="24"/>
                <w:szCs w:val="24"/>
                <w:lang w:eastAsia="ru-RU"/>
              </w:rPr>
              <w:t xml:space="preserve"> </w:t>
            </w:r>
            <w:r w:rsidR="002E1017" w:rsidRPr="002E1017">
              <w:rPr>
                <w:rFonts w:ascii="Times New Roman" w:hAnsi="Times New Roman" w:cs="Times New Roman"/>
                <w:sz w:val="24"/>
                <w:szCs w:val="24"/>
                <w:lang w:val="kk-KZ"/>
              </w:rPr>
              <w:t>2020 ж. «15» желтоқсан</w:t>
            </w:r>
            <w:r w:rsidR="002330FA">
              <w:rPr>
                <w:rFonts w:ascii="Times New Roman" w:hAnsi="Times New Roman" w:cs="Times New Roman"/>
                <w:sz w:val="24"/>
                <w:szCs w:val="24"/>
                <w:lang w:val="kk-KZ"/>
              </w:rPr>
              <w:t>дағы</w:t>
            </w:r>
            <w:r w:rsidR="0007419B" w:rsidRPr="0007419B">
              <w:rPr>
                <w:rFonts w:ascii="Times New Roman" w:hAnsi="Times New Roman" w:cs="Times New Roman"/>
                <w:sz w:val="24"/>
                <w:szCs w:val="24"/>
              </w:rPr>
              <w:t xml:space="preserve"> </w:t>
            </w:r>
          </w:p>
          <w:p w14:paraId="50142B7F" w14:textId="6FB7BE2A" w:rsidR="0037072C" w:rsidRPr="002E1017" w:rsidRDefault="002E1017" w:rsidP="0007419B">
            <w:pPr>
              <w:keepNext/>
              <w:keepLines/>
              <w:tabs>
                <w:tab w:val="left" w:pos="567"/>
              </w:tabs>
              <w:spacing w:after="0" w:line="240" w:lineRule="auto"/>
              <w:jc w:val="right"/>
              <w:rPr>
                <w:rFonts w:ascii="Times New Roman" w:eastAsia="Times New Roman" w:hAnsi="Times New Roman" w:cs="Times New Roman"/>
                <w:sz w:val="24"/>
                <w:szCs w:val="24"/>
                <w:lang w:val="kk-KZ" w:eastAsia="ru-RU"/>
              </w:rPr>
            </w:pPr>
            <w:r w:rsidRPr="002E1017">
              <w:rPr>
                <w:rFonts w:ascii="Times New Roman" w:hAnsi="Times New Roman" w:cs="Times New Roman"/>
                <w:sz w:val="24"/>
                <w:szCs w:val="24"/>
                <w:lang w:val="kk-KZ"/>
              </w:rPr>
              <w:t xml:space="preserve">№ 53 хаттама </w:t>
            </w:r>
            <w:r w:rsidR="0037072C" w:rsidRPr="002E1017">
              <w:rPr>
                <w:rFonts w:ascii="Times New Roman" w:eastAsia="Times New Roman" w:hAnsi="Times New Roman" w:cs="Times New Roman"/>
                <w:sz w:val="24"/>
                <w:szCs w:val="24"/>
                <w:lang w:val="kk-KZ" w:eastAsia="ru-RU"/>
              </w:rPr>
              <w:t>шешімімен бекітілген</w:t>
            </w:r>
          </w:p>
        </w:tc>
      </w:tr>
    </w:tbl>
    <w:p w14:paraId="0BF80F05" w14:textId="7072D5AB" w:rsidR="0037072C" w:rsidRPr="002E1017" w:rsidRDefault="0037072C" w:rsidP="00BC69AC">
      <w:pPr>
        <w:keepNext/>
        <w:keepLines/>
        <w:tabs>
          <w:tab w:val="left" w:pos="567"/>
        </w:tabs>
        <w:spacing w:after="0" w:line="240" w:lineRule="auto"/>
        <w:ind w:firstLine="567"/>
        <w:jc w:val="both"/>
        <w:rPr>
          <w:rFonts w:ascii="Times New Roman" w:eastAsia="Times New Roman" w:hAnsi="Times New Roman" w:cs="Times New Roman"/>
          <w:b/>
          <w:bCs/>
          <w:sz w:val="12"/>
          <w:szCs w:val="12"/>
          <w:lang w:val="kk-KZ" w:eastAsia="ru-RU"/>
        </w:rPr>
      </w:pPr>
    </w:p>
    <w:p w14:paraId="007BE2C2" w14:textId="36AFD148" w:rsidR="00B65883" w:rsidRPr="002E1017" w:rsidRDefault="00B65883" w:rsidP="00BC69AC">
      <w:pPr>
        <w:keepNext/>
        <w:keepLines/>
        <w:tabs>
          <w:tab w:val="left" w:pos="567"/>
        </w:tabs>
        <w:spacing w:after="0" w:line="240" w:lineRule="auto"/>
        <w:ind w:firstLine="567"/>
        <w:jc w:val="both"/>
        <w:rPr>
          <w:rFonts w:ascii="Times New Roman" w:eastAsia="Times New Roman" w:hAnsi="Times New Roman" w:cs="Times New Roman"/>
          <w:b/>
          <w:bCs/>
          <w:sz w:val="12"/>
          <w:szCs w:val="12"/>
          <w:lang w:val="kk-KZ" w:eastAsia="ru-RU"/>
        </w:rPr>
      </w:pPr>
    </w:p>
    <w:p w14:paraId="4664DFA0" w14:textId="6415C126" w:rsidR="0037072C" w:rsidRPr="00B65883" w:rsidRDefault="001C5240" w:rsidP="00B65883">
      <w:pPr>
        <w:pStyle w:val="a9"/>
        <w:keepNext/>
        <w:keepLines/>
        <w:numPr>
          <w:ilvl w:val="0"/>
          <w:numId w:val="5"/>
        </w:numPr>
        <w:tabs>
          <w:tab w:val="left" w:pos="567"/>
          <w:tab w:val="left" w:pos="851"/>
        </w:tabs>
        <w:spacing w:after="0" w:line="240" w:lineRule="auto"/>
        <w:ind w:left="0" w:firstLine="567"/>
        <w:rPr>
          <w:rFonts w:ascii="Times New Roman" w:eastAsia="Times New Roman" w:hAnsi="Times New Roman" w:cs="Times New Roman"/>
          <w:b/>
          <w:sz w:val="28"/>
          <w:szCs w:val="28"/>
          <w:lang w:eastAsia="ru-RU"/>
        </w:rPr>
      </w:pPr>
      <w:r w:rsidRPr="00B65883">
        <w:rPr>
          <w:rFonts w:ascii="Times New Roman" w:eastAsia="Times New Roman" w:hAnsi="Times New Roman" w:cs="Times New Roman"/>
          <w:b/>
          <w:bCs/>
          <w:sz w:val="28"/>
          <w:szCs w:val="28"/>
          <w:lang w:val="kk-KZ" w:eastAsia="ru-RU"/>
        </w:rPr>
        <w:t>Регламенттің мақсаты және жалпы ережелер</w:t>
      </w:r>
    </w:p>
    <w:p w14:paraId="065DB685" w14:textId="1A9BF3D1" w:rsidR="00B65883" w:rsidRDefault="00B65883" w:rsidP="00BC69AC">
      <w:pPr>
        <w:pStyle w:val="a9"/>
        <w:keepNext/>
        <w:keepLines/>
        <w:tabs>
          <w:tab w:val="left" w:pos="567"/>
          <w:tab w:val="left" w:pos="851"/>
        </w:tabs>
        <w:spacing w:after="0" w:line="240" w:lineRule="auto"/>
        <w:ind w:left="567" w:firstLine="567"/>
        <w:rPr>
          <w:rFonts w:ascii="Times New Roman" w:eastAsia="Times New Roman" w:hAnsi="Times New Roman" w:cs="Times New Roman"/>
          <w:b/>
          <w:sz w:val="10"/>
          <w:szCs w:val="10"/>
          <w:lang w:eastAsia="ru-RU"/>
        </w:rPr>
      </w:pPr>
    </w:p>
    <w:p w14:paraId="0B8CEC7F" w14:textId="749B271D" w:rsidR="0037072C" w:rsidRPr="00B65883" w:rsidRDefault="0037072C" w:rsidP="00BC69AC">
      <w:pPr>
        <w:pStyle w:val="a9"/>
        <w:keepNext/>
        <w:keepLines/>
        <w:numPr>
          <w:ilvl w:val="1"/>
          <w:numId w:val="3"/>
        </w:numPr>
        <w:tabs>
          <w:tab w:val="left" w:pos="567"/>
          <w:tab w:val="right" w:pos="993"/>
        </w:tabs>
        <w:spacing w:after="0" w:line="240" w:lineRule="auto"/>
        <w:ind w:left="0" w:firstLine="567"/>
        <w:jc w:val="both"/>
        <w:rPr>
          <w:rFonts w:ascii="Times New Roman" w:hAnsi="Times New Roman" w:cs="Times New Roman"/>
          <w:sz w:val="28"/>
          <w:szCs w:val="28"/>
          <w:lang w:val="kk-KZ"/>
        </w:rPr>
      </w:pPr>
      <w:r w:rsidRPr="00250589">
        <w:rPr>
          <w:rFonts w:ascii="Times New Roman" w:eastAsia="Times New Roman" w:hAnsi="Times New Roman" w:cs="Times New Roman"/>
          <w:bCs/>
          <w:iCs/>
          <w:sz w:val="28"/>
          <w:szCs w:val="28"/>
          <w:lang w:val="kk-KZ" w:eastAsia="ru-RU"/>
        </w:rPr>
        <w:t xml:space="preserve"> </w:t>
      </w:r>
      <w:r w:rsidR="009B107F">
        <w:rPr>
          <w:rFonts w:ascii="Times New Roman" w:eastAsia="Times New Roman" w:hAnsi="Times New Roman" w:cs="Times New Roman"/>
          <w:bCs/>
          <w:iCs/>
          <w:sz w:val="28"/>
          <w:szCs w:val="28"/>
          <w:lang w:val="kk-KZ" w:eastAsia="ru-RU"/>
        </w:rPr>
        <w:t>«</w:t>
      </w:r>
      <w:r w:rsidRPr="00250589">
        <w:rPr>
          <w:rFonts w:ascii="Times New Roman" w:eastAsia="Times New Roman" w:hAnsi="Times New Roman" w:cs="Times New Roman"/>
          <w:bCs/>
          <w:iCs/>
          <w:sz w:val="28"/>
          <w:szCs w:val="28"/>
          <w:lang w:val="kk-KZ" w:eastAsia="ru-RU"/>
        </w:rPr>
        <w:t>ҚазМұнайГаз</w:t>
      </w:r>
      <w:r w:rsidR="009B107F">
        <w:rPr>
          <w:rFonts w:ascii="Times New Roman" w:eastAsia="Times New Roman" w:hAnsi="Times New Roman" w:cs="Times New Roman"/>
          <w:bCs/>
          <w:iCs/>
          <w:sz w:val="28"/>
          <w:szCs w:val="28"/>
          <w:lang w:val="kk-KZ" w:eastAsia="ru-RU"/>
        </w:rPr>
        <w:t>»</w:t>
      </w:r>
      <w:r w:rsidRPr="00250589">
        <w:rPr>
          <w:rFonts w:ascii="Times New Roman" w:eastAsia="Times New Roman" w:hAnsi="Times New Roman" w:cs="Times New Roman"/>
          <w:bCs/>
          <w:iCs/>
          <w:sz w:val="28"/>
          <w:szCs w:val="28"/>
          <w:lang w:val="kk-KZ" w:eastAsia="ru-RU"/>
        </w:rPr>
        <w:t xml:space="preserve"> ҰК АҚ Физикалық қауіпсіздік және </w:t>
      </w:r>
      <w:r w:rsidR="00442BC9">
        <w:rPr>
          <w:rFonts w:ascii="Times New Roman" w:eastAsia="Times New Roman" w:hAnsi="Times New Roman" w:cs="Times New Roman"/>
          <w:bCs/>
          <w:iCs/>
          <w:sz w:val="28"/>
          <w:szCs w:val="28"/>
          <w:lang w:val="kk-KZ" w:eastAsia="ru-RU"/>
        </w:rPr>
        <w:t>Терроризмге қарсы</w:t>
      </w:r>
      <w:r w:rsidRPr="00250589">
        <w:rPr>
          <w:rFonts w:ascii="Times New Roman" w:eastAsia="Times New Roman" w:hAnsi="Times New Roman" w:cs="Times New Roman"/>
          <w:bCs/>
          <w:iCs/>
          <w:sz w:val="28"/>
          <w:szCs w:val="28"/>
          <w:lang w:val="kk-KZ" w:eastAsia="ru-RU"/>
        </w:rPr>
        <w:t xml:space="preserve"> қорғаудың корпоративтік регламенті (бұдан әрі – Регламент) ҚМГ компаниялары тобының </w:t>
      </w:r>
      <w:r w:rsidR="00EC12F0">
        <w:rPr>
          <w:rFonts w:ascii="Times New Roman" w:eastAsia="Times New Roman" w:hAnsi="Times New Roman" w:cs="Times New Roman"/>
          <w:bCs/>
          <w:iCs/>
          <w:sz w:val="28"/>
          <w:szCs w:val="28"/>
          <w:lang w:val="kk-KZ" w:eastAsia="ru-RU"/>
        </w:rPr>
        <w:t xml:space="preserve">Физикалық қауіпсіздігі мен </w:t>
      </w:r>
      <w:r w:rsidR="00442BC9">
        <w:rPr>
          <w:rFonts w:ascii="Times New Roman" w:eastAsia="Times New Roman" w:hAnsi="Times New Roman" w:cs="Times New Roman"/>
          <w:bCs/>
          <w:iCs/>
          <w:sz w:val="28"/>
          <w:szCs w:val="28"/>
          <w:lang w:val="kk-KZ" w:eastAsia="ru-RU"/>
        </w:rPr>
        <w:t>Терроризмге қарсы</w:t>
      </w:r>
      <w:r w:rsidRPr="00250589">
        <w:rPr>
          <w:rFonts w:ascii="Times New Roman" w:eastAsia="Times New Roman" w:hAnsi="Times New Roman" w:cs="Times New Roman"/>
          <w:bCs/>
          <w:iCs/>
          <w:sz w:val="28"/>
          <w:szCs w:val="28"/>
          <w:lang w:val="kk-KZ" w:eastAsia="ru-RU"/>
        </w:rPr>
        <w:t xml:space="preserve"> қорғалуын қамтамасыз ету жөніндегі қызметтің негізгі мақсаттарын, міндеттерін, жалпы принциптері мен бағыттарын айқындайтын базалық құжат болып табылады.</w:t>
      </w:r>
    </w:p>
    <w:p w14:paraId="38597105" w14:textId="66271CD9" w:rsidR="0037072C" w:rsidRDefault="0037072C" w:rsidP="00BC69AC">
      <w:pPr>
        <w:pStyle w:val="a9"/>
        <w:keepNext/>
        <w:keepLines/>
        <w:numPr>
          <w:ilvl w:val="1"/>
          <w:numId w:val="3"/>
        </w:numPr>
        <w:tabs>
          <w:tab w:val="left" w:pos="567"/>
          <w:tab w:val="right" w:pos="1134"/>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 Регламент Қауіпсіздік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ілерін қорғауға бағытталған Компанияның Физикалық қауіпсіздігін және </w:t>
      </w:r>
      <w:r w:rsidR="00442BC9">
        <w:rPr>
          <w:rFonts w:ascii="Times New Roman" w:hAnsi="Times New Roman" w:cs="Times New Roman"/>
          <w:sz w:val="28"/>
          <w:szCs w:val="28"/>
          <w:lang w:val="kk-KZ"/>
        </w:rPr>
        <w:t>Терроризмге қарсы</w:t>
      </w:r>
      <w:r w:rsidRPr="00250589">
        <w:rPr>
          <w:rFonts w:ascii="Times New Roman" w:hAnsi="Times New Roman" w:cs="Times New Roman"/>
          <w:sz w:val="28"/>
          <w:szCs w:val="28"/>
          <w:lang w:val="kk-KZ"/>
        </w:rPr>
        <w:t xml:space="preserve"> қорғалуын қамтамасыз ету жүйесін ұйымдастыру мен жұмыс істеуіне бірыңғай көзқарасты, стандартталған қағидалар мен тәсілдерді көрсетеді.</w:t>
      </w:r>
    </w:p>
    <w:p w14:paraId="5A519F16" w14:textId="785919A5" w:rsidR="0037072C" w:rsidRDefault="0037072C" w:rsidP="00BC69AC">
      <w:pPr>
        <w:pStyle w:val="a9"/>
        <w:keepNext/>
        <w:keepLines/>
        <w:numPr>
          <w:ilvl w:val="1"/>
          <w:numId w:val="3"/>
        </w:numPr>
        <w:tabs>
          <w:tab w:val="left" w:pos="567"/>
          <w:tab w:val="right" w:pos="1276"/>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Регламенттің мақсаты Қауіпсіздік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ілеріне </w:t>
      </w:r>
      <w:r w:rsidR="00554B2D">
        <w:rPr>
          <w:rFonts w:ascii="Times New Roman" w:hAnsi="Times New Roman" w:cs="Times New Roman"/>
          <w:sz w:val="28"/>
          <w:szCs w:val="28"/>
          <w:lang w:val="kk-KZ"/>
        </w:rPr>
        <w:t>Құқыққа қарсы қолсұғушылық</w:t>
      </w:r>
      <w:r w:rsidRPr="00250589">
        <w:rPr>
          <w:rFonts w:ascii="Times New Roman" w:hAnsi="Times New Roman" w:cs="Times New Roman"/>
          <w:sz w:val="28"/>
          <w:szCs w:val="28"/>
          <w:lang w:val="kk-KZ"/>
        </w:rPr>
        <w:t xml:space="preserve">тар мен Терроризм актілерін қоса алғанда, рұқсат етілмеген іс-әрекеттерден </w:t>
      </w:r>
      <w:r w:rsidR="0076799E">
        <w:rPr>
          <w:rFonts w:ascii="Times New Roman" w:hAnsi="Times New Roman" w:cs="Times New Roman"/>
          <w:sz w:val="28"/>
          <w:szCs w:val="28"/>
          <w:lang w:val="kk-KZ"/>
        </w:rPr>
        <w:t>ықтимал</w:t>
      </w:r>
      <w:r w:rsidRPr="00250589">
        <w:rPr>
          <w:rFonts w:ascii="Times New Roman" w:hAnsi="Times New Roman" w:cs="Times New Roman"/>
          <w:sz w:val="28"/>
          <w:szCs w:val="28"/>
          <w:lang w:val="kk-KZ"/>
        </w:rPr>
        <w:t xml:space="preserve"> </w:t>
      </w:r>
      <w:r w:rsidR="00442BC9">
        <w:rPr>
          <w:rFonts w:ascii="Times New Roman" w:hAnsi="Times New Roman" w:cs="Times New Roman"/>
          <w:sz w:val="28"/>
          <w:szCs w:val="28"/>
          <w:lang w:val="kk-KZ"/>
        </w:rPr>
        <w:t>Залал</w:t>
      </w:r>
      <w:r w:rsidRPr="00250589">
        <w:rPr>
          <w:rFonts w:ascii="Times New Roman" w:hAnsi="Times New Roman" w:cs="Times New Roman"/>
          <w:sz w:val="28"/>
          <w:szCs w:val="28"/>
          <w:lang w:val="kk-KZ"/>
        </w:rPr>
        <w:t xml:space="preserve">ды болғызбауға, алдын алуға және (немесе) барынша азайтуға бағытталған Физикалық қауіпсіздікті және </w:t>
      </w:r>
      <w:r w:rsidR="00442BC9">
        <w:rPr>
          <w:rFonts w:ascii="Times New Roman" w:hAnsi="Times New Roman" w:cs="Times New Roman"/>
          <w:sz w:val="28"/>
          <w:szCs w:val="28"/>
          <w:lang w:val="kk-KZ"/>
        </w:rPr>
        <w:t>Терроризмге қарсы</w:t>
      </w:r>
      <w:r w:rsidRPr="00250589">
        <w:rPr>
          <w:rFonts w:ascii="Times New Roman" w:hAnsi="Times New Roman" w:cs="Times New Roman"/>
          <w:sz w:val="28"/>
          <w:szCs w:val="28"/>
          <w:lang w:val="kk-KZ"/>
        </w:rPr>
        <w:t xml:space="preserve"> қорғауды </w:t>
      </w:r>
      <w:r w:rsidR="00C16B47">
        <w:rPr>
          <w:rFonts w:ascii="Times New Roman" w:hAnsi="Times New Roman" w:cs="Times New Roman"/>
          <w:sz w:val="28"/>
          <w:szCs w:val="28"/>
          <w:lang w:val="kk-KZ"/>
        </w:rPr>
        <w:t>қамтамасыз ету Жүйесінің</w:t>
      </w:r>
      <w:r w:rsidRPr="00250589">
        <w:rPr>
          <w:rFonts w:ascii="Times New Roman" w:hAnsi="Times New Roman" w:cs="Times New Roman"/>
          <w:sz w:val="28"/>
          <w:szCs w:val="28"/>
          <w:lang w:val="kk-KZ"/>
        </w:rPr>
        <w:t xml:space="preserve"> шараларын іске асыру арқылы Компанияның тұрақты дамуы үшін жағдайлар жасау болып табылады.</w:t>
      </w:r>
    </w:p>
    <w:p w14:paraId="0850F9C5" w14:textId="43189980" w:rsidR="0037072C" w:rsidRDefault="0037072C" w:rsidP="00BC69AC">
      <w:pPr>
        <w:pStyle w:val="a9"/>
        <w:keepNext/>
        <w:keepLines/>
        <w:numPr>
          <w:ilvl w:val="1"/>
          <w:numId w:val="3"/>
        </w:numPr>
        <w:tabs>
          <w:tab w:val="left" w:pos="567"/>
          <w:tab w:val="right" w:pos="993"/>
          <w:tab w:val="right" w:pos="1134"/>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 Регламенттің мақсаттарына Физикалық қауіпсіздікті және </w:t>
      </w:r>
      <w:r w:rsidR="00442BC9">
        <w:rPr>
          <w:rFonts w:ascii="Times New Roman" w:hAnsi="Times New Roman" w:cs="Times New Roman"/>
          <w:sz w:val="28"/>
          <w:szCs w:val="28"/>
          <w:lang w:val="kk-KZ"/>
        </w:rPr>
        <w:t>Терроризмге қарсы</w:t>
      </w:r>
      <w:r w:rsidRPr="00250589">
        <w:rPr>
          <w:rFonts w:ascii="Times New Roman" w:hAnsi="Times New Roman" w:cs="Times New Roman"/>
          <w:sz w:val="28"/>
          <w:szCs w:val="28"/>
          <w:lang w:val="kk-KZ"/>
        </w:rPr>
        <w:t xml:space="preserve"> қорғауды </w:t>
      </w:r>
      <w:r w:rsidR="00C16B47">
        <w:rPr>
          <w:rFonts w:ascii="Times New Roman" w:hAnsi="Times New Roman" w:cs="Times New Roman"/>
          <w:sz w:val="28"/>
          <w:szCs w:val="28"/>
          <w:lang w:val="kk-KZ"/>
        </w:rPr>
        <w:t>қамтамасыз ету Жүйесінің</w:t>
      </w:r>
      <w:r w:rsidRPr="00250589">
        <w:rPr>
          <w:rFonts w:ascii="Times New Roman" w:hAnsi="Times New Roman" w:cs="Times New Roman"/>
          <w:sz w:val="28"/>
          <w:szCs w:val="28"/>
          <w:lang w:val="kk-KZ"/>
        </w:rPr>
        <w:t xml:space="preserve"> шараларын Корпоративтік қауіпсіздік жүйесінің өзге экономикалық, ішкі, ақпараттық бағыттары бойынша іске асырылатын шаралармен бірге іске асыру арқылы қол жеткізіледі. </w:t>
      </w:r>
    </w:p>
    <w:p w14:paraId="258AA7D3" w14:textId="77777777" w:rsidR="0037072C" w:rsidRPr="00250589" w:rsidRDefault="0037072C" w:rsidP="00BC69AC">
      <w:pPr>
        <w:pStyle w:val="a9"/>
        <w:keepNext/>
        <w:keepLines/>
        <w:numPr>
          <w:ilvl w:val="1"/>
          <w:numId w:val="3"/>
        </w:numPr>
        <w:tabs>
          <w:tab w:val="left" w:pos="567"/>
          <w:tab w:val="left" w:pos="993"/>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 Регламенттің міндеттері:</w:t>
      </w:r>
    </w:p>
    <w:p w14:paraId="53551867" w14:textId="4A7F509B" w:rsidR="0037072C" w:rsidRPr="00250589" w:rsidRDefault="0037072C" w:rsidP="00BC69AC">
      <w:pPr>
        <w:pStyle w:val="ad"/>
        <w:keepNext/>
        <w:keepLines/>
        <w:numPr>
          <w:ilvl w:val="0"/>
          <w:numId w:val="4"/>
        </w:numPr>
        <w:tabs>
          <w:tab w:val="left" w:pos="567"/>
          <w:tab w:val="right" w:pos="851"/>
        </w:tabs>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Компанияның Физикалық қауіпсіздік пен </w:t>
      </w:r>
      <w:r w:rsidR="00442BC9">
        <w:rPr>
          <w:rFonts w:ascii="Times New Roman" w:hAnsi="Times New Roman" w:cs="Times New Roman"/>
          <w:sz w:val="28"/>
          <w:szCs w:val="28"/>
          <w:lang w:val="kk-KZ"/>
        </w:rPr>
        <w:t>Терроризмге қарсы</w:t>
      </w:r>
      <w:r w:rsidRPr="00250589">
        <w:rPr>
          <w:rFonts w:ascii="Times New Roman" w:hAnsi="Times New Roman" w:cs="Times New Roman"/>
          <w:sz w:val="28"/>
          <w:szCs w:val="28"/>
          <w:lang w:val="kk-KZ"/>
        </w:rPr>
        <w:t xml:space="preserve"> қорғалуын ұйымдастыру және қамтамасыз ету мәселелерінде бірыңғай нормаларды, тәсілдерді және стандартталған процедураларды айқындау (нормативтік реттеу); </w:t>
      </w:r>
    </w:p>
    <w:p w14:paraId="0295FD97" w14:textId="3CBCE998" w:rsidR="0037072C" w:rsidRPr="00250589" w:rsidRDefault="00BA534A" w:rsidP="00BC69AC">
      <w:pPr>
        <w:pStyle w:val="ad"/>
        <w:keepNext/>
        <w:keepLines/>
        <w:numPr>
          <w:ilvl w:val="0"/>
          <w:numId w:val="4"/>
        </w:numPr>
        <w:tabs>
          <w:tab w:val="left" w:pos="567"/>
          <w:tab w:val="right" w:pos="851"/>
        </w:tabs>
        <w:ind w:left="0" w:firstLine="567"/>
        <w:jc w:val="both"/>
        <w:rPr>
          <w:rFonts w:ascii="Times New Roman" w:eastAsia="Arial" w:hAnsi="Times New Roman" w:cs="Times New Roman"/>
          <w:sz w:val="28"/>
          <w:szCs w:val="28"/>
          <w:lang w:bidi="ru-RU"/>
        </w:rPr>
      </w:pPr>
      <w:r>
        <w:rPr>
          <w:rFonts w:ascii="Times New Roman" w:hAnsi="Times New Roman" w:cs="Times New Roman"/>
          <w:sz w:val="28"/>
          <w:szCs w:val="28"/>
          <w:lang w:val="kk-KZ"/>
        </w:rPr>
        <w:t>К</w:t>
      </w:r>
      <w:r w:rsidR="0037072C" w:rsidRPr="00250589">
        <w:rPr>
          <w:rFonts w:ascii="Times New Roman" w:hAnsi="Times New Roman" w:cs="Times New Roman"/>
          <w:sz w:val="28"/>
          <w:szCs w:val="28"/>
          <w:lang w:val="kk-KZ"/>
        </w:rPr>
        <w:t xml:space="preserve">омпанияның тұрақты дамуына Нақты және Әлеуетті сыртқы және ішкі </w:t>
      </w:r>
      <w:r w:rsidR="005E26B8">
        <w:rPr>
          <w:rFonts w:ascii="Times New Roman" w:hAnsi="Times New Roman" w:cs="Times New Roman"/>
          <w:sz w:val="28"/>
          <w:szCs w:val="28"/>
          <w:lang w:val="kk-KZ"/>
        </w:rPr>
        <w:t>Қауіп-қатер</w:t>
      </w:r>
      <w:r w:rsidR="0037072C" w:rsidRPr="00250589">
        <w:rPr>
          <w:rFonts w:ascii="Times New Roman" w:hAnsi="Times New Roman" w:cs="Times New Roman"/>
          <w:sz w:val="28"/>
          <w:szCs w:val="28"/>
          <w:lang w:val="kk-KZ"/>
        </w:rPr>
        <w:t>лерді анықтау, олар туралы уақтылы хабардар ету;</w:t>
      </w:r>
    </w:p>
    <w:p w14:paraId="4F2E38FC" w14:textId="37EF4AEE" w:rsidR="0037072C" w:rsidRPr="00250589" w:rsidRDefault="0037072C" w:rsidP="00BC69AC">
      <w:pPr>
        <w:pStyle w:val="ad"/>
        <w:keepNext/>
        <w:keepLines/>
        <w:numPr>
          <w:ilvl w:val="0"/>
          <w:numId w:val="4"/>
        </w:numPr>
        <w:tabs>
          <w:tab w:val="left" w:pos="567"/>
          <w:tab w:val="right" w:pos="851"/>
        </w:tabs>
        <w:ind w:left="0" w:firstLine="567"/>
        <w:jc w:val="both"/>
        <w:rPr>
          <w:rFonts w:ascii="Times New Roman" w:eastAsia="Arial" w:hAnsi="Times New Roman" w:cs="Times New Roman"/>
          <w:sz w:val="28"/>
          <w:szCs w:val="28"/>
          <w:lang w:bidi="ru-RU"/>
        </w:rPr>
      </w:pPr>
      <w:r w:rsidRPr="00250589">
        <w:rPr>
          <w:rFonts w:ascii="Times New Roman" w:hAnsi="Times New Roman" w:cs="Times New Roman"/>
          <w:sz w:val="28"/>
          <w:szCs w:val="28"/>
          <w:lang w:val="kk-KZ"/>
        </w:rPr>
        <w:t xml:space="preserve">Компанияның заңды құқықтары мен мүдделеріне қарсы бағытталған қауіпсіздіктің Әлеуетті және Нақты </w:t>
      </w:r>
      <w:r w:rsidR="005E26B8">
        <w:rPr>
          <w:rFonts w:ascii="Times New Roman" w:hAnsi="Times New Roman" w:cs="Times New Roman"/>
          <w:sz w:val="28"/>
          <w:szCs w:val="28"/>
          <w:lang w:val="kk-KZ"/>
        </w:rPr>
        <w:t>Қауіп-қатер</w:t>
      </w:r>
      <w:r w:rsidRPr="00250589">
        <w:rPr>
          <w:rFonts w:ascii="Times New Roman" w:hAnsi="Times New Roman" w:cs="Times New Roman"/>
          <w:sz w:val="28"/>
          <w:szCs w:val="28"/>
          <w:lang w:val="kk-KZ"/>
        </w:rPr>
        <w:t>леріне қарсы іс-қимылдың тиімді тетіктерін қалыптастыру;</w:t>
      </w:r>
    </w:p>
    <w:p w14:paraId="3B4CFF0E" w14:textId="3406648D" w:rsidR="0037072C" w:rsidRPr="00250589" w:rsidRDefault="0037072C" w:rsidP="00BC69AC">
      <w:pPr>
        <w:pStyle w:val="ad"/>
        <w:keepNext/>
        <w:keepLines/>
        <w:numPr>
          <w:ilvl w:val="0"/>
          <w:numId w:val="4"/>
        </w:numPr>
        <w:tabs>
          <w:tab w:val="left" w:pos="567"/>
          <w:tab w:val="right" w:pos="851"/>
        </w:tabs>
        <w:ind w:left="0" w:firstLine="567"/>
        <w:jc w:val="both"/>
        <w:rPr>
          <w:rFonts w:ascii="Times New Roman" w:eastAsia="Arial" w:hAnsi="Times New Roman" w:cs="Times New Roman"/>
          <w:sz w:val="28"/>
          <w:szCs w:val="28"/>
          <w:lang w:bidi="ru-RU"/>
        </w:rPr>
      </w:pPr>
      <w:r w:rsidRPr="00250589">
        <w:rPr>
          <w:rFonts w:ascii="Times New Roman" w:hAnsi="Times New Roman" w:cs="Times New Roman"/>
          <w:sz w:val="28"/>
          <w:szCs w:val="28"/>
          <w:lang w:val="kk-KZ"/>
        </w:rPr>
        <w:t xml:space="preserve">Қауіпсіздік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ілеріне </w:t>
      </w:r>
      <w:r w:rsidR="00554B2D">
        <w:rPr>
          <w:rFonts w:ascii="Times New Roman" w:hAnsi="Times New Roman" w:cs="Times New Roman"/>
          <w:sz w:val="28"/>
          <w:szCs w:val="28"/>
          <w:lang w:val="kk-KZ"/>
        </w:rPr>
        <w:t>Құқыққа қарсы қолсұғушылық</w:t>
      </w:r>
      <w:r w:rsidRPr="00250589">
        <w:rPr>
          <w:rFonts w:ascii="Times New Roman" w:hAnsi="Times New Roman" w:cs="Times New Roman"/>
          <w:sz w:val="28"/>
          <w:szCs w:val="28"/>
          <w:lang w:val="kk-KZ"/>
        </w:rPr>
        <w:t>тар мен Терроризм актілерін қоса алғанда, Рұқсат етілмеген іс-қимылдардың алдын алу және жолын кесу, сондай-ақ олардың себептерін, жағдайлары мен салдарларын жою жөніндегі жан-жақты және дәйекті шараларды әзірлеу және жүзеге асыру;</w:t>
      </w:r>
    </w:p>
    <w:p w14:paraId="13E18EF6" w14:textId="0796F518" w:rsidR="0037072C" w:rsidRPr="00B65883" w:rsidRDefault="0037072C" w:rsidP="00BC69AC">
      <w:pPr>
        <w:pStyle w:val="ad"/>
        <w:keepNext/>
        <w:keepLines/>
        <w:numPr>
          <w:ilvl w:val="0"/>
          <w:numId w:val="4"/>
        </w:numPr>
        <w:tabs>
          <w:tab w:val="left" w:pos="567"/>
          <w:tab w:val="right" w:pos="851"/>
          <w:tab w:val="left" w:pos="993"/>
          <w:tab w:val="left" w:pos="1276"/>
        </w:tabs>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lastRenderedPageBreak/>
        <w:t>тиісті шарттардың негізінде Компанияның қауіпсіздігін қамтамасыз етуге тартылатын Компанияның корпоративтік қауіпсі</w:t>
      </w:r>
      <w:r w:rsidR="00CE1EB8">
        <w:rPr>
          <w:rFonts w:ascii="Times New Roman" w:hAnsi="Times New Roman" w:cs="Times New Roman"/>
          <w:sz w:val="28"/>
          <w:szCs w:val="28"/>
          <w:lang w:val="kk-KZ"/>
        </w:rPr>
        <w:t>здік бөлімшелері мамандарының, К</w:t>
      </w:r>
      <w:r w:rsidRPr="00250589">
        <w:rPr>
          <w:rFonts w:ascii="Times New Roman" w:hAnsi="Times New Roman" w:cs="Times New Roman"/>
          <w:sz w:val="28"/>
          <w:szCs w:val="28"/>
          <w:lang w:val="kk-KZ"/>
        </w:rPr>
        <w:t xml:space="preserve">үзет және өзге де ұйымдар </w:t>
      </w:r>
      <w:r w:rsidR="00837978">
        <w:rPr>
          <w:rFonts w:ascii="Times New Roman" w:hAnsi="Times New Roman" w:cs="Times New Roman"/>
          <w:sz w:val="28"/>
          <w:szCs w:val="28"/>
          <w:lang w:val="kk-KZ"/>
        </w:rPr>
        <w:t>Жұмыскер</w:t>
      </w:r>
      <w:r w:rsidRPr="00250589">
        <w:rPr>
          <w:rFonts w:ascii="Times New Roman" w:hAnsi="Times New Roman" w:cs="Times New Roman"/>
          <w:sz w:val="28"/>
          <w:szCs w:val="28"/>
          <w:lang w:val="kk-KZ"/>
        </w:rPr>
        <w:t>лерінің даярлық деңгейін және кәсіби құзыреттерін арттыру.</w:t>
      </w:r>
    </w:p>
    <w:p w14:paraId="4F3622CC" w14:textId="28B75C97" w:rsidR="0037072C" w:rsidRPr="00250589" w:rsidRDefault="0037072C" w:rsidP="00BC69AC">
      <w:pPr>
        <w:pStyle w:val="ad"/>
        <w:keepNext/>
        <w:keepLines/>
        <w:numPr>
          <w:ilvl w:val="1"/>
          <w:numId w:val="3"/>
        </w:numPr>
        <w:tabs>
          <w:tab w:val="left" w:pos="567"/>
          <w:tab w:val="left" w:pos="993"/>
          <w:tab w:val="left" w:pos="1276"/>
        </w:tabs>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 Осы Регламент </w:t>
      </w:r>
      <w:r w:rsidR="009B107F">
        <w:rPr>
          <w:rFonts w:ascii="Times New Roman" w:hAnsi="Times New Roman" w:cs="Times New Roman"/>
          <w:sz w:val="28"/>
          <w:szCs w:val="28"/>
          <w:lang w:val="kk-KZ"/>
        </w:rPr>
        <w:t>«</w:t>
      </w:r>
      <w:r w:rsidRPr="00250589">
        <w:rPr>
          <w:rFonts w:ascii="Times New Roman" w:hAnsi="Times New Roman" w:cs="Times New Roman"/>
          <w:sz w:val="28"/>
          <w:szCs w:val="28"/>
          <w:lang w:val="kk-KZ"/>
        </w:rPr>
        <w:t>Самұрық-Қазына</w:t>
      </w:r>
      <w:r w:rsidR="009B107F">
        <w:rPr>
          <w:rFonts w:ascii="Times New Roman" w:hAnsi="Times New Roman" w:cs="Times New Roman"/>
          <w:sz w:val="28"/>
          <w:szCs w:val="28"/>
          <w:lang w:val="kk-KZ"/>
        </w:rPr>
        <w:t>»</w:t>
      </w:r>
      <w:r w:rsidRPr="00250589">
        <w:rPr>
          <w:rFonts w:ascii="Times New Roman" w:hAnsi="Times New Roman" w:cs="Times New Roman"/>
          <w:sz w:val="28"/>
          <w:szCs w:val="28"/>
          <w:lang w:val="kk-KZ"/>
        </w:rPr>
        <w:t xml:space="preserve"> АҚ Басқармасының 2018 жылғы 26 желтоқсандағы шешімімен (№ 42/18 хаттама) бекітілген </w:t>
      </w:r>
      <w:r w:rsidR="009B107F">
        <w:rPr>
          <w:rFonts w:ascii="Times New Roman" w:hAnsi="Times New Roman" w:cs="Times New Roman"/>
          <w:sz w:val="28"/>
          <w:szCs w:val="28"/>
          <w:lang w:val="kk-KZ"/>
        </w:rPr>
        <w:t>«</w:t>
      </w:r>
      <w:r w:rsidRPr="00250589">
        <w:rPr>
          <w:rFonts w:ascii="Times New Roman" w:hAnsi="Times New Roman" w:cs="Times New Roman"/>
          <w:sz w:val="28"/>
          <w:szCs w:val="28"/>
          <w:lang w:val="kk-KZ"/>
        </w:rPr>
        <w:t>Самұрық-Қазына</w:t>
      </w:r>
      <w:r w:rsidR="009B107F">
        <w:rPr>
          <w:rFonts w:ascii="Times New Roman" w:hAnsi="Times New Roman" w:cs="Times New Roman"/>
          <w:sz w:val="28"/>
          <w:szCs w:val="28"/>
          <w:lang w:val="kk-KZ"/>
        </w:rPr>
        <w:t>»</w:t>
      </w:r>
      <w:r w:rsidRPr="00250589">
        <w:rPr>
          <w:rFonts w:ascii="Times New Roman" w:hAnsi="Times New Roman" w:cs="Times New Roman"/>
          <w:sz w:val="28"/>
          <w:szCs w:val="28"/>
          <w:lang w:val="kk-KZ"/>
        </w:rPr>
        <w:t xml:space="preserve"> АҚ Корпоративтік қауіпсіздік стандартының талаптарын ескереді.</w:t>
      </w:r>
    </w:p>
    <w:p w14:paraId="72542E5E" w14:textId="6AF7890E" w:rsidR="0037072C" w:rsidRDefault="0037072C" w:rsidP="00BC69AC">
      <w:pPr>
        <w:pStyle w:val="ad"/>
        <w:keepNext/>
        <w:keepLines/>
        <w:tabs>
          <w:tab w:val="left" w:pos="567"/>
          <w:tab w:val="left" w:pos="993"/>
          <w:tab w:val="left" w:pos="1276"/>
        </w:tabs>
        <w:ind w:left="567" w:firstLine="567"/>
        <w:jc w:val="both"/>
        <w:rPr>
          <w:rFonts w:ascii="Times New Roman" w:hAnsi="Times New Roman" w:cs="Times New Roman"/>
          <w:sz w:val="28"/>
          <w:szCs w:val="28"/>
          <w:lang w:val="kk-KZ"/>
        </w:rPr>
      </w:pPr>
    </w:p>
    <w:p w14:paraId="3551CDBB" w14:textId="77777777" w:rsidR="00B65883" w:rsidRPr="00250589" w:rsidRDefault="00B65883" w:rsidP="00BC69AC">
      <w:pPr>
        <w:pStyle w:val="ad"/>
        <w:keepNext/>
        <w:keepLines/>
        <w:tabs>
          <w:tab w:val="left" w:pos="567"/>
          <w:tab w:val="left" w:pos="993"/>
          <w:tab w:val="left" w:pos="1276"/>
        </w:tabs>
        <w:ind w:left="567" w:firstLine="567"/>
        <w:jc w:val="both"/>
        <w:rPr>
          <w:rFonts w:ascii="Times New Roman" w:hAnsi="Times New Roman" w:cs="Times New Roman"/>
          <w:sz w:val="28"/>
          <w:szCs w:val="28"/>
          <w:lang w:val="kk-KZ"/>
        </w:rPr>
      </w:pPr>
    </w:p>
    <w:p w14:paraId="2283D2F2" w14:textId="77777777" w:rsidR="0037072C" w:rsidRPr="00250589" w:rsidRDefault="0037072C" w:rsidP="00BC69AC">
      <w:pPr>
        <w:pStyle w:val="a9"/>
        <w:keepNext/>
        <w:keepLines/>
        <w:numPr>
          <w:ilvl w:val="0"/>
          <w:numId w:val="1"/>
        </w:numPr>
        <w:tabs>
          <w:tab w:val="left" w:pos="567"/>
          <w:tab w:val="left" w:pos="993"/>
        </w:tabs>
        <w:spacing w:after="0" w:line="240" w:lineRule="auto"/>
        <w:ind w:left="0" w:firstLine="567"/>
        <w:jc w:val="both"/>
        <w:rPr>
          <w:rFonts w:ascii="Times New Roman" w:eastAsia="Times New Roman" w:hAnsi="Times New Roman" w:cs="Times New Roman"/>
          <w:b/>
          <w:i/>
          <w:sz w:val="28"/>
          <w:szCs w:val="28"/>
          <w:lang w:eastAsia="ru-RU"/>
        </w:rPr>
      </w:pPr>
      <w:r w:rsidRPr="00250589">
        <w:rPr>
          <w:rFonts w:ascii="Times New Roman" w:eastAsia="Times New Roman" w:hAnsi="Times New Roman" w:cs="Times New Roman"/>
          <w:b/>
          <w:bCs/>
          <w:sz w:val="28"/>
          <w:szCs w:val="28"/>
          <w:lang w:val="kk-KZ" w:eastAsia="ru-RU"/>
        </w:rPr>
        <w:t>Қолданылу саласы</w:t>
      </w:r>
    </w:p>
    <w:p w14:paraId="36405F10" w14:textId="73CE6D49" w:rsidR="0037072C" w:rsidRDefault="0037072C" w:rsidP="00BC69AC">
      <w:pPr>
        <w:pStyle w:val="a9"/>
        <w:keepNext/>
        <w:keepLines/>
        <w:tabs>
          <w:tab w:val="left" w:pos="567"/>
          <w:tab w:val="left" w:pos="993"/>
        </w:tabs>
        <w:spacing w:after="0" w:line="240" w:lineRule="auto"/>
        <w:ind w:left="567" w:firstLine="567"/>
        <w:jc w:val="both"/>
        <w:rPr>
          <w:rFonts w:ascii="Times New Roman" w:eastAsia="Times New Roman" w:hAnsi="Times New Roman" w:cs="Times New Roman"/>
          <w:b/>
          <w:i/>
          <w:sz w:val="10"/>
          <w:szCs w:val="10"/>
          <w:lang w:eastAsia="ru-RU"/>
        </w:rPr>
      </w:pPr>
    </w:p>
    <w:p w14:paraId="51437B56" w14:textId="77777777" w:rsidR="00B65883" w:rsidRPr="00250589" w:rsidRDefault="00B65883" w:rsidP="00BC69AC">
      <w:pPr>
        <w:pStyle w:val="a9"/>
        <w:keepNext/>
        <w:keepLines/>
        <w:tabs>
          <w:tab w:val="left" w:pos="567"/>
          <w:tab w:val="left" w:pos="993"/>
        </w:tabs>
        <w:spacing w:after="0" w:line="240" w:lineRule="auto"/>
        <w:ind w:left="567" w:firstLine="567"/>
        <w:jc w:val="both"/>
        <w:rPr>
          <w:rFonts w:ascii="Times New Roman" w:eastAsia="Times New Roman" w:hAnsi="Times New Roman" w:cs="Times New Roman"/>
          <w:b/>
          <w:i/>
          <w:sz w:val="10"/>
          <w:szCs w:val="10"/>
          <w:lang w:eastAsia="ru-RU"/>
        </w:rPr>
      </w:pPr>
    </w:p>
    <w:p w14:paraId="5E8BB7C9" w14:textId="77777777" w:rsidR="0037072C" w:rsidRPr="00250589" w:rsidRDefault="0037072C" w:rsidP="00BC69AC">
      <w:pPr>
        <w:pStyle w:val="ad"/>
        <w:keepNext/>
        <w:keepLines/>
        <w:numPr>
          <w:ilvl w:val="1"/>
          <w:numId w:val="1"/>
        </w:numPr>
        <w:tabs>
          <w:tab w:val="left" w:pos="567"/>
          <w:tab w:val="left" w:pos="993"/>
        </w:tabs>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 Регламенттің талаптары мен приницптері ҚМГ мен оның ЕТҰ-ға қолданылады, құқықтық, ұйымдастырушылық және техникалық сипаттағы шараларды іске асыру жолымен бекітіледі және қолдау көрсетіледі.</w:t>
      </w:r>
      <w:r w:rsidRPr="00250589">
        <w:rPr>
          <w:rFonts w:ascii="Times New Roman" w:hAnsi="Times New Roman" w:cs="Times New Roman"/>
          <w:sz w:val="28"/>
          <w:szCs w:val="28"/>
          <w:lang w:val="kk-KZ"/>
        </w:rPr>
        <w:tab/>
      </w:r>
    </w:p>
    <w:p w14:paraId="31168518" w14:textId="77777777" w:rsidR="0037072C" w:rsidRPr="00250589" w:rsidRDefault="0037072C" w:rsidP="00BC69AC">
      <w:pPr>
        <w:pStyle w:val="ad"/>
        <w:keepNext/>
        <w:keepLines/>
        <w:numPr>
          <w:ilvl w:val="1"/>
          <w:numId w:val="1"/>
        </w:numPr>
        <w:tabs>
          <w:tab w:val="left" w:pos="567"/>
          <w:tab w:val="left" w:pos="993"/>
        </w:tabs>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 ЕТҰ, қажет болған жағдайда, осы Регламентті іске асыру тәсілдерін нақтылайтын ішкі құжаттарды, олардың қызметінің өзгешелігі мен ерекшеліктерін ескере отырып, белгіленген тәртіппен әзірлеп, бекіте алады.</w:t>
      </w:r>
    </w:p>
    <w:p w14:paraId="47FCB2D9" w14:textId="7E76541C" w:rsidR="0037072C" w:rsidRPr="00250589" w:rsidRDefault="0037072C" w:rsidP="00BC69AC">
      <w:pPr>
        <w:pStyle w:val="ad"/>
        <w:keepNext/>
        <w:keepLines/>
        <w:numPr>
          <w:ilvl w:val="1"/>
          <w:numId w:val="1"/>
        </w:numPr>
        <w:tabs>
          <w:tab w:val="left" w:pos="567"/>
          <w:tab w:val="left" w:pos="993"/>
        </w:tabs>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 Компанияның </w:t>
      </w:r>
      <w:r w:rsidR="00442BC9">
        <w:rPr>
          <w:rFonts w:ascii="Times New Roman" w:hAnsi="Times New Roman" w:cs="Times New Roman"/>
          <w:sz w:val="28"/>
          <w:szCs w:val="28"/>
          <w:lang w:val="kk-KZ"/>
        </w:rPr>
        <w:t>Физикалық қауіпсіздік</w:t>
      </w:r>
      <w:r w:rsidRPr="00250589">
        <w:rPr>
          <w:rFonts w:ascii="Times New Roman" w:hAnsi="Times New Roman" w:cs="Times New Roman"/>
          <w:sz w:val="28"/>
          <w:szCs w:val="28"/>
          <w:lang w:val="kk-KZ"/>
        </w:rPr>
        <w:t xml:space="preserve"> және </w:t>
      </w:r>
      <w:r w:rsidR="00442BC9">
        <w:rPr>
          <w:rFonts w:ascii="Times New Roman" w:hAnsi="Times New Roman" w:cs="Times New Roman"/>
          <w:sz w:val="28"/>
          <w:szCs w:val="28"/>
          <w:lang w:val="kk-KZ"/>
        </w:rPr>
        <w:t>Терроризмге қарсы</w:t>
      </w:r>
      <w:r w:rsidRPr="00250589">
        <w:rPr>
          <w:rFonts w:ascii="Times New Roman" w:hAnsi="Times New Roman" w:cs="Times New Roman"/>
          <w:sz w:val="28"/>
          <w:szCs w:val="28"/>
          <w:lang w:val="kk-KZ"/>
        </w:rPr>
        <w:t xml:space="preserve"> қорғалуы мәселелерін регламенттейтін бұйрықтар, қағидалар, нұсқаулықтар, нұсқаулар және басқа да ішкі құжаттар, сондай-ақ көрсетілген салада қызметтер көрсету туралы жасалатын шарттар осы регламенттің талаптарына қайшы келмеуге тиіс.</w:t>
      </w:r>
    </w:p>
    <w:p w14:paraId="44661376" w14:textId="4342FF65" w:rsidR="0037072C" w:rsidRDefault="0037072C" w:rsidP="00BC69AC">
      <w:pPr>
        <w:pStyle w:val="ad"/>
        <w:keepNext/>
        <w:keepLines/>
        <w:tabs>
          <w:tab w:val="left" w:pos="567"/>
          <w:tab w:val="left" w:pos="993"/>
        </w:tabs>
        <w:ind w:firstLine="567"/>
        <w:jc w:val="both"/>
        <w:rPr>
          <w:rFonts w:ascii="Times New Roman" w:hAnsi="Times New Roman" w:cs="Times New Roman"/>
          <w:sz w:val="28"/>
          <w:szCs w:val="28"/>
          <w:lang w:val="kk-KZ"/>
        </w:rPr>
      </w:pPr>
    </w:p>
    <w:p w14:paraId="7C4C92DD" w14:textId="77777777" w:rsidR="00B65883" w:rsidRPr="00250589" w:rsidRDefault="00B65883" w:rsidP="00BC69AC">
      <w:pPr>
        <w:pStyle w:val="ad"/>
        <w:keepNext/>
        <w:keepLines/>
        <w:tabs>
          <w:tab w:val="left" w:pos="567"/>
          <w:tab w:val="left" w:pos="993"/>
        </w:tabs>
        <w:ind w:firstLine="567"/>
        <w:jc w:val="both"/>
        <w:rPr>
          <w:rFonts w:ascii="Times New Roman" w:hAnsi="Times New Roman" w:cs="Times New Roman"/>
          <w:sz w:val="28"/>
          <w:szCs w:val="28"/>
          <w:lang w:val="kk-KZ"/>
        </w:rPr>
      </w:pPr>
    </w:p>
    <w:p w14:paraId="3A47E82D" w14:textId="77777777" w:rsidR="0037072C" w:rsidRPr="00250589" w:rsidRDefault="0037072C" w:rsidP="00BC69AC">
      <w:pPr>
        <w:pStyle w:val="a9"/>
        <w:keepNext/>
        <w:keepLines/>
        <w:numPr>
          <w:ilvl w:val="0"/>
          <w:numId w:val="1"/>
        </w:numPr>
        <w:tabs>
          <w:tab w:val="left" w:pos="567"/>
          <w:tab w:val="left" w:pos="851"/>
        </w:tabs>
        <w:spacing w:after="0" w:line="240" w:lineRule="auto"/>
        <w:ind w:left="0" w:firstLine="567"/>
        <w:jc w:val="both"/>
        <w:rPr>
          <w:rFonts w:ascii="Times New Roman" w:eastAsia="Times New Roman" w:hAnsi="Times New Roman" w:cs="Times New Roman"/>
          <w:b/>
          <w:iCs/>
          <w:sz w:val="28"/>
          <w:szCs w:val="28"/>
          <w:lang w:eastAsia="ru-RU"/>
        </w:rPr>
      </w:pPr>
      <w:r w:rsidRPr="00250589">
        <w:rPr>
          <w:rFonts w:ascii="Times New Roman" w:eastAsia="Times New Roman" w:hAnsi="Times New Roman" w:cs="Times New Roman"/>
          <w:b/>
          <w:bCs/>
          <w:sz w:val="28"/>
          <w:szCs w:val="28"/>
          <w:lang w:val="kk-KZ" w:eastAsia="ru-RU"/>
        </w:rPr>
        <w:t>Анықтамалар мен қысқартулар</w:t>
      </w:r>
    </w:p>
    <w:p w14:paraId="73A2E428" w14:textId="6E67861E" w:rsidR="0037072C" w:rsidRDefault="0037072C" w:rsidP="00BC69AC">
      <w:pPr>
        <w:pStyle w:val="a9"/>
        <w:keepNext/>
        <w:keepLines/>
        <w:tabs>
          <w:tab w:val="left" w:pos="567"/>
          <w:tab w:val="left" w:pos="851"/>
        </w:tabs>
        <w:spacing w:after="0" w:line="240" w:lineRule="auto"/>
        <w:ind w:left="567" w:firstLine="567"/>
        <w:jc w:val="both"/>
        <w:rPr>
          <w:rFonts w:ascii="Times New Roman" w:eastAsia="Times New Roman" w:hAnsi="Times New Roman" w:cs="Times New Roman"/>
          <w:b/>
          <w:iCs/>
          <w:sz w:val="10"/>
          <w:szCs w:val="10"/>
          <w:lang w:eastAsia="ru-RU"/>
        </w:rPr>
      </w:pPr>
    </w:p>
    <w:p w14:paraId="14912FF4" w14:textId="77777777" w:rsidR="00B65883" w:rsidRPr="00250589" w:rsidRDefault="00B65883" w:rsidP="00BC69AC">
      <w:pPr>
        <w:pStyle w:val="a9"/>
        <w:keepNext/>
        <w:keepLines/>
        <w:tabs>
          <w:tab w:val="left" w:pos="567"/>
          <w:tab w:val="left" w:pos="851"/>
        </w:tabs>
        <w:spacing w:after="0" w:line="240" w:lineRule="auto"/>
        <w:ind w:left="567" w:firstLine="567"/>
        <w:jc w:val="both"/>
        <w:rPr>
          <w:rFonts w:ascii="Times New Roman" w:eastAsia="Times New Roman" w:hAnsi="Times New Roman" w:cs="Times New Roman"/>
          <w:b/>
          <w:iCs/>
          <w:sz w:val="10"/>
          <w:szCs w:val="10"/>
          <w:lang w:eastAsia="ru-RU"/>
        </w:rPr>
      </w:pPr>
    </w:p>
    <w:p w14:paraId="2A888884" w14:textId="2F1A30C4" w:rsidR="00BC69AC" w:rsidRPr="00B65883" w:rsidRDefault="0037072C" w:rsidP="00B65883">
      <w:pPr>
        <w:pStyle w:val="a9"/>
        <w:keepNext/>
        <w:keepLines/>
        <w:numPr>
          <w:ilvl w:val="1"/>
          <w:numId w:val="1"/>
        </w:numPr>
        <w:tabs>
          <w:tab w:val="left" w:pos="567"/>
          <w:tab w:val="left" w:pos="993"/>
        </w:tabs>
        <w:spacing w:after="0" w:line="240" w:lineRule="auto"/>
        <w:ind w:left="567" w:firstLine="0"/>
        <w:jc w:val="both"/>
        <w:rPr>
          <w:rFonts w:ascii="Times New Roman" w:eastAsia="Calibri" w:hAnsi="Times New Roman" w:cs="Times New Roman"/>
          <w:sz w:val="28"/>
          <w:szCs w:val="28"/>
        </w:rPr>
      </w:pPr>
      <w:r w:rsidRPr="00B65883">
        <w:rPr>
          <w:rFonts w:ascii="Times New Roman" w:eastAsia="Calibri" w:hAnsi="Times New Roman" w:cs="Times New Roman"/>
          <w:sz w:val="28"/>
          <w:szCs w:val="28"/>
          <w:lang w:val="kk-KZ"/>
        </w:rPr>
        <w:t xml:space="preserve"> Осы Регламентте қолданылатын анықтамалар мен қысқартулардың мынадай мәндері бар:</w:t>
      </w:r>
    </w:p>
    <w:p w14:paraId="46A92076" w14:textId="77777777" w:rsidR="00B65883" w:rsidRPr="00250589" w:rsidRDefault="00B65883" w:rsidP="00BC69AC">
      <w:pPr>
        <w:pStyle w:val="a9"/>
        <w:keepNext/>
        <w:keepLines/>
        <w:tabs>
          <w:tab w:val="left" w:pos="567"/>
          <w:tab w:val="left" w:pos="993"/>
        </w:tabs>
        <w:spacing w:after="0" w:line="240" w:lineRule="auto"/>
        <w:ind w:left="567"/>
        <w:jc w:val="both"/>
        <w:rPr>
          <w:rFonts w:ascii="Times New Roman" w:eastAsia="Calibri" w:hAnsi="Times New Roman" w:cs="Times New Roman"/>
          <w:sz w:val="28"/>
          <w:szCs w:val="28"/>
        </w:rPr>
      </w:pPr>
    </w:p>
    <w:tbl>
      <w:tblPr>
        <w:tblStyle w:val="af"/>
        <w:tblpPr w:tblpXSpec="center" w:tblpYSpec="bottom"/>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10"/>
        <w:gridCol w:w="5785"/>
      </w:tblGrid>
      <w:tr w:rsidR="0037072C" w:rsidRPr="00250589" w14:paraId="3420712D" w14:textId="77777777" w:rsidTr="00B65883">
        <w:tc>
          <w:tcPr>
            <w:tcW w:w="3261" w:type="dxa"/>
          </w:tcPr>
          <w:p w14:paraId="0DE09729" w14:textId="77777777" w:rsidR="0037072C" w:rsidRPr="00250589" w:rsidRDefault="0037072C" w:rsidP="004867E3">
            <w:pPr>
              <w:pStyle w:val="ad"/>
              <w:keepNext/>
              <w:keepLines/>
              <w:tabs>
                <w:tab w:val="left" w:pos="567"/>
              </w:tabs>
              <w:rPr>
                <w:rFonts w:ascii="Times New Roman" w:hAnsi="Times New Roman" w:cs="Times New Roman"/>
                <w:b/>
                <w:sz w:val="28"/>
                <w:szCs w:val="28"/>
              </w:rPr>
            </w:pPr>
            <w:r w:rsidRPr="00250589">
              <w:rPr>
                <w:rFonts w:ascii="Times New Roman" w:hAnsi="Times New Roman" w:cs="Times New Roman"/>
                <w:b/>
                <w:sz w:val="28"/>
                <w:szCs w:val="28"/>
                <w:lang w:val="kk-KZ"/>
              </w:rPr>
              <w:t>Авария</w:t>
            </w:r>
          </w:p>
        </w:tc>
        <w:tc>
          <w:tcPr>
            <w:tcW w:w="310" w:type="dxa"/>
          </w:tcPr>
          <w:p w14:paraId="7C13A654"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18E0EBB0" w14:textId="77777777" w:rsidR="0037072C" w:rsidRPr="00250589" w:rsidRDefault="0037072C" w:rsidP="004867E3">
            <w:pPr>
              <w:keepNext/>
              <w:keepLines/>
              <w:tabs>
                <w:tab w:val="left" w:pos="567"/>
              </w:tabs>
              <w:textAlignment w:val="baseline"/>
              <w:rPr>
                <w:rFonts w:ascii="Times New Roman" w:eastAsia="Times New Roman" w:hAnsi="Times New Roman" w:cs="Times New Roman"/>
                <w:color w:val="000000"/>
                <w:spacing w:val="2"/>
                <w:sz w:val="28"/>
                <w:szCs w:val="28"/>
                <w:lang w:eastAsia="ru-RU"/>
              </w:rPr>
            </w:pPr>
            <w:r w:rsidRPr="00250589">
              <w:rPr>
                <w:rFonts w:ascii="Times New Roman" w:eastAsia="Times New Roman" w:hAnsi="Times New Roman" w:cs="Times New Roman"/>
                <w:color w:val="000000"/>
                <w:spacing w:val="2"/>
                <w:sz w:val="28"/>
                <w:szCs w:val="28"/>
                <w:lang w:val="kk-KZ" w:eastAsia="ru-RU"/>
              </w:rPr>
              <w:t>ғимараттардың, құрылыстардың және (немесе) техникалық құрылғылардың қирауы, бақыланбайтын жарылыс және (немесе) қауіпті заттардың шығарындысы;</w:t>
            </w:r>
          </w:p>
          <w:p w14:paraId="07BE8C7E" w14:textId="77777777" w:rsidR="0037072C" w:rsidRPr="00250589" w:rsidRDefault="0037072C" w:rsidP="004867E3">
            <w:pPr>
              <w:keepNext/>
              <w:keepLines/>
              <w:tabs>
                <w:tab w:val="left" w:pos="567"/>
              </w:tabs>
              <w:jc w:val="both"/>
              <w:rPr>
                <w:rFonts w:ascii="Times New Roman" w:hAnsi="Times New Roman" w:cs="Times New Roman"/>
                <w:sz w:val="12"/>
                <w:szCs w:val="12"/>
              </w:rPr>
            </w:pPr>
          </w:p>
        </w:tc>
      </w:tr>
      <w:tr w:rsidR="0037072C" w:rsidRPr="00250589" w14:paraId="63A98A59" w14:textId="77777777" w:rsidTr="00B65883">
        <w:tc>
          <w:tcPr>
            <w:tcW w:w="3261" w:type="dxa"/>
          </w:tcPr>
          <w:p w14:paraId="5BA2960D" w14:textId="4C3A4636" w:rsidR="0037072C" w:rsidRPr="00250589" w:rsidRDefault="00C16B47" w:rsidP="004867E3">
            <w:pPr>
              <w:pStyle w:val="ad"/>
              <w:keepNext/>
              <w:keepLines/>
              <w:tabs>
                <w:tab w:val="left" w:pos="567"/>
              </w:tabs>
              <w:rPr>
                <w:rFonts w:ascii="Times New Roman" w:hAnsi="Times New Roman" w:cs="Times New Roman"/>
                <w:b/>
                <w:sz w:val="28"/>
                <w:szCs w:val="28"/>
              </w:rPr>
            </w:pPr>
            <w:r>
              <w:rPr>
                <w:rFonts w:ascii="Times New Roman" w:hAnsi="Times New Roman" w:cs="Times New Roman"/>
                <w:b/>
                <w:sz w:val="28"/>
                <w:szCs w:val="28"/>
                <w:lang w:val="kk-KZ"/>
              </w:rPr>
              <w:t>Терроризм актісі</w:t>
            </w:r>
          </w:p>
        </w:tc>
        <w:tc>
          <w:tcPr>
            <w:tcW w:w="310" w:type="dxa"/>
          </w:tcPr>
          <w:p w14:paraId="07634E3D"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07BD21A7" w14:textId="48DC3CE2" w:rsidR="0037072C" w:rsidRDefault="0037072C" w:rsidP="004867E3">
            <w:pPr>
              <w:keepNext/>
              <w:keepLines/>
              <w:tabs>
                <w:tab w:val="left" w:pos="567"/>
              </w:tabs>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егер бұл әрекеттер қоғамдық қауіпсіздікті бұзу, халықты қорқыту немесе Қазақстан Республикасы мемлекеттік органдарының, шет мемлекеттердің немесе халықаралық ұйымдардың шешімдерді қабылдауына ықпал ету мақсатында жасалса, жарылыс жасау, өртеу немесе адамдардың қаза табу, елеулі мүліктік </w:t>
            </w:r>
            <w:r w:rsidR="00442BC9">
              <w:rPr>
                <w:rFonts w:ascii="Times New Roman" w:hAnsi="Times New Roman" w:cs="Times New Roman"/>
                <w:sz w:val="28"/>
                <w:szCs w:val="28"/>
                <w:lang w:val="kk-KZ"/>
              </w:rPr>
              <w:t>Залал</w:t>
            </w:r>
            <w:r w:rsidRPr="00250589">
              <w:rPr>
                <w:rFonts w:ascii="Times New Roman" w:hAnsi="Times New Roman" w:cs="Times New Roman"/>
                <w:sz w:val="28"/>
                <w:szCs w:val="28"/>
                <w:lang w:val="kk-KZ"/>
              </w:rPr>
              <w:t xml:space="preserve"> келтіру немесе қоғамға қауіпті </w:t>
            </w:r>
            <w:r w:rsidRPr="00250589">
              <w:rPr>
                <w:rFonts w:ascii="Times New Roman" w:hAnsi="Times New Roman" w:cs="Times New Roman"/>
                <w:sz w:val="28"/>
                <w:szCs w:val="28"/>
                <w:lang w:val="kk-KZ"/>
              </w:rPr>
              <w:lastRenderedPageBreak/>
              <w:t xml:space="preserve">өзге де зардаптардың туындау қаупін төндіретін өзге де іс-әрекеттер жасау немесе жасалу </w:t>
            </w:r>
            <w:r w:rsidR="005E26B8">
              <w:rPr>
                <w:rFonts w:ascii="Times New Roman" w:hAnsi="Times New Roman" w:cs="Times New Roman"/>
                <w:sz w:val="28"/>
                <w:szCs w:val="28"/>
                <w:lang w:val="kk-KZ"/>
              </w:rPr>
              <w:t>Қауіп-қатер</w:t>
            </w:r>
            <w:r w:rsidRPr="00250589">
              <w:rPr>
                <w:rFonts w:ascii="Times New Roman" w:hAnsi="Times New Roman" w:cs="Times New Roman"/>
                <w:sz w:val="28"/>
                <w:szCs w:val="28"/>
                <w:lang w:val="kk-KZ"/>
              </w:rPr>
              <w:t>ін төндіру, сондай-ақ адамның өміріне нақ сол мақсаттарда жасалған қолсұғушылық, сол сияқты мемлекет немесе қоғам қайраткерінің өміріне оның мемлекеттік немесе өзге де саяси қызметін тоқтату немесе осындай қызметі үшін кек алу мақсатында жасалған қолсұғушылық;</w:t>
            </w:r>
          </w:p>
          <w:p w14:paraId="7DC0AC93" w14:textId="77777777" w:rsidR="0037072C" w:rsidRPr="00B65883" w:rsidRDefault="0037072C" w:rsidP="004867E3">
            <w:pPr>
              <w:keepNext/>
              <w:keepLines/>
              <w:tabs>
                <w:tab w:val="left" w:pos="567"/>
                <w:tab w:val="left" w:pos="1276"/>
              </w:tabs>
              <w:jc w:val="both"/>
              <w:rPr>
                <w:rFonts w:ascii="Times New Roman" w:hAnsi="Times New Roman" w:cs="Times New Roman"/>
                <w:color w:val="000000" w:themeColor="text1"/>
                <w:sz w:val="20"/>
                <w:szCs w:val="20"/>
              </w:rPr>
            </w:pPr>
          </w:p>
        </w:tc>
      </w:tr>
      <w:tr w:rsidR="0037072C" w:rsidRPr="00250589" w14:paraId="66DEFC73" w14:textId="77777777" w:rsidTr="00B65883">
        <w:tc>
          <w:tcPr>
            <w:tcW w:w="3261" w:type="dxa"/>
          </w:tcPr>
          <w:p w14:paraId="7A2D576A" w14:textId="51D1C5B0" w:rsidR="0037072C" w:rsidRPr="00250589" w:rsidRDefault="00442BC9" w:rsidP="004867E3">
            <w:pPr>
              <w:pStyle w:val="ad"/>
              <w:keepNext/>
              <w:keepLines/>
              <w:tabs>
                <w:tab w:val="left" w:pos="567"/>
              </w:tabs>
              <w:rPr>
                <w:rFonts w:ascii="Times New Roman" w:hAnsi="Times New Roman" w:cs="Times New Roman"/>
                <w:b/>
                <w:sz w:val="28"/>
                <w:szCs w:val="28"/>
              </w:rPr>
            </w:pPr>
            <w:r>
              <w:rPr>
                <w:rFonts w:ascii="Times New Roman" w:hAnsi="Times New Roman" w:cs="Times New Roman"/>
                <w:b/>
                <w:sz w:val="28"/>
                <w:szCs w:val="28"/>
                <w:lang w:val="kk-KZ"/>
              </w:rPr>
              <w:lastRenderedPageBreak/>
              <w:t>Терроризмге қарсы</w:t>
            </w:r>
            <w:r w:rsidR="0037072C" w:rsidRPr="00250589">
              <w:rPr>
                <w:rFonts w:ascii="Times New Roman" w:hAnsi="Times New Roman" w:cs="Times New Roman"/>
                <w:b/>
                <w:sz w:val="28"/>
                <w:szCs w:val="28"/>
                <w:lang w:val="kk-KZ"/>
              </w:rPr>
              <w:t xml:space="preserve"> қорғау</w:t>
            </w:r>
          </w:p>
        </w:tc>
        <w:tc>
          <w:tcPr>
            <w:tcW w:w="310" w:type="dxa"/>
          </w:tcPr>
          <w:p w14:paraId="387F6A9B"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0B2981C5" w14:textId="647A89A4" w:rsidR="0037072C" w:rsidRPr="00250589" w:rsidRDefault="005E26B8" w:rsidP="004867E3">
            <w:pPr>
              <w:keepNext/>
              <w:keepLines/>
              <w:tabs>
                <w:tab w:val="left" w:pos="567"/>
                <w:tab w:val="left" w:pos="1276"/>
              </w:tabs>
              <w:jc w:val="both"/>
              <w:rPr>
                <w:rFonts w:ascii="Times New Roman" w:hAnsi="Times New Roman" w:cs="Times New Roman"/>
                <w:sz w:val="28"/>
                <w:szCs w:val="28"/>
              </w:rPr>
            </w:pPr>
            <w:r>
              <w:rPr>
                <w:rFonts w:ascii="Times New Roman" w:hAnsi="Times New Roman" w:cs="Times New Roman"/>
                <w:color w:val="000000" w:themeColor="text1"/>
                <w:sz w:val="28"/>
                <w:szCs w:val="28"/>
                <w:lang w:val="kk-KZ"/>
              </w:rPr>
              <w:t>Объект</w:t>
            </w:r>
            <w:r w:rsidR="0037072C" w:rsidRPr="00250589">
              <w:rPr>
                <w:rFonts w:ascii="Times New Roman" w:hAnsi="Times New Roman" w:cs="Times New Roman"/>
                <w:color w:val="000000" w:themeColor="text1"/>
                <w:sz w:val="28"/>
                <w:szCs w:val="28"/>
                <w:lang w:val="kk-KZ"/>
              </w:rPr>
              <w:t xml:space="preserve">інің </w:t>
            </w:r>
            <w:r w:rsidR="00442BC9">
              <w:rPr>
                <w:rFonts w:ascii="Times New Roman" w:hAnsi="Times New Roman" w:cs="Times New Roman"/>
                <w:color w:val="000000" w:themeColor="text1"/>
                <w:sz w:val="28"/>
                <w:szCs w:val="28"/>
                <w:lang w:val="kk-KZ"/>
              </w:rPr>
              <w:t>Терроризмге қарсы</w:t>
            </w:r>
            <w:r w:rsidR="0037072C" w:rsidRPr="00250589">
              <w:rPr>
                <w:rFonts w:ascii="Times New Roman" w:hAnsi="Times New Roman" w:cs="Times New Roman"/>
                <w:color w:val="000000" w:themeColor="text1"/>
                <w:sz w:val="28"/>
                <w:szCs w:val="28"/>
                <w:lang w:val="kk-KZ"/>
              </w:rPr>
              <w:t xml:space="preserve"> қорғалуын қамтамасыз етуге бағытталған құқықтық, ұйымдастырушылық шаралар мен техникалық құралдар кешені;</w:t>
            </w:r>
          </w:p>
          <w:p w14:paraId="526424A7" w14:textId="77777777" w:rsidR="0037072C" w:rsidRPr="00B65883" w:rsidRDefault="0037072C" w:rsidP="004867E3">
            <w:pPr>
              <w:keepNext/>
              <w:keepLines/>
              <w:tabs>
                <w:tab w:val="left" w:pos="567"/>
              </w:tabs>
              <w:jc w:val="both"/>
              <w:rPr>
                <w:rFonts w:ascii="Times New Roman" w:hAnsi="Times New Roman" w:cs="Times New Roman"/>
                <w:sz w:val="20"/>
                <w:szCs w:val="20"/>
              </w:rPr>
            </w:pPr>
          </w:p>
        </w:tc>
      </w:tr>
      <w:tr w:rsidR="0037072C" w:rsidRPr="00250589" w14:paraId="02077D71" w14:textId="77777777" w:rsidTr="00B65883">
        <w:tc>
          <w:tcPr>
            <w:tcW w:w="3261" w:type="dxa"/>
          </w:tcPr>
          <w:p w14:paraId="1387A331" w14:textId="1AEA25C4" w:rsidR="0037072C" w:rsidRPr="00250589" w:rsidRDefault="00442BC9" w:rsidP="004867E3">
            <w:pPr>
              <w:pStyle w:val="ad"/>
              <w:keepNext/>
              <w:keepLines/>
              <w:tabs>
                <w:tab w:val="left" w:pos="567"/>
              </w:tabs>
              <w:rPr>
                <w:rFonts w:ascii="Times New Roman" w:eastAsia="Times New Roman" w:hAnsi="Times New Roman" w:cs="Times New Roman"/>
                <w:b/>
                <w:bCs/>
                <w:sz w:val="28"/>
                <w:szCs w:val="24"/>
              </w:rPr>
            </w:pPr>
            <w:r>
              <w:rPr>
                <w:rFonts w:ascii="Times New Roman" w:hAnsi="Times New Roman" w:cs="Times New Roman"/>
                <w:b/>
                <w:sz w:val="28"/>
                <w:szCs w:val="28"/>
                <w:lang w:val="kk-KZ"/>
              </w:rPr>
              <w:t>Терроризмге қарсы</w:t>
            </w:r>
            <w:r w:rsidR="0037072C" w:rsidRPr="00250589">
              <w:rPr>
                <w:rFonts w:ascii="Times New Roman" w:hAnsi="Times New Roman" w:cs="Times New Roman"/>
                <w:b/>
                <w:sz w:val="28"/>
                <w:szCs w:val="28"/>
                <w:lang w:val="kk-KZ"/>
              </w:rPr>
              <w:t xml:space="preserve"> қорғалу</w:t>
            </w:r>
          </w:p>
        </w:tc>
        <w:tc>
          <w:tcPr>
            <w:tcW w:w="310" w:type="dxa"/>
          </w:tcPr>
          <w:p w14:paraId="558C595A"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044CC7A3" w14:textId="24B5B6C9" w:rsidR="0037072C" w:rsidRPr="00250589" w:rsidRDefault="005E26B8" w:rsidP="004867E3">
            <w:pPr>
              <w:keepNext/>
              <w:keepLines/>
              <w:tabs>
                <w:tab w:val="left" w:pos="567"/>
              </w:tabs>
              <w:jc w:val="both"/>
              <w:rPr>
                <w:rFonts w:ascii="Times New Roman" w:hAnsi="Times New Roman" w:cs="Times New Roman"/>
              </w:rPr>
            </w:pPr>
            <w:r>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 xml:space="preserve">інің </w:t>
            </w:r>
            <w:r w:rsidR="00C16B47">
              <w:rPr>
                <w:rFonts w:ascii="Times New Roman" w:hAnsi="Times New Roman" w:cs="Times New Roman"/>
                <w:sz w:val="28"/>
                <w:szCs w:val="28"/>
                <w:lang w:val="kk-KZ"/>
              </w:rPr>
              <w:t>Терроризм актісі</w:t>
            </w:r>
            <w:r w:rsidR="0037072C" w:rsidRPr="00250589">
              <w:rPr>
                <w:rFonts w:ascii="Times New Roman" w:hAnsi="Times New Roman" w:cs="Times New Roman"/>
                <w:sz w:val="28"/>
                <w:szCs w:val="28"/>
                <w:lang w:val="kk-KZ"/>
              </w:rPr>
              <w:t>н жасауға кедергі келтіретін, сондай-ақ ол жасалған жағдайда салдарларды барынша азайтуды және жоюды қамтамасыз ететін жағдайлардың болуымен сипатталатын жай-күйі;</w:t>
            </w:r>
          </w:p>
          <w:p w14:paraId="109367F3" w14:textId="77777777" w:rsidR="0037072C" w:rsidRPr="00B65883" w:rsidRDefault="0037072C" w:rsidP="004867E3">
            <w:pPr>
              <w:keepNext/>
              <w:keepLines/>
              <w:tabs>
                <w:tab w:val="left" w:pos="567"/>
              </w:tabs>
              <w:jc w:val="both"/>
              <w:rPr>
                <w:rFonts w:ascii="Times New Roman" w:hAnsi="Times New Roman" w:cs="Times New Roman"/>
                <w:sz w:val="20"/>
                <w:szCs w:val="20"/>
              </w:rPr>
            </w:pPr>
          </w:p>
        </w:tc>
      </w:tr>
      <w:tr w:rsidR="0037072C" w:rsidRPr="00250589" w14:paraId="33573B22" w14:textId="77777777" w:rsidTr="00B65883">
        <w:tc>
          <w:tcPr>
            <w:tcW w:w="3261" w:type="dxa"/>
          </w:tcPr>
          <w:p w14:paraId="7464194F" w14:textId="77777777" w:rsidR="0037072C" w:rsidRPr="00250589" w:rsidRDefault="0037072C" w:rsidP="004867E3">
            <w:pPr>
              <w:pStyle w:val="ad"/>
              <w:keepNext/>
              <w:keepLines/>
              <w:tabs>
                <w:tab w:val="left" w:pos="567"/>
              </w:tabs>
              <w:rPr>
                <w:rFonts w:ascii="Times New Roman" w:eastAsia="Times New Roman" w:hAnsi="Times New Roman" w:cs="Times New Roman"/>
                <w:b/>
                <w:bCs/>
                <w:sz w:val="28"/>
                <w:szCs w:val="24"/>
              </w:rPr>
            </w:pPr>
            <w:r w:rsidRPr="00250589">
              <w:rPr>
                <w:rFonts w:ascii="Times New Roman" w:hAnsi="Times New Roman" w:cs="Times New Roman"/>
                <w:b/>
                <w:sz w:val="28"/>
                <w:szCs w:val="28"/>
                <w:lang w:val="kk-KZ"/>
              </w:rPr>
              <w:t>Жалға алушы</w:t>
            </w:r>
          </w:p>
        </w:tc>
        <w:tc>
          <w:tcPr>
            <w:tcW w:w="310" w:type="dxa"/>
          </w:tcPr>
          <w:p w14:paraId="3F2BF3EC"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143977D5" w14:textId="77777777" w:rsidR="0037072C" w:rsidRPr="00250589" w:rsidRDefault="0037072C" w:rsidP="004867E3">
            <w:pPr>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ҚМГ және ЕТҰ ғимараттарында жалға алу құқығымен немесе басқа да заңды негіздер бойынша үй-жайларды иеленетін ұйым;</w:t>
            </w:r>
          </w:p>
          <w:p w14:paraId="7BB6EAB6" w14:textId="77777777" w:rsidR="0037072C" w:rsidRPr="00B65883" w:rsidRDefault="0037072C" w:rsidP="004867E3">
            <w:pPr>
              <w:keepNext/>
              <w:keepLines/>
              <w:tabs>
                <w:tab w:val="left" w:pos="567"/>
              </w:tabs>
              <w:jc w:val="both"/>
              <w:rPr>
                <w:rFonts w:ascii="Times New Roman" w:hAnsi="Times New Roman" w:cs="Times New Roman"/>
                <w:sz w:val="20"/>
                <w:szCs w:val="20"/>
              </w:rPr>
            </w:pPr>
          </w:p>
        </w:tc>
      </w:tr>
      <w:tr w:rsidR="0037072C" w:rsidRPr="00250589" w14:paraId="2AB85349" w14:textId="77777777" w:rsidTr="00B65883">
        <w:tc>
          <w:tcPr>
            <w:tcW w:w="3261" w:type="dxa"/>
          </w:tcPr>
          <w:p w14:paraId="34845A4C" w14:textId="77777777" w:rsidR="0037072C" w:rsidRPr="00250589" w:rsidRDefault="0037072C" w:rsidP="004867E3">
            <w:pPr>
              <w:pStyle w:val="ad"/>
              <w:keepNext/>
              <w:keepLines/>
              <w:tabs>
                <w:tab w:val="left" w:pos="567"/>
              </w:tabs>
              <w:rPr>
                <w:rFonts w:ascii="Times New Roman" w:eastAsia="Times New Roman" w:hAnsi="Times New Roman" w:cs="Times New Roman"/>
                <w:b/>
                <w:bCs/>
                <w:sz w:val="28"/>
                <w:szCs w:val="24"/>
              </w:rPr>
            </w:pPr>
            <w:r w:rsidRPr="00250589">
              <w:rPr>
                <w:rFonts w:ascii="Times New Roman" w:eastAsia="Times New Roman" w:hAnsi="Times New Roman" w:cs="Times New Roman"/>
                <w:b/>
                <w:bCs/>
                <w:sz w:val="28"/>
                <w:szCs w:val="24"/>
                <w:lang w:val="kk-KZ"/>
              </w:rPr>
              <w:t>Қауіпсіздік</w:t>
            </w:r>
          </w:p>
          <w:p w14:paraId="5488F25F" w14:textId="77777777" w:rsidR="0037072C" w:rsidRPr="00250589" w:rsidRDefault="0037072C" w:rsidP="004867E3">
            <w:pPr>
              <w:pStyle w:val="ad"/>
              <w:keepNext/>
              <w:keepLines/>
              <w:tabs>
                <w:tab w:val="left" w:pos="567"/>
              </w:tabs>
              <w:rPr>
                <w:rFonts w:ascii="Times New Roman" w:eastAsia="Times New Roman" w:hAnsi="Times New Roman" w:cs="Times New Roman"/>
                <w:b/>
                <w:bCs/>
                <w:sz w:val="28"/>
                <w:szCs w:val="24"/>
              </w:rPr>
            </w:pPr>
          </w:p>
          <w:p w14:paraId="24C6FB68" w14:textId="77777777" w:rsidR="0037072C" w:rsidRPr="00250589" w:rsidRDefault="0037072C" w:rsidP="004867E3">
            <w:pPr>
              <w:pStyle w:val="ad"/>
              <w:keepNext/>
              <w:keepLines/>
              <w:tabs>
                <w:tab w:val="left" w:pos="567"/>
              </w:tabs>
              <w:rPr>
                <w:rFonts w:ascii="Times New Roman" w:eastAsia="Times New Roman" w:hAnsi="Times New Roman" w:cs="Times New Roman"/>
                <w:b/>
                <w:sz w:val="28"/>
                <w:szCs w:val="28"/>
              </w:rPr>
            </w:pPr>
            <w:r w:rsidRPr="00250589">
              <w:rPr>
                <w:rFonts w:ascii="Times New Roman" w:eastAsia="Times New Roman" w:hAnsi="Times New Roman" w:cs="Times New Roman"/>
                <w:b/>
                <w:bCs/>
                <w:sz w:val="28"/>
                <w:szCs w:val="24"/>
              </w:rPr>
              <w:t xml:space="preserve"> </w:t>
            </w:r>
          </w:p>
        </w:tc>
        <w:tc>
          <w:tcPr>
            <w:tcW w:w="310" w:type="dxa"/>
          </w:tcPr>
          <w:p w14:paraId="00A796E8"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3854F8C1" w14:textId="135EA3D5" w:rsidR="0037072C" w:rsidRPr="00250589" w:rsidRDefault="0037072C" w:rsidP="004867E3">
            <w:pPr>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Компанияны қорғау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ісінің қандай да бір </w:t>
            </w:r>
            <w:r w:rsidR="005E26B8">
              <w:rPr>
                <w:rFonts w:ascii="Times New Roman" w:hAnsi="Times New Roman" w:cs="Times New Roman"/>
                <w:sz w:val="28"/>
                <w:szCs w:val="28"/>
                <w:lang w:val="kk-KZ"/>
              </w:rPr>
              <w:t>Қауіп-қатер</w:t>
            </w:r>
            <w:r w:rsidRPr="00250589">
              <w:rPr>
                <w:rFonts w:ascii="Times New Roman" w:hAnsi="Times New Roman" w:cs="Times New Roman"/>
                <w:sz w:val="28"/>
                <w:szCs w:val="28"/>
                <w:lang w:val="kk-KZ"/>
              </w:rPr>
              <w:t xml:space="preserve">ді іске асырудан немесе оның салдарының әрекетінен оған зиян келтірумен байланысты жол берілмейтін </w:t>
            </w:r>
            <w:r w:rsidR="00CE1EB8">
              <w:rPr>
                <w:rFonts w:ascii="Times New Roman" w:hAnsi="Times New Roman" w:cs="Times New Roman"/>
                <w:sz w:val="28"/>
                <w:szCs w:val="28"/>
                <w:lang w:val="kk-KZ"/>
              </w:rPr>
              <w:t>Тәуекел</w:t>
            </w:r>
            <w:r w:rsidRPr="00250589">
              <w:rPr>
                <w:rFonts w:ascii="Times New Roman" w:hAnsi="Times New Roman" w:cs="Times New Roman"/>
                <w:sz w:val="28"/>
                <w:szCs w:val="28"/>
                <w:lang w:val="kk-KZ"/>
              </w:rPr>
              <w:t xml:space="preserve"> болмайтын жай-күйі;</w:t>
            </w:r>
          </w:p>
          <w:p w14:paraId="2ED7DFFA" w14:textId="77777777" w:rsidR="0037072C" w:rsidRPr="00B65883" w:rsidRDefault="0037072C" w:rsidP="004867E3">
            <w:pPr>
              <w:keepNext/>
              <w:keepLines/>
              <w:tabs>
                <w:tab w:val="left" w:pos="567"/>
              </w:tabs>
              <w:jc w:val="both"/>
              <w:rPr>
                <w:rFonts w:ascii="Times New Roman" w:eastAsia="Times New Roman" w:hAnsi="Times New Roman" w:cs="Times New Roman"/>
                <w:sz w:val="20"/>
                <w:szCs w:val="20"/>
              </w:rPr>
            </w:pPr>
            <w:r w:rsidRPr="00250589">
              <w:rPr>
                <w:rFonts w:ascii="Times New Roman" w:hAnsi="Times New Roman" w:cs="Times New Roman"/>
                <w:sz w:val="28"/>
                <w:szCs w:val="28"/>
              </w:rPr>
              <w:t xml:space="preserve"> </w:t>
            </w:r>
          </w:p>
        </w:tc>
      </w:tr>
      <w:tr w:rsidR="0037072C" w:rsidRPr="00250589" w14:paraId="23503615" w14:textId="77777777" w:rsidTr="00B65883">
        <w:tc>
          <w:tcPr>
            <w:tcW w:w="3261" w:type="dxa"/>
          </w:tcPr>
          <w:p w14:paraId="7C5FECB6" w14:textId="6FD893A5" w:rsidR="0037072C" w:rsidRPr="00250589" w:rsidRDefault="005E26B8" w:rsidP="004867E3">
            <w:pPr>
              <w:pStyle w:val="ad"/>
              <w:keepNext/>
              <w:keepLines/>
              <w:tabs>
                <w:tab w:val="left" w:pos="567"/>
              </w:tabs>
              <w:rPr>
                <w:rFonts w:ascii="Times New Roman" w:eastAsia="Times New Roman" w:hAnsi="Times New Roman" w:cs="Times New Roman"/>
                <w:b/>
                <w:bCs/>
                <w:sz w:val="28"/>
                <w:szCs w:val="24"/>
              </w:rPr>
            </w:pPr>
            <w:r>
              <w:rPr>
                <w:rFonts w:ascii="Times New Roman" w:hAnsi="Times New Roman" w:cs="Times New Roman"/>
                <w:b/>
                <w:sz w:val="28"/>
                <w:szCs w:val="28"/>
                <w:lang w:val="kk-KZ"/>
              </w:rPr>
              <w:t>Объект</w:t>
            </w:r>
            <w:r w:rsidR="0037072C" w:rsidRPr="00250589">
              <w:rPr>
                <w:rFonts w:ascii="Times New Roman" w:hAnsi="Times New Roman" w:cs="Times New Roman"/>
                <w:b/>
                <w:sz w:val="28"/>
                <w:szCs w:val="28"/>
                <w:lang w:val="kk-KZ"/>
              </w:rPr>
              <w:t>ішілік режим</w:t>
            </w:r>
          </w:p>
        </w:tc>
        <w:tc>
          <w:tcPr>
            <w:tcW w:w="310" w:type="dxa"/>
          </w:tcPr>
          <w:p w14:paraId="0708F01E"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7CF054E2" w14:textId="790B274A" w:rsidR="0037072C" w:rsidRPr="00250589" w:rsidRDefault="0037072C" w:rsidP="004867E3">
            <w:pPr>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Қазақстан Республикасының заңнамасына қайшы келмейтін, </w:t>
            </w:r>
            <w:r w:rsidR="00837978">
              <w:rPr>
                <w:rFonts w:ascii="Times New Roman" w:hAnsi="Times New Roman" w:cs="Times New Roman"/>
                <w:sz w:val="28"/>
                <w:szCs w:val="28"/>
                <w:lang w:val="kk-KZ"/>
              </w:rPr>
              <w:t>Жұмыскер</w:t>
            </w:r>
            <w:r w:rsidRPr="00250589">
              <w:rPr>
                <w:rFonts w:ascii="Times New Roman" w:hAnsi="Times New Roman" w:cs="Times New Roman"/>
                <w:sz w:val="28"/>
                <w:szCs w:val="28"/>
                <w:lang w:val="kk-KZ"/>
              </w:rPr>
              <w:t xml:space="preserve">лердің, Жалға алушылардың, Мердігерлік (қосалқы мердігерлік) ұйымдардың, Келушілердің және өзге де адамдардың назарына жеткізілген, ішкі еңбек тәртіптемесінің, өрт қауіпсіздігінің талаптарына және </w:t>
            </w:r>
            <w:r w:rsidR="00837978">
              <w:rPr>
                <w:rFonts w:ascii="Times New Roman" w:hAnsi="Times New Roman" w:cs="Times New Roman"/>
                <w:sz w:val="28"/>
                <w:szCs w:val="28"/>
                <w:lang w:val="kk-KZ"/>
              </w:rPr>
              <w:t>Жұмыскер</w:t>
            </w:r>
            <w:r w:rsidRPr="00250589">
              <w:rPr>
                <w:rFonts w:ascii="Times New Roman" w:hAnsi="Times New Roman" w:cs="Times New Roman"/>
                <w:sz w:val="28"/>
                <w:szCs w:val="28"/>
                <w:lang w:val="kk-KZ"/>
              </w:rPr>
              <w:t xml:space="preserve">лер мен Келушілердің мінез-құлқын, сондай-ақ олардың Қауіпсіздігін қамтамасыз етуді айқындайтын басқа да құжаттарға сәйкес орындалатын іс-шаралар мен қағидалардың </w:t>
            </w:r>
            <w:r w:rsidRPr="00250589">
              <w:rPr>
                <w:rFonts w:ascii="Times New Roman" w:hAnsi="Times New Roman" w:cs="Times New Roman"/>
                <w:sz w:val="28"/>
                <w:szCs w:val="28"/>
                <w:lang w:val="kk-KZ"/>
              </w:rPr>
              <w:lastRenderedPageBreak/>
              <w:t>жиынтығымен қамтамасыз етілетін, меншік иесі белгілейтін тәртіп;</w:t>
            </w:r>
          </w:p>
          <w:p w14:paraId="2AF565D4" w14:textId="77777777" w:rsidR="0037072C" w:rsidRPr="00B65883" w:rsidRDefault="0037072C" w:rsidP="004867E3">
            <w:pPr>
              <w:keepNext/>
              <w:keepLines/>
              <w:tabs>
                <w:tab w:val="left" w:pos="567"/>
              </w:tabs>
              <w:jc w:val="both"/>
              <w:rPr>
                <w:rFonts w:ascii="Times New Roman" w:hAnsi="Times New Roman" w:cs="Times New Roman"/>
                <w:sz w:val="20"/>
                <w:szCs w:val="20"/>
              </w:rPr>
            </w:pPr>
          </w:p>
        </w:tc>
      </w:tr>
      <w:tr w:rsidR="0037072C" w:rsidRPr="00250589" w14:paraId="21CACF03" w14:textId="77777777" w:rsidTr="00B65883">
        <w:tc>
          <w:tcPr>
            <w:tcW w:w="3261" w:type="dxa"/>
          </w:tcPr>
          <w:p w14:paraId="573782B8" w14:textId="77777777" w:rsidR="0037072C" w:rsidRPr="00250589" w:rsidRDefault="0037072C" w:rsidP="004867E3">
            <w:pPr>
              <w:pStyle w:val="ad"/>
              <w:keepNext/>
              <w:keepLines/>
              <w:tabs>
                <w:tab w:val="left" w:pos="567"/>
              </w:tabs>
              <w:rPr>
                <w:rFonts w:ascii="Times New Roman" w:eastAsia="Times New Roman" w:hAnsi="Times New Roman" w:cs="Times New Roman"/>
                <w:b/>
                <w:bCs/>
                <w:sz w:val="28"/>
                <w:szCs w:val="24"/>
              </w:rPr>
            </w:pPr>
            <w:r w:rsidRPr="00250589">
              <w:rPr>
                <w:rFonts w:ascii="Times New Roman" w:eastAsia="Times New Roman" w:hAnsi="Times New Roman" w:cs="Times New Roman"/>
                <w:b/>
                <w:sz w:val="28"/>
                <w:szCs w:val="24"/>
                <w:lang w:val="kk-KZ"/>
              </w:rPr>
              <w:lastRenderedPageBreak/>
              <w:t>Ішкі қауіпсіздік</w:t>
            </w:r>
          </w:p>
        </w:tc>
        <w:tc>
          <w:tcPr>
            <w:tcW w:w="310" w:type="dxa"/>
          </w:tcPr>
          <w:p w14:paraId="079EA470"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6C171D20" w14:textId="629C50C6" w:rsidR="0037072C" w:rsidRPr="00250589" w:rsidRDefault="0037072C" w:rsidP="004867E3">
            <w:pPr>
              <w:keepNext/>
              <w:keepLines/>
              <w:tabs>
                <w:tab w:val="left" w:pos="567"/>
              </w:tabs>
              <w:jc w:val="both"/>
              <w:rPr>
                <w:rFonts w:ascii="Times New Roman" w:eastAsia="Times New Roman" w:hAnsi="Times New Roman" w:cs="Times New Roman"/>
                <w:sz w:val="28"/>
                <w:szCs w:val="24"/>
              </w:rPr>
            </w:pPr>
            <w:r w:rsidRPr="00250589">
              <w:rPr>
                <w:rFonts w:ascii="Times New Roman" w:eastAsia="Times New Roman" w:hAnsi="Times New Roman" w:cs="Times New Roman"/>
                <w:sz w:val="28"/>
                <w:szCs w:val="24"/>
                <w:lang w:val="kk-KZ"/>
              </w:rPr>
              <w:t xml:space="preserve">Компания </w:t>
            </w:r>
            <w:r w:rsidR="00837978">
              <w:rPr>
                <w:rFonts w:ascii="Times New Roman" w:eastAsia="Times New Roman" w:hAnsi="Times New Roman" w:cs="Times New Roman"/>
                <w:sz w:val="28"/>
                <w:szCs w:val="24"/>
                <w:lang w:val="kk-KZ"/>
              </w:rPr>
              <w:t>Жұмыскер</w:t>
            </w:r>
            <w:r w:rsidRPr="00250589">
              <w:rPr>
                <w:rFonts w:ascii="Times New Roman" w:eastAsia="Times New Roman" w:hAnsi="Times New Roman" w:cs="Times New Roman"/>
                <w:sz w:val="28"/>
                <w:szCs w:val="24"/>
                <w:lang w:val="kk-KZ"/>
              </w:rPr>
              <w:t xml:space="preserve">лерінің еңбек міндеттерін орындамауына немесе тиісінше орындамауына байланысты Нақты және </w:t>
            </w:r>
            <w:r w:rsidR="005E26B8">
              <w:rPr>
                <w:rFonts w:ascii="Times New Roman" w:eastAsia="Times New Roman" w:hAnsi="Times New Roman" w:cs="Times New Roman"/>
                <w:sz w:val="28"/>
                <w:szCs w:val="24"/>
                <w:lang w:val="kk-KZ"/>
              </w:rPr>
              <w:t>Әлеуетті</w:t>
            </w:r>
            <w:r w:rsidRPr="00250589">
              <w:rPr>
                <w:rFonts w:ascii="Times New Roman" w:eastAsia="Times New Roman" w:hAnsi="Times New Roman" w:cs="Times New Roman"/>
                <w:sz w:val="28"/>
                <w:szCs w:val="24"/>
                <w:lang w:val="kk-KZ"/>
              </w:rPr>
              <w:t xml:space="preserve"> </w:t>
            </w:r>
            <w:r w:rsidR="005E26B8">
              <w:rPr>
                <w:rFonts w:ascii="Times New Roman" w:eastAsia="Times New Roman" w:hAnsi="Times New Roman" w:cs="Times New Roman"/>
                <w:sz w:val="28"/>
                <w:szCs w:val="24"/>
                <w:lang w:val="kk-KZ"/>
              </w:rPr>
              <w:t>Қауіп-Қауіп-қатер</w:t>
            </w:r>
            <w:r w:rsidRPr="00250589">
              <w:rPr>
                <w:rFonts w:ascii="Times New Roman" w:eastAsia="Times New Roman" w:hAnsi="Times New Roman" w:cs="Times New Roman"/>
                <w:sz w:val="28"/>
                <w:szCs w:val="24"/>
                <w:lang w:val="kk-KZ"/>
              </w:rPr>
              <w:t xml:space="preserve">лерден Компания ресурстарының қорғалу жағдайы;   </w:t>
            </w:r>
          </w:p>
          <w:p w14:paraId="4DC5368E" w14:textId="77777777" w:rsidR="0037072C" w:rsidRPr="00250589" w:rsidRDefault="0037072C" w:rsidP="004867E3">
            <w:pPr>
              <w:pStyle w:val="ad"/>
              <w:keepNext/>
              <w:keepLines/>
              <w:tabs>
                <w:tab w:val="left" w:pos="567"/>
              </w:tabs>
              <w:jc w:val="both"/>
              <w:rPr>
                <w:rFonts w:ascii="Times New Roman" w:eastAsia="Times New Roman" w:hAnsi="Times New Roman" w:cs="Times New Roman"/>
                <w:sz w:val="10"/>
                <w:szCs w:val="10"/>
              </w:rPr>
            </w:pPr>
          </w:p>
        </w:tc>
      </w:tr>
      <w:tr w:rsidR="0037072C" w:rsidRPr="00250589" w14:paraId="1515FF59" w14:textId="77777777" w:rsidTr="00B65883">
        <w:tc>
          <w:tcPr>
            <w:tcW w:w="3261" w:type="dxa"/>
          </w:tcPr>
          <w:p w14:paraId="7C746F5E" w14:textId="77777777" w:rsidR="0037072C" w:rsidRPr="00250589" w:rsidRDefault="0037072C" w:rsidP="004867E3">
            <w:pPr>
              <w:pStyle w:val="ad"/>
              <w:keepNext/>
              <w:keepLines/>
              <w:tabs>
                <w:tab w:val="left" w:pos="567"/>
                <w:tab w:val="left" w:pos="900"/>
              </w:tabs>
              <w:rPr>
                <w:rFonts w:ascii="Times New Roman" w:eastAsia="Times New Roman" w:hAnsi="Times New Roman" w:cs="Times New Roman"/>
                <w:b/>
                <w:sz w:val="28"/>
                <w:szCs w:val="28"/>
              </w:rPr>
            </w:pPr>
            <w:r w:rsidRPr="00250589">
              <w:rPr>
                <w:rFonts w:ascii="Times New Roman" w:hAnsi="Times New Roman" w:cs="Times New Roman"/>
                <w:b/>
                <w:color w:val="000000"/>
                <w:sz w:val="28"/>
                <w:szCs w:val="28"/>
                <w:lang w:val="kk-KZ"/>
              </w:rPr>
              <w:t>Жедел ден қою тобы</w:t>
            </w:r>
          </w:p>
        </w:tc>
        <w:tc>
          <w:tcPr>
            <w:tcW w:w="310" w:type="dxa"/>
          </w:tcPr>
          <w:p w14:paraId="19E15BB7"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75884AFA" w14:textId="34448671" w:rsidR="0037072C" w:rsidRPr="00250589" w:rsidRDefault="0037072C" w:rsidP="004867E3">
            <w:pPr>
              <w:pStyle w:val="ad"/>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Күзетілетін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ілер инфрақұрылымының сигнализациясы іске қосылған кезде және шұғыл жағдай күрделенген кезде кешенді күштер, оның ішінде құқық қорғау органдары келгенге дейін кідіріссіз ден қоюға арналған топ;</w:t>
            </w:r>
          </w:p>
          <w:p w14:paraId="08B14E50" w14:textId="77777777" w:rsidR="0037072C" w:rsidRPr="00250589" w:rsidRDefault="0037072C" w:rsidP="004867E3">
            <w:pPr>
              <w:pStyle w:val="ad"/>
              <w:keepNext/>
              <w:keepLines/>
              <w:tabs>
                <w:tab w:val="left" w:pos="567"/>
              </w:tabs>
              <w:jc w:val="both"/>
              <w:rPr>
                <w:rFonts w:ascii="Times New Roman" w:eastAsia="Times New Roman" w:hAnsi="Times New Roman" w:cs="Times New Roman"/>
                <w:sz w:val="10"/>
                <w:szCs w:val="10"/>
              </w:rPr>
            </w:pPr>
          </w:p>
        </w:tc>
      </w:tr>
      <w:tr w:rsidR="0037072C" w:rsidRPr="00250589" w14:paraId="650043BE" w14:textId="77777777" w:rsidTr="00B65883">
        <w:tc>
          <w:tcPr>
            <w:tcW w:w="3261" w:type="dxa"/>
          </w:tcPr>
          <w:p w14:paraId="07F1BA39" w14:textId="7BE774F0" w:rsidR="0037072C" w:rsidRPr="00250589" w:rsidRDefault="0037072C" w:rsidP="004867E3">
            <w:pPr>
              <w:pStyle w:val="ad"/>
              <w:keepNext/>
              <w:keepLines/>
              <w:tabs>
                <w:tab w:val="left" w:pos="567"/>
                <w:tab w:val="left" w:pos="900"/>
              </w:tabs>
              <w:rPr>
                <w:rFonts w:ascii="Times New Roman" w:hAnsi="Times New Roman" w:cs="Times New Roman"/>
                <w:b/>
                <w:color w:val="000000"/>
                <w:sz w:val="28"/>
                <w:szCs w:val="28"/>
              </w:rPr>
            </w:pPr>
            <w:r w:rsidRPr="00250589">
              <w:rPr>
                <w:rFonts w:ascii="Times New Roman" w:hAnsi="Times New Roman" w:cs="Times New Roman"/>
                <w:b/>
                <w:color w:val="000000"/>
                <w:spacing w:val="2"/>
                <w:sz w:val="28"/>
                <w:szCs w:val="28"/>
                <w:shd w:val="clear" w:color="auto" w:fill="FFFFFF"/>
                <w:lang w:val="kk-KZ"/>
              </w:rPr>
              <w:t xml:space="preserve">Қауіпті өндірістік </w:t>
            </w:r>
            <w:r w:rsidR="005E26B8">
              <w:rPr>
                <w:rFonts w:ascii="Times New Roman" w:hAnsi="Times New Roman" w:cs="Times New Roman"/>
                <w:b/>
                <w:color w:val="000000"/>
                <w:spacing w:val="2"/>
                <w:sz w:val="28"/>
                <w:szCs w:val="28"/>
                <w:shd w:val="clear" w:color="auto" w:fill="FFFFFF"/>
                <w:lang w:val="kk-KZ"/>
              </w:rPr>
              <w:t>Объект</w:t>
            </w:r>
            <w:r w:rsidRPr="00250589">
              <w:rPr>
                <w:rFonts w:ascii="Times New Roman" w:hAnsi="Times New Roman" w:cs="Times New Roman"/>
                <w:b/>
                <w:color w:val="000000"/>
                <w:spacing w:val="2"/>
                <w:sz w:val="28"/>
                <w:szCs w:val="28"/>
                <w:shd w:val="clear" w:color="auto" w:fill="FFFFFF"/>
                <w:lang w:val="kk-KZ"/>
              </w:rPr>
              <w:t>інің өнеркәсіптік қауіпсіздік декларациясы</w:t>
            </w:r>
          </w:p>
        </w:tc>
        <w:tc>
          <w:tcPr>
            <w:tcW w:w="310" w:type="dxa"/>
          </w:tcPr>
          <w:p w14:paraId="5F81DBB8"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13D718D5" w14:textId="552F9301" w:rsidR="0037072C" w:rsidRPr="00250589" w:rsidRDefault="0037072C" w:rsidP="004867E3">
            <w:pPr>
              <w:pStyle w:val="ad"/>
              <w:keepNext/>
              <w:keepLines/>
              <w:tabs>
                <w:tab w:val="left" w:pos="567"/>
              </w:tabs>
              <w:jc w:val="both"/>
              <w:rPr>
                <w:rFonts w:ascii="Times New Roman" w:hAnsi="Times New Roman" w:cs="Times New Roman"/>
                <w:color w:val="000000"/>
                <w:spacing w:val="2"/>
                <w:sz w:val="28"/>
                <w:szCs w:val="28"/>
                <w:shd w:val="clear" w:color="auto" w:fill="FFFFFF"/>
              </w:rPr>
            </w:pPr>
            <w:r w:rsidRPr="00250589">
              <w:rPr>
                <w:rFonts w:ascii="Times New Roman" w:hAnsi="Times New Roman" w:cs="Times New Roman"/>
                <w:color w:val="000000"/>
                <w:spacing w:val="2"/>
                <w:sz w:val="28"/>
                <w:szCs w:val="28"/>
                <w:shd w:val="clear" w:color="auto" w:fill="FFFFFF"/>
                <w:lang w:val="kk-KZ"/>
              </w:rPr>
              <w:t xml:space="preserve">қауіпті өндірістік </w:t>
            </w:r>
            <w:r w:rsidR="005E26B8">
              <w:rPr>
                <w:rFonts w:ascii="Times New Roman" w:hAnsi="Times New Roman" w:cs="Times New Roman"/>
                <w:color w:val="000000"/>
                <w:spacing w:val="2"/>
                <w:sz w:val="28"/>
                <w:szCs w:val="28"/>
                <w:shd w:val="clear" w:color="auto" w:fill="FFFFFF"/>
                <w:lang w:val="kk-KZ"/>
              </w:rPr>
              <w:t>Объект</w:t>
            </w:r>
            <w:r w:rsidRPr="00250589">
              <w:rPr>
                <w:rFonts w:ascii="Times New Roman" w:hAnsi="Times New Roman" w:cs="Times New Roman"/>
                <w:color w:val="000000"/>
                <w:spacing w:val="2"/>
                <w:sz w:val="28"/>
                <w:szCs w:val="28"/>
                <w:shd w:val="clear" w:color="auto" w:fill="FFFFFF"/>
                <w:lang w:val="kk-KZ"/>
              </w:rPr>
              <w:t xml:space="preserve"> қауіптілігінің сипаты мен ауқымы, қауіпті өндірістік </w:t>
            </w:r>
            <w:r w:rsidR="005E26B8">
              <w:rPr>
                <w:rFonts w:ascii="Times New Roman" w:hAnsi="Times New Roman" w:cs="Times New Roman"/>
                <w:color w:val="000000"/>
                <w:spacing w:val="2"/>
                <w:sz w:val="28"/>
                <w:szCs w:val="28"/>
                <w:shd w:val="clear" w:color="auto" w:fill="FFFFFF"/>
                <w:lang w:val="kk-KZ"/>
              </w:rPr>
              <w:t>Объект</w:t>
            </w:r>
            <w:r w:rsidRPr="00250589">
              <w:rPr>
                <w:rFonts w:ascii="Times New Roman" w:hAnsi="Times New Roman" w:cs="Times New Roman"/>
                <w:color w:val="000000"/>
                <w:spacing w:val="2"/>
                <w:sz w:val="28"/>
                <w:szCs w:val="28"/>
                <w:shd w:val="clear" w:color="auto" w:fill="FFFFFF"/>
                <w:lang w:val="kk-KZ"/>
              </w:rPr>
              <w:t>іні пайдалануға беру, оның жұмыс істеуі және пайдаланудан шығару кезеңдерінде өнеркәсіптік қауіпсіздікті қамтамасыз ету және қауіпті өндірістік факторлардың зиянды әсерінен халықты қорғау жөніндегі іс-шаралар көрсетілген құжат;</w:t>
            </w:r>
          </w:p>
          <w:p w14:paraId="3DE067F0" w14:textId="77777777" w:rsidR="0037072C" w:rsidRPr="00250589" w:rsidRDefault="0037072C" w:rsidP="004867E3">
            <w:pPr>
              <w:pStyle w:val="ad"/>
              <w:keepNext/>
              <w:keepLines/>
              <w:tabs>
                <w:tab w:val="left" w:pos="567"/>
              </w:tabs>
              <w:jc w:val="both"/>
              <w:rPr>
                <w:rFonts w:ascii="Times New Roman" w:hAnsi="Times New Roman" w:cs="Times New Roman"/>
                <w:sz w:val="10"/>
                <w:szCs w:val="10"/>
              </w:rPr>
            </w:pPr>
          </w:p>
        </w:tc>
      </w:tr>
      <w:tr w:rsidR="0037072C" w:rsidRPr="00250589" w14:paraId="3F8F96D9" w14:textId="77777777" w:rsidTr="00B65883">
        <w:tc>
          <w:tcPr>
            <w:tcW w:w="3261" w:type="dxa"/>
          </w:tcPr>
          <w:p w14:paraId="5633BCE5" w14:textId="77777777" w:rsidR="0037072C" w:rsidRPr="00250589" w:rsidRDefault="0037072C" w:rsidP="004867E3">
            <w:pPr>
              <w:pStyle w:val="ad"/>
              <w:keepNext/>
              <w:keepLines/>
              <w:tabs>
                <w:tab w:val="left" w:pos="567"/>
              </w:tabs>
              <w:rPr>
                <w:rFonts w:ascii="Times New Roman" w:hAnsi="Times New Roman" w:cs="Times New Roman"/>
                <w:b/>
                <w:sz w:val="28"/>
                <w:szCs w:val="28"/>
              </w:rPr>
            </w:pPr>
            <w:r w:rsidRPr="00250589">
              <w:rPr>
                <w:rFonts w:ascii="Times New Roman" w:hAnsi="Times New Roman" w:cs="Times New Roman"/>
                <w:b/>
                <w:bCs/>
                <w:sz w:val="28"/>
                <w:szCs w:val="28"/>
                <w:lang w:val="kk-KZ"/>
              </w:rPr>
              <w:t>Кезекші бөлім</w:t>
            </w:r>
          </w:p>
        </w:tc>
        <w:tc>
          <w:tcPr>
            <w:tcW w:w="310" w:type="dxa"/>
          </w:tcPr>
          <w:p w14:paraId="19E2741C"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1F8D24A0" w14:textId="21A2425A" w:rsidR="0037072C" w:rsidRPr="00250589" w:rsidRDefault="0037072C" w:rsidP="004867E3">
            <w:pPr>
              <w:keepNext/>
              <w:keepLines/>
              <w:tabs>
                <w:tab w:val="left" w:pos="567"/>
              </w:tabs>
              <w:autoSpaceDE w:val="0"/>
              <w:autoSpaceDN w:val="0"/>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Жеке </w:t>
            </w:r>
            <w:r w:rsidR="00CE1EB8">
              <w:rPr>
                <w:rFonts w:ascii="Times New Roman" w:hAnsi="Times New Roman" w:cs="Times New Roman"/>
                <w:sz w:val="28"/>
                <w:szCs w:val="28"/>
                <w:lang w:val="kk-KZ"/>
              </w:rPr>
              <w:t>Күзет ұйымы</w:t>
            </w:r>
            <w:r w:rsidRPr="00250589">
              <w:rPr>
                <w:rFonts w:ascii="Times New Roman" w:hAnsi="Times New Roman" w:cs="Times New Roman"/>
                <w:sz w:val="28"/>
                <w:szCs w:val="28"/>
                <w:lang w:val="kk-KZ"/>
              </w:rPr>
              <w:t xml:space="preserve">ның күштері мен құралдарын жедел басқарудың, Күзет бөлімшелерінің </w:t>
            </w:r>
            <w:r w:rsidR="00CE1EB8">
              <w:rPr>
                <w:rFonts w:ascii="Times New Roman" w:hAnsi="Times New Roman" w:cs="Times New Roman"/>
                <w:sz w:val="28"/>
                <w:szCs w:val="28"/>
                <w:lang w:val="kk-KZ"/>
              </w:rPr>
              <w:t>Күзет қызметі</w:t>
            </w:r>
            <w:r w:rsidRPr="00250589">
              <w:rPr>
                <w:rFonts w:ascii="Times New Roman" w:hAnsi="Times New Roman" w:cs="Times New Roman"/>
                <w:sz w:val="28"/>
                <w:szCs w:val="28"/>
                <w:lang w:val="kk-KZ"/>
              </w:rPr>
              <w:t>н қамтамасыз ету мониторингісінің тәулік бойғы қызметі;</w:t>
            </w:r>
          </w:p>
          <w:p w14:paraId="04C2C86C" w14:textId="77777777" w:rsidR="0037072C" w:rsidRPr="00250589" w:rsidRDefault="0037072C" w:rsidP="004867E3">
            <w:pPr>
              <w:keepNext/>
              <w:keepLines/>
              <w:tabs>
                <w:tab w:val="left" w:pos="567"/>
              </w:tabs>
              <w:autoSpaceDE w:val="0"/>
              <w:autoSpaceDN w:val="0"/>
              <w:jc w:val="both"/>
              <w:rPr>
                <w:rFonts w:ascii="Times New Roman" w:hAnsi="Times New Roman" w:cs="Times New Roman"/>
                <w:sz w:val="12"/>
                <w:szCs w:val="12"/>
              </w:rPr>
            </w:pPr>
          </w:p>
        </w:tc>
      </w:tr>
      <w:tr w:rsidR="0037072C" w:rsidRPr="00250589" w14:paraId="70F97AA9" w14:textId="77777777" w:rsidTr="00B65883">
        <w:tc>
          <w:tcPr>
            <w:tcW w:w="3261" w:type="dxa"/>
          </w:tcPr>
          <w:p w14:paraId="029AE4D8" w14:textId="6DFCBFF1" w:rsidR="0037072C" w:rsidRPr="00250589" w:rsidRDefault="0037072C" w:rsidP="004867E3">
            <w:pPr>
              <w:pStyle w:val="ad"/>
              <w:keepNext/>
              <w:keepLines/>
              <w:tabs>
                <w:tab w:val="left" w:pos="567"/>
              </w:tabs>
              <w:rPr>
                <w:rFonts w:ascii="Times New Roman" w:hAnsi="Times New Roman" w:cs="Times New Roman"/>
                <w:b/>
                <w:sz w:val="28"/>
                <w:szCs w:val="28"/>
              </w:rPr>
            </w:pPr>
            <w:r w:rsidRPr="00250589">
              <w:rPr>
                <w:rFonts w:ascii="Times New Roman" w:hAnsi="Times New Roman" w:cs="Times New Roman"/>
                <w:b/>
                <w:sz w:val="28"/>
                <w:szCs w:val="28"/>
                <w:lang w:val="kk-KZ"/>
              </w:rPr>
              <w:t xml:space="preserve">Еншілес </w:t>
            </w:r>
            <w:r w:rsidR="00CE1EB8">
              <w:rPr>
                <w:rFonts w:ascii="Times New Roman" w:hAnsi="Times New Roman" w:cs="Times New Roman"/>
                <w:b/>
                <w:sz w:val="28"/>
                <w:szCs w:val="28"/>
                <w:lang w:val="kk-KZ"/>
              </w:rPr>
              <w:t>Күзет ұйымы</w:t>
            </w:r>
          </w:p>
        </w:tc>
        <w:tc>
          <w:tcPr>
            <w:tcW w:w="310" w:type="dxa"/>
          </w:tcPr>
          <w:p w14:paraId="0B49D610"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2AA5E202" w14:textId="4FE5C271" w:rsidR="0037072C" w:rsidRPr="00250589" w:rsidRDefault="009B107F" w:rsidP="004867E3">
            <w:pPr>
              <w:keepNext/>
              <w:keepLines/>
              <w:tabs>
                <w:tab w:val="left" w:pos="567"/>
              </w:tabs>
              <w:jc w:val="both"/>
              <w:rPr>
                <w:rFonts w:ascii="Times New Roman" w:hAnsi="Times New Roman" w:cs="Times New Roman"/>
                <w:sz w:val="28"/>
                <w:szCs w:val="28"/>
              </w:rPr>
            </w:pPr>
            <w:r>
              <w:rPr>
                <w:rFonts w:ascii="Times New Roman" w:hAnsi="Times New Roman" w:cs="Times New Roman"/>
                <w:sz w:val="28"/>
                <w:szCs w:val="28"/>
                <w:lang w:val="kk-KZ"/>
              </w:rPr>
              <w:t>«</w:t>
            </w:r>
            <w:r w:rsidR="0037072C" w:rsidRPr="00250589">
              <w:rPr>
                <w:rFonts w:ascii="Times New Roman" w:hAnsi="Times New Roman" w:cs="Times New Roman"/>
                <w:sz w:val="28"/>
                <w:szCs w:val="28"/>
                <w:lang w:val="kk-KZ"/>
              </w:rPr>
              <w:t>KMG-Security</w:t>
            </w:r>
            <w:r>
              <w:rPr>
                <w:rFonts w:ascii="Times New Roman" w:hAnsi="Times New Roman" w:cs="Times New Roman"/>
                <w:sz w:val="28"/>
                <w:szCs w:val="28"/>
                <w:lang w:val="kk-KZ"/>
              </w:rPr>
              <w:t>»</w:t>
            </w:r>
            <w:r w:rsidR="0037072C" w:rsidRPr="00250589">
              <w:rPr>
                <w:rFonts w:ascii="Times New Roman" w:hAnsi="Times New Roman" w:cs="Times New Roman"/>
                <w:sz w:val="28"/>
                <w:szCs w:val="28"/>
                <w:lang w:val="kk-KZ"/>
              </w:rPr>
              <w:t xml:space="preserve"> жауапкершілігі шектеулі серіктестігі;</w:t>
            </w:r>
          </w:p>
          <w:p w14:paraId="38DC280E" w14:textId="77777777" w:rsidR="0037072C" w:rsidRPr="00250589" w:rsidRDefault="0037072C" w:rsidP="004867E3">
            <w:pPr>
              <w:keepNext/>
              <w:keepLines/>
              <w:tabs>
                <w:tab w:val="left" w:pos="567"/>
              </w:tabs>
              <w:jc w:val="both"/>
              <w:rPr>
                <w:rFonts w:ascii="Times New Roman" w:hAnsi="Times New Roman" w:cs="Times New Roman"/>
                <w:sz w:val="12"/>
                <w:szCs w:val="12"/>
              </w:rPr>
            </w:pPr>
          </w:p>
        </w:tc>
      </w:tr>
      <w:tr w:rsidR="0037072C" w:rsidRPr="00250589" w14:paraId="63F8788E" w14:textId="77777777" w:rsidTr="00B65883">
        <w:tc>
          <w:tcPr>
            <w:tcW w:w="3261" w:type="dxa"/>
          </w:tcPr>
          <w:p w14:paraId="2DE39830" w14:textId="77777777" w:rsidR="0037072C" w:rsidRPr="00250589" w:rsidRDefault="0037072C" w:rsidP="004867E3">
            <w:pPr>
              <w:pStyle w:val="ad"/>
              <w:keepNext/>
              <w:keepLines/>
              <w:tabs>
                <w:tab w:val="left" w:pos="567"/>
              </w:tabs>
              <w:rPr>
                <w:rFonts w:ascii="Times New Roman" w:eastAsia="Times New Roman" w:hAnsi="Times New Roman" w:cs="Times New Roman"/>
                <w:b/>
                <w:bCs/>
                <w:sz w:val="28"/>
                <w:szCs w:val="24"/>
              </w:rPr>
            </w:pPr>
            <w:r w:rsidRPr="00250589">
              <w:rPr>
                <w:rFonts w:ascii="Times New Roman" w:hAnsi="Times New Roman" w:cs="Times New Roman"/>
                <w:b/>
                <w:sz w:val="28"/>
                <w:szCs w:val="28"/>
                <w:lang w:val="kk-KZ"/>
              </w:rPr>
              <w:t>Дербес деректерді қорғау</w:t>
            </w:r>
          </w:p>
        </w:tc>
        <w:tc>
          <w:tcPr>
            <w:tcW w:w="310" w:type="dxa"/>
          </w:tcPr>
          <w:p w14:paraId="0F522768"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5DBE7C93" w14:textId="77777777" w:rsidR="0037072C" w:rsidRPr="00250589" w:rsidRDefault="0037072C" w:rsidP="004867E3">
            <w:pPr>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дербес деректер туралы заңнамада белгіленген мақсаттарда жүзеге асырылатын шаралар, оның ішінде құқықтық, ұйымдастырушылық және техникалық шаралар кешені;</w:t>
            </w:r>
          </w:p>
          <w:p w14:paraId="6FBDEB4A" w14:textId="77777777" w:rsidR="0037072C" w:rsidRPr="00250589" w:rsidRDefault="0037072C" w:rsidP="004867E3">
            <w:pPr>
              <w:keepNext/>
              <w:keepLines/>
              <w:tabs>
                <w:tab w:val="left" w:pos="567"/>
              </w:tabs>
              <w:jc w:val="both"/>
              <w:rPr>
                <w:rFonts w:ascii="Times New Roman" w:eastAsia="Times New Roman" w:hAnsi="Times New Roman" w:cs="Times New Roman"/>
                <w:bCs/>
                <w:sz w:val="10"/>
                <w:szCs w:val="10"/>
              </w:rPr>
            </w:pPr>
          </w:p>
        </w:tc>
      </w:tr>
      <w:tr w:rsidR="0037072C" w:rsidRPr="00250589" w14:paraId="0F3C264A" w14:textId="77777777" w:rsidTr="00B65883">
        <w:tc>
          <w:tcPr>
            <w:tcW w:w="3261" w:type="dxa"/>
          </w:tcPr>
          <w:p w14:paraId="4E35D765" w14:textId="77777777" w:rsidR="0037072C" w:rsidRPr="00250589" w:rsidRDefault="0037072C" w:rsidP="004867E3">
            <w:pPr>
              <w:pStyle w:val="ad"/>
              <w:keepNext/>
              <w:keepLines/>
              <w:tabs>
                <w:tab w:val="left" w:pos="567"/>
              </w:tabs>
              <w:rPr>
                <w:rFonts w:ascii="Times New Roman" w:eastAsia="Times New Roman" w:hAnsi="Times New Roman" w:cs="Times New Roman"/>
                <w:b/>
                <w:color w:val="000000"/>
                <w:spacing w:val="2"/>
                <w:sz w:val="28"/>
                <w:szCs w:val="28"/>
                <w:lang w:eastAsia="ru-RU"/>
              </w:rPr>
            </w:pPr>
            <w:r w:rsidRPr="00250589">
              <w:rPr>
                <w:rFonts w:ascii="Times New Roman" w:hAnsi="Times New Roman" w:cs="Times New Roman"/>
                <w:b/>
                <w:sz w:val="28"/>
                <w:szCs w:val="28"/>
                <w:lang w:val="kk-KZ"/>
              </w:rPr>
              <w:t>Қабылдамау аймақтары</w:t>
            </w:r>
          </w:p>
        </w:tc>
        <w:tc>
          <w:tcPr>
            <w:tcW w:w="310" w:type="dxa"/>
          </w:tcPr>
          <w:p w14:paraId="0295288B"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2F4110B9" w14:textId="0DBD0FE6" w:rsidR="0037072C" w:rsidRPr="00250589" w:rsidRDefault="005E26B8" w:rsidP="004867E3">
            <w:pPr>
              <w:keepNext/>
              <w:keepLines/>
              <w:tabs>
                <w:tab w:val="left" w:pos="567"/>
                <w:tab w:val="left" w:pos="993"/>
                <w:tab w:val="left" w:pos="1276"/>
              </w:tabs>
              <w:jc w:val="both"/>
              <w:rPr>
                <w:rFonts w:ascii="Times New Roman" w:hAnsi="Times New Roman" w:cs="Times New Roman"/>
                <w:sz w:val="28"/>
                <w:szCs w:val="28"/>
              </w:rPr>
            </w:pPr>
            <w:r>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інің инженерлік қоршауларына тікелей жанасатын, құрылыстардан, ағаштардан, бұталардан және басқаларынан бос аумақта орналасқан жергілікті жер учаскелері;</w:t>
            </w:r>
          </w:p>
          <w:p w14:paraId="6E2B53D6" w14:textId="77777777" w:rsidR="0037072C" w:rsidRPr="00250589" w:rsidRDefault="0037072C" w:rsidP="004867E3">
            <w:pPr>
              <w:keepNext/>
              <w:keepLines/>
              <w:tabs>
                <w:tab w:val="left" w:pos="567"/>
              </w:tabs>
              <w:textAlignment w:val="baseline"/>
              <w:rPr>
                <w:rFonts w:ascii="Times New Roman" w:eastAsia="Times New Roman" w:hAnsi="Times New Roman" w:cs="Times New Roman"/>
                <w:color w:val="000000"/>
                <w:spacing w:val="2"/>
                <w:sz w:val="10"/>
                <w:szCs w:val="10"/>
                <w:lang w:eastAsia="ru-RU"/>
              </w:rPr>
            </w:pPr>
          </w:p>
        </w:tc>
      </w:tr>
      <w:tr w:rsidR="0037072C" w:rsidRPr="00250589" w14:paraId="7A350013" w14:textId="77777777" w:rsidTr="00B65883">
        <w:tc>
          <w:tcPr>
            <w:tcW w:w="3261" w:type="dxa"/>
          </w:tcPr>
          <w:p w14:paraId="1195ADF1" w14:textId="77777777" w:rsidR="0037072C" w:rsidRPr="00250589" w:rsidRDefault="0037072C" w:rsidP="004867E3">
            <w:pPr>
              <w:pStyle w:val="ad"/>
              <w:keepNext/>
              <w:keepLines/>
              <w:tabs>
                <w:tab w:val="left" w:pos="567"/>
              </w:tabs>
              <w:rPr>
                <w:rFonts w:ascii="Times New Roman" w:eastAsia="Times New Roman" w:hAnsi="Times New Roman" w:cs="Times New Roman"/>
                <w:b/>
                <w:color w:val="000000"/>
                <w:spacing w:val="2"/>
                <w:sz w:val="28"/>
                <w:szCs w:val="28"/>
                <w:lang w:eastAsia="ru-RU"/>
              </w:rPr>
            </w:pPr>
            <w:r w:rsidRPr="00250589">
              <w:rPr>
                <w:rFonts w:ascii="Times New Roman" w:hAnsi="Times New Roman" w:cs="Times New Roman"/>
                <w:b/>
                <w:color w:val="000000"/>
                <w:sz w:val="28"/>
                <w:lang w:val="kk-KZ"/>
              </w:rPr>
              <w:t>Қорғалған аймақ</w:t>
            </w:r>
          </w:p>
        </w:tc>
        <w:tc>
          <w:tcPr>
            <w:tcW w:w="310" w:type="dxa"/>
          </w:tcPr>
          <w:p w14:paraId="363EADD9"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1DA0399F" w14:textId="65128406" w:rsidR="0037072C" w:rsidRPr="00250589" w:rsidRDefault="0037072C" w:rsidP="004867E3">
            <w:pPr>
              <w:keepNext/>
              <w:keepLines/>
              <w:tabs>
                <w:tab w:val="left" w:pos="567"/>
              </w:tabs>
              <w:jc w:val="both"/>
              <w:rPr>
                <w:rFonts w:ascii="Times New Roman" w:hAnsi="Times New Roman" w:cs="Times New Roman"/>
              </w:rPr>
            </w:pPr>
            <w:bookmarkStart w:id="1" w:name="z77"/>
            <w:r w:rsidRPr="00250589">
              <w:rPr>
                <w:rFonts w:ascii="Times New Roman" w:hAnsi="Times New Roman" w:cs="Times New Roman"/>
                <w:color w:val="000000"/>
                <w:sz w:val="28"/>
                <w:lang w:val="kk-KZ"/>
              </w:rPr>
              <w:t xml:space="preserve">жүйелері, жабдықтары, құрылғылары және материалдары бар ғимараттар, үй-жайлар </w:t>
            </w:r>
            <w:r w:rsidRPr="00250589">
              <w:rPr>
                <w:rFonts w:ascii="Times New Roman" w:hAnsi="Times New Roman" w:cs="Times New Roman"/>
                <w:color w:val="000000"/>
                <w:sz w:val="28"/>
                <w:lang w:val="kk-KZ"/>
              </w:rPr>
              <w:lastRenderedPageBreak/>
              <w:t xml:space="preserve">орналасқан, жеке немесе барлығы жиналып Рұқсат етілмеген іс-қимыл </w:t>
            </w:r>
            <w:r w:rsidR="005E26B8">
              <w:rPr>
                <w:rFonts w:ascii="Times New Roman" w:hAnsi="Times New Roman" w:cs="Times New Roman"/>
                <w:color w:val="000000"/>
                <w:sz w:val="28"/>
                <w:lang w:val="kk-KZ"/>
              </w:rPr>
              <w:t>Объект</w:t>
            </w:r>
            <w:r w:rsidRPr="00250589">
              <w:rPr>
                <w:rFonts w:ascii="Times New Roman" w:hAnsi="Times New Roman" w:cs="Times New Roman"/>
                <w:color w:val="000000"/>
                <w:sz w:val="28"/>
                <w:lang w:val="kk-KZ"/>
              </w:rPr>
              <w:t xml:space="preserve">ісі болып табылуы мүмкін, үнемі Күзет пен қадағалауда болатын физикалық тосқауылдармен қоршалған, оған Кіру шектелген және бақыланатын </w:t>
            </w:r>
            <w:r w:rsidR="005E26B8">
              <w:rPr>
                <w:rFonts w:ascii="Times New Roman" w:hAnsi="Times New Roman" w:cs="Times New Roman"/>
                <w:color w:val="000000"/>
                <w:sz w:val="28"/>
                <w:lang w:val="kk-KZ"/>
              </w:rPr>
              <w:t>Объект</w:t>
            </w:r>
            <w:r w:rsidRPr="00250589">
              <w:rPr>
                <w:rFonts w:ascii="Times New Roman" w:hAnsi="Times New Roman" w:cs="Times New Roman"/>
                <w:color w:val="000000"/>
                <w:sz w:val="28"/>
                <w:lang w:val="kk-KZ"/>
              </w:rPr>
              <w:t>інің алаңы;</w:t>
            </w:r>
          </w:p>
          <w:bookmarkEnd w:id="1"/>
          <w:p w14:paraId="26CF4FCC" w14:textId="77777777" w:rsidR="0037072C" w:rsidRPr="00250589" w:rsidRDefault="0037072C" w:rsidP="004867E3">
            <w:pPr>
              <w:keepNext/>
              <w:keepLines/>
              <w:tabs>
                <w:tab w:val="left" w:pos="567"/>
              </w:tabs>
              <w:textAlignment w:val="baseline"/>
              <w:rPr>
                <w:rFonts w:ascii="Times New Roman" w:eastAsia="Times New Roman" w:hAnsi="Times New Roman" w:cs="Times New Roman"/>
                <w:color w:val="000000"/>
                <w:spacing w:val="2"/>
                <w:sz w:val="10"/>
                <w:szCs w:val="10"/>
                <w:lang w:eastAsia="ru-RU"/>
              </w:rPr>
            </w:pPr>
          </w:p>
        </w:tc>
      </w:tr>
      <w:tr w:rsidR="0037072C" w:rsidRPr="00250589" w14:paraId="417302EC" w14:textId="77777777" w:rsidTr="00B65883">
        <w:tc>
          <w:tcPr>
            <w:tcW w:w="3261" w:type="dxa"/>
          </w:tcPr>
          <w:p w14:paraId="5E50D73B" w14:textId="77777777" w:rsidR="0037072C" w:rsidRPr="00250589" w:rsidRDefault="0037072C" w:rsidP="004867E3">
            <w:pPr>
              <w:pStyle w:val="ad"/>
              <w:keepNext/>
              <w:keepLines/>
              <w:tabs>
                <w:tab w:val="left" w:pos="567"/>
              </w:tabs>
              <w:rPr>
                <w:rFonts w:ascii="Times New Roman" w:eastAsia="Times New Roman" w:hAnsi="Times New Roman" w:cs="Times New Roman"/>
                <w:b/>
                <w:bCs/>
                <w:sz w:val="28"/>
                <w:szCs w:val="28"/>
              </w:rPr>
            </w:pPr>
            <w:r w:rsidRPr="00250589">
              <w:rPr>
                <w:rFonts w:ascii="Times New Roman" w:eastAsia="Times New Roman" w:hAnsi="Times New Roman" w:cs="Times New Roman"/>
                <w:b/>
                <w:color w:val="000000"/>
                <w:spacing w:val="2"/>
                <w:sz w:val="28"/>
                <w:szCs w:val="28"/>
                <w:lang w:val="kk-KZ" w:eastAsia="ru-RU"/>
              </w:rPr>
              <w:lastRenderedPageBreak/>
              <w:t>Төтенше жағдай аймағы</w:t>
            </w:r>
          </w:p>
        </w:tc>
        <w:tc>
          <w:tcPr>
            <w:tcW w:w="310" w:type="dxa"/>
          </w:tcPr>
          <w:p w14:paraId="5E5DD5DD"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50E25A8C" w14:textId="59926FAB" w:rsidR="0037072C" w:rsidRPr="00250589" w:rsidRDefault="001C5240" w:rsidP="004867E3">
            <w:pPr>
              <w:keepNext/>
              <w:keepLines/>
              <w:tabs>
                <w:tab w:val="left" w:pos="567"/>
              </w:tabs>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val="kk-KZ" w:eastAsia="ru-RU"/>
              </w:rPr>
              <w:t>т</w:t>
            </w:r>
            <w:r w:rsidR="0037072C" w:rsidRPr="00250589">
              <w:rPr>
                <w:rFonts w:ascii="Times New Roman" w:eastAsia="Times New Roman" w:hAnsi="Times New Roman" w:cs="Times New Roman"/>
                <w:color w:val="000000"/>
                <w:spacing w:val="2"/>
                <w:sz w:val="28"/>
                <w:szCs w:val="28"/>
                <w:lang w:val="kk-KZ" w:eastAsia="ru-RU"/>
              </w:rPr>
              <w:t>өтенше жағдай қалыптасқан аумақ;</w:t>
            </w:r>
          </w:p>
          <w:p w14:paraId="16B88FD8" w14:textId="77777777" w:rsidR="0037072C" w:rsidRPr="00250589" w:rsidRDefault="0037072C" w:rsidP="004867E3">
            <w:pPr>
              <w:keepNext/>
              <w:keepLines/>
              <w:tabs>
                <w:tab w:val="left" w:pos="567"/>
              </w:tabs>
              <w:textAlignment w:val="baseline"/>
              <w:rPr>
                <w:rFonts w:ascii="Times New Roman" w:eastAsia="Times New Roman" w:hAnsi="Times New Roman" w:cs="Times New Roman"/>
                <w:bCs/>
                <w:sz w:val="10"/>
                <w:szCs w:val="10"/>
              </w:rPr>
            </w:pPr>
          </w:p>
        </w:tc>
      </w:tr>
      <w:tr w:rsidR="0037072C" w:rsidRPr="00250589" w14:paraId="74BBE638" w14:textId="77777777" w:rsidTr="00B65883">
        <w:tc>
          <w:tcPr>
            <w:tcW w:w="3261" w:type="dxa"/>
          </w:tcPr>
          <w:p w14:paraId="7443ED13" w14:textId="77777777" w:rsidR="0037072C" w:rsidRPr="00250589" w:rsidRDefault="0037072C" w:rsidP="004867E3">
            <w:pPr>
              <w:pStyle w:val="ad"/>
              <w:keepNext/>
              <w:keepLines/>
              <w:tabs>
                <w:tab w:val="left" w:pos="567"/>
              </w:tabs>
              <w:rPr>
                <w:rFonts w:ascii="Times New Roman" w:eastAsia="Times New Roman" w:hAnsi="Times New Roman" w:cs="Times New Roman"/>
                <w:b/>
                <w:bCs/>
                <w:sz w:val="28"/>
                <w:szCs w:val="24"/>
              </w:rPr>
            </w:pPr>
            <w:r w:rsidRPr="00250589">
              <w:rPr>
                <w:rFonts w:ascii="Times New Roman" w:eastAsia="Times New Roman" w:hAnsi="Times New Roman" w:cs="Times New Roman"/>
                <w:b/>
                <w:bCs/>
                <w:sz w:val="28"/>
                <w:szCs w:val="24"/>
                <w:lang w:val="kk-KZ"/>
              </w:rPr>
              <w:t>Ақпараттық қауіпсіздік</w:t>
            </w:r>
          </w:p>
        </w:tc>
        <w:tc>
          <w:tcPr>
            <w:tcW w:w="310" w:type="dxa"/>
          </w:tcPr>
          <w:p w14:paraId="6CEAEDD5"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0BB2EF01" w14:textId="4DA112AD" w:rsidR="0037072C" w:rsidRPr="00250589" w:rsidRDefault="0037072C" w:rsidP="004867E3">
            <w:pPr>
              <w:keepNext/>
              <w:keepLines/>
              <w:tabs>
                <w:tab w:val="left" w:pos="567"/>
              </w:tabs>
              <w:jc w:val="both"/>
              <w:rPr>
                <w:rFonts w:ascii="Times New Roman" w:eastAsia="Times New Roman" w:hAnsi="Times New Roman" w:cs="Times New Roman"/>
                <w:b/>
                <w:bCs/>
                <w:sz w:val="28"/>
                <w:szCs w:val="28"/>
              </w:rPr>
            </w:pPr>
            <w:r w:rsidRPr="00250589">
              <w:rPr>
                <w:rFonts w:ascii="Times New Roman" w:eastAsia="Times New Roman" w:hAnsi="Times New Roman" w:cs="Times New Roman"/>
                <w:bCs/>
                <w:sz w:val="28"/>
                <w:szCs w:val="24"/>
                <w:lang w:val="kk-KZ"/>
              </w:rPr>
              <w:t xml:space="preserve">ҚМГ мен ЕТҰ ақпараттық ресурстарының авторландырылған пайдаланушылары үшін тұтастықтың және қолжетімділіктің тұрақты дамуы қамтамасыз етілетін ҚМГ мен ЕТҰ ақпараттық кеңістігінің, сондай-ақ ҚМГ мен ЕТҰ-дың және олардың ақпараттық саладағы әрбір </w:t>
            </w:r>
            <w:r w:rsidR="00837978">
              <w:rPr>
                <w:rFonts w:ascii="Times New Roman" w:eastAsia="Times New Roman" w:hAnsi="Times New Roman" w:cs="Times New Roman"/>
                <w:bCs/>
                <w:sz w:val="28"/>
                <w:szCs w:val="24"/>
                <w:lang w:val="kk-KZ"/>
              </w:rPr>
              <w:t>Жұмыскер</w:t>
            </w:r>
            <w:r w:rsidRPr="00250589">
              <w:rPr>
                <w:rFonts w:ascii="Times New Roman" w:eastAsia="Times New Roman" w:hAnsi="Times New Roman" w:cs="Times New Roman"/>
                <w:bCs/>
                <w:sz w:val="28"/>
                <w:szCs w:val="24"/>
                <w:lang w:val="kk-KZ"/>
              </w:rPr>
              <w:t xml:space="preserve">інің құқықтары мен мүдделерінің нақты және </w:t>
            </w:r>
            <w:r w:rsidR="005E26B8">
              <w:rPr>
                <w:rFonts w:ascii="Times New Roman" w:eastAsia="Times New Roman" w:hAnsi="Times New Roman" w:cs="Times New Roman"/>
                <w:bCs/>
                <w:sz w:val="28"/>
                <w:szCs w:val="24"/>
                <w:lang w:val="kk-KZ"/>
              </w:rPr>
              <w:t>Әлеуетті</w:t>
            </w:r>
            <w:r w:rsidRPr="00250589">
              <w:rPr>
                <w:rFonts w:ascii="Times New Roman" w:eastAsia="Times New Roman" w:hAnsi="Times New Roman" w:cs="Times New Roman"/>
                <w:bCs/>
                <w:sz w:val="28"/>
                <w:szCs w:val="24"/>
                <w:lang w:val="kk-KZ"/>
              </w:rPr>
              <w:t xml:space="preserve"> </w:t>
            </w:r>
            <w:r w:rsidR="005E26B8">
              <w:rPr>
                <w:rFonts w:ascii="Times New Roman" w:eastAsia="Times New Roman" w:hAnsi="Times New Roman" w:cs="Times New Roman"/>
                <w:bCs/>
                <w:sz w:val="28"/>
                <w:szCs w:val="24"/>
                <w:lang w:val="kk-KZ"/>
              </w:rPr>
              <w:t>Қауіп-қатер</w:t>
            </w:r>
            <w:r w:rsidRPr="00250589">
              <w:rPr>
                <w:rFonts w:ascii="Times New Roman" w:eastAsia="Times New Roman" w:hAnsi="Times New Roman" w:cs="Times New Roman"/>
                <w:bCs/>
                <w:sz w:val="28"/>
                <w:szCs w:val="24"/>
                <w:lang w:val="kk-KZ"/>
              </w:rPr>
              <w:t xml:space="preserve">лерден қорғалуының жай-күйі;  </w:t>
            </w:r>
          </w:p>
          <w:p w14:paraId="6A87BF1F" w14:textId="77777777" w:rsidR="0037072C" w:rsidRPr="00250589" w:rsidRDefault="0037072C" w:rsidP="004867E3">
            <w:pPr>
              <w:pStyle w:val="ad"/>
              <w:keepNext/>
              <w:keepLines/>
              <w:tabs>
                <w:tab w:val="left" w:pos="567"/>
              </w:tabs>
              <w:jc w:val="both"/>
              <w:rPr>
                <w:rFonts w:ascii="Times New Roman" w:eastAsia="Times New Roman" w:hAnsi="Times New Roman" w:cs="Times New Roman"/>
                <w:sz w:val="10"/>
                <w:szCs w:val="10"/>
              </w:rPr>
            </w:pPr>
          </w:p>
        </w:tc>
      </w:tr>
      <w:tr w:rsidR="0037072C" w:rsidRPr="00250589" w14:paraId="61795CA6" w14:textId="77777777" w:rsidTr="00B65883">
        <w:tc>
          <w:tcPr>
            <w:tcW w:w="3261" w:type="dxa"/>
          </w:tcPr>
          <w:p w14:paraId="677BEA01" w14:textId="1CC4B73C" w:rsidR="0037072C" w:rsidRPr="00250589" w:rsidRDefault="00DA1944" w:rsidP="004867E3">
            <w:pPr>
              <w:pStyle w:val="ad"/>
              <w:keepNext/>
              <w:keepLines/>
              <w:tabs>
                <w:tab w:val="left" w:pos="567"/>
              </w:tabs>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Инженерлік-техникалық к</w:t>
            </w:r>
            <w:r w:rsidR="0037072C" w:rsidRPr="00250589">
              <w:rPr>
                <w:rFonts w:ascii="Times New Roman" w:eastAsia="Times New Roman" w:hAnsi="Times New Roman" w:cs="Times New Roman"/>
                <w:b/>
                <w:sz w:val="28"/>
                <w:szCs w:val="28"/>
                <w:lang w:val="kk-KZ"/>
              </w:rPr>
              <w:t xml:space="preserve">үзет құралдары </w:t>
            </w:r>
          </w:p>
          <w:p w14:paraId="17CD055A" w14:textId="77777777" w:rsidR="0037072C" w:rsidRPr="00250589" w:rsidRDefault="0037072C" w:rsidP="004867E3">
            <w:pPr>
              <w:pStyle w:val="ad"/>
              <w:keepNext/>
              <w:keepLines/>
              <w:tabs>
                <w:tab w:val="left" w:pos="567"/>
              </w:tabs>
              <w:rPr>
                <w:rFonts w:ascii="Times New Roman" w:eastAsia="Times New Roman" w:hAnsi="Times New Roman" w:cs="Times New Roman"/>
                <w:b/>
                <w:sz w:val="28"/>
                <w:szCs w:val="28"/>
              </w:rPr>
            </w:pPr>
            <w:r w:rsidRPr="00250589">
              <w:rPr>
                <w:rFonts w:ascii="Times New Roman" w:eastAsia="Times New Roman" w:hAnsi="Times New Roman" w:cs="Times New Roman"/>
                <w:b/>
                <w:sz w:val="28"/>
                <w:szCs w:val="28"/>
                <w:lang w:val="kk-KZ"/>
              </w:rPr>
              <w:t xml:space="preserve">(ИТКҚ) </w:t>
            </w:r>
          </w:p>
        </w:tc>
        <w:tc>
          <w:tcPr>
            <w:tcW w:w="310" w:type="dxa"/>
          </w:tcPr>
          <w:p w14:paraId="2F531122"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20C50B1D" w14:textId="2E458D34" w:rsidR="0037072C" w:rsidRPr="00250589" w:rsidRDefault="0037072C" w:rsidP="004867E3">
            <w:pPr>
              <w:pStyle w:val="ad"/>
              <w:keepNext/>
              <w:keepLines/>
              <w:tabs>
                <w:tab w:val="left" w:pos="567"/>
              </w:tabs>
              <w:jc w:val="both"/>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 xml:space="preserve">Күзетілетін </w:t>
            </w:r>
            <w:r w:rsidR="005E26B8">
              <w:rPr>
                <w:rFonts w:ascii="Times New Roman" w:eastAsia="Times New Roman" w:hAnsi="Times New Roman" w:cs="Times New Roman"/>
                <w:sz w:val="28"/>
                <w:szCs w:val="28"/>
                <w:lang w:val="kk-KZ"/>
              </w:rPr>
              <w:t>Объект</w:t>
            </w:r>
            <w:r w:rsidRPr="00250589">
              <w:rPr>
                <w:rFonts w:ascii="Times New Roman" w:eastAsia="Times New Roman" w:hAnsi="Times New Roman" w:cs="Times New Roman"/>
                <w:sz w:val="28"/>
                <w:szCs w:val="28"/>
                <w:lang w:val="kk-KZ"/>
              </w:rPr>
              <w:t xml:space="preserve">ілердің шекараларын рұқсат етілмеген бұзудан, материалдық және өзге де құндылықтарды ұрлаудан, Рұқсат етілмеген әрекеттер жасаудан, </w:t>
            </w:r>
            <w:r w:rsidR="00554B2D">
              <w:rPr>
                <w:rFonts w:ascii="Times New Roman" w:eastAsia="Times New Roman" w:hAnsi="Times New Roman" w:cs="Times New Roman"/>
                <w:sz w:val="28"/>
                <w:szCs w:val="28"/>
                <w:lang w:val="kk-KZ"/>
              </w:rPr>
              <w:t>Құқыққа қарсы қолсұғушылық</w:t>
            </w:r>
            <w:r w:rsidRPr="00250589">
              <w:rPr>
                <w:rFonts w:ascii="Times New Roman" w:eastAsia="Times New Roman" w:hAnsi="Times New Roman" w:cs="Times New Roman"/>
                <w:sz w:val="28"/>
                <w:szCs w:val="28"/>
                <w:lang w:val="kk-KZ"/>
              </w:rPr>
              <w:t>тардан, Терроризм актілерінен қауіпсіздігін қамтамасыз ету үшін қолданылатын құралдар, жүйелер және арнайы конструкциялар;</w:t>
            </w:r>
          </w:p>
          <w:p w14:paraId="42480F22" w14:textId="77777777" w:rsidR="0037072C" w:rsidRPr="00250589" w:rsidRDefault="0037072C" w:rsidP="004867E3">
            <w:pPr>
              <w:pStyle w:val="ad"/>
              <w:keepNext/>
              <w:keepLines/>
              <w:tabs>
                <w:tab w:val="left" w:pos="567"/>
              </w:tabs>
              <w:jc w:val="both"/>
              <w:rPr>
                <w:rFonts w:ascii="Times New Roman" w:eastAsia="Times New Roman" w:hAnsi="Times New Roman" w:cs="Times New Roman"/>
                <w:sz w:val="10"/>
                <w:szCs w:val="10"/>
              </w:rPr>
            </w:pPr>
          </w:p>
        </w:tc>
      </w:tr>
      <w:tr w:rsidR="0037072C" w:rsidRPr="00250589" w14:paraId="6F26BAA2" w14:textId="77777777" w:rsidTr="00B65883">
        <w:tc>
          <w:tcPr>
            <w:tcW w:w="3261" w:type="dxa"/>
          </w:tcPr>
          <w:p w14:paraId="07E42938" w14:textId="0E7E0682" w:rsidR="0037072C" w:rsidRPr="00250589" w:rsidRDefault="0037072C" w:rsidP="004867E3">
            <w:pPr>
              <w:pStyle w:val="ad"/>
              <w:keepNext/>
              <w:keepLines/>
              <w:tabs>
                <w:tab w:val="left" w:pos="567"/>
              </w:tabs>
              <w:rPr>
                <w:rFonts w:ascii="Times New Roman" w:eastAsia="Times New Roman" w:hAnsi="Times New Roman" w:cs="Times New Roman"/>
                <w:b/>
                <w:sz w:val="28"/>
                <w:szCs w:val="28"/>
              </w:rPr>
            </w:pPr>
            <w:r w:rsidRPr="00250589">
              <w:rPr>
                <w:rFonts w:ascii="Times New Roman" w:hAnsi="Times New Roman" w:cs="Times New Roman"/>
                <w:b/>
                <w:color w:val="000000"/>
                <w:sz w:val="28"/>
                <w:szCs w:val="28"/>
                <w:lang w:val="kk-KZ"/>
              </w:rPr>
              <w:t xml:space="preserve">Инженерлік-техникалық </w:t>
            </w:r>
            <w:r w:rsidR="00DA1944">
              <w:rPr>
                <w:rFonts w:ascii="Times New Roman" w:hAnsi="Times New Roman" w:cs="Times New Roman"/>
                <w:b/>
                <w:color w:val="000000"/>
                <w:sz w:val="28"/>
                <w:szCs w:val="28"/>
                <w:lang w:val="kk-KZ"/>
              </w:rPr>
              <w:t>кеңейтілу</w:t>
            </w:r>
          </w:p>
        </w:tc>
        <w:tc>
          <w:tcPr>
            <w:tcW w:w="310" w:type="dxa"/>
          </w:tcPr>
          <w:p w14:paraId="570E05CF"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3BF6FCE0" w14:textId="77777777" w:rsidR="0037072C" w:rsidRDefault="005E26B8" w:rsidP="004867E3">
            <w:pPr>
              <w:keepNext/>
              <w:keepLines/>
              <w:tabs>
                <w:tab w:val="left" w:pos="567"/>
                <w:tab w:val="left" w:pos="993"/>
                <w:tab w:val="left" w:pos="1276"/>
              </w:tabs>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Объект</w:t>
            </w:r>
            <w:r w:rsidR="0037072C" w:rsidRPr="00250589">
              <w:rPr>
                <w:rFonts w:ascii="Times New Roman" w:hAnsi="Times New Roman" w:cs="Times New Roman"/>
                <w:color w:val="000000"/>
                <w:sz w:val="28"/>
                <w:szCs w:val="28"/>
                <w:lang w:val="kk-KZ"/>
              </w:rPr>
              <w:t>іге немесе оның бөліктеріне рұқсат етілмеген кіруге қарсы іс-қимылды қамтамасыз ететін конструкциялық элементтер, инженерлік құралдар және (немесе) олардың жиынтығы;</w:t>
            </w:r>
          </w:p>
          <w:p w14:paraId="5001C671" w14:textId="43CA1E3E" w:rsidR="00B65883" w:rsidRPr="00250589" w:rsidRDefault="00B65883" w:rsidP="004867E3">
            <w:pPr>
              <w:keepNext/>
              <w:keepLines/>
              <w:tabs>
                <w:tab w:val="left" w:pos="567"/>
                <w:tab w:val="left" w:pos="993"/>
                <w:tab w:val="left" w:pos="1276"/>
              </w:tabs>
              <w:jc w:val="both"/>
              <w:rPr>
                <w:rFonts w:ascii="Times New Roman" w:eastAsia="Times New Roman" w:hAnsi="Times New Roman" w:cs="Times New Roman"/>
                <w:sz w:val="12"/>
                <w:szCs w:val="12"/>
              </w:rPr>
            </w:pPr>
          </w:p>
        </w:tc>
      </w:tr>
      <w:tr w:rsidR="0037072C" w:rsidRPr="00250589" w14:paraId="0973C769" w14:textId="77777777" w:rsidTr="00B65883">
        <w:tc>
          <w:tcPr>
            <w:tcW w:w="3261" w:type="dxa"/>
          </w:tcPr>
          <w:p w14:paraId="3BD2D409" w14:textId="4BCB7B0D" w:rsidR="0037072C" w:rsidRPr="00250589" w:rsidRDefault="0037072C" w:rsidP="004867E3">
            <w:pPr>
              <w:pStyle w:val="ad"/>
              <w:keepNext/>
              <w:keepLines/>
              <w:tabs>
                <w:tab w:val="left" w:pos="567"/>
              </w:tabs>
              <w:rPr>
                <w:rFonts w:ascii="Times New Roman" w:eastAsia="Times New Roman" w:hAnsi="Times New Roman" w:cs="Times New Roman"/>
                <w:b/>
                <w:sz w:val="28"/>
                <w:szCs w:val="28"/>
              </w:rPr>
            </w:pPr>
            <w:r w:rsidRPr="00250589">
              <w:rPr>
                <w:rFonts w:ascii="Times New Roman" w:hAnsi="Times New Roman" w:cs="Times New Roman"/>
                <w:b/>
                <w:color w:val="000000"/>
                <w:sz w:val="28"/>
                <w:szCs w:val="28"/>
                <w:lang w:val="kk-KZ"/>
              </w:rPr>
              <w:t xml:space="preserve">Күзетілетін </w:t>
            </w:r>
            <w:r w:rsidR="005E26B8">
              <w:rPr>
                <w:rFonts w:ascii="Times New Roman" w:hAnsi="Times New Roman" w:cs="Times New Roman"/>
                <w:b/>
                <w:color w:val="000000"/>
                <w:sz w:val="28"/>
                <w:szCs w:val="28"/>
                <w:lang w:val="kk-KZ"/>
              </w:rPr>
              <w:t>Объект</w:t>
            </w:r>
            <w:r w:rsidRPr="00250589">
              <w:rPr>
                <w:rFonts w:ascii="Times New Roman" w:hAnsi="Times New Roman" w:cs="Times New Roman"/>
                <w:b/>
                <w:color w:val="000000"/>
                <w:sz w:val="28"/>
                <w:szCs w:val="28"/>
                <w:lang w:val="kk-KZ"/>
              </w:rPr>
              <w:t>іні санаттарға бөлу</w:t>
            </w:r>
          </w:p>
        </w:tc>
        <w:tc>
          <w:tcPr>
            <w:tcW w:w="310" w:type="dxa"/>
          </w:tcPr>
          <w:p w14:paraId="221D286D"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53A49831" w14:textId="3F2C823D" w:rsidR="0037072C" w:rsidRPr="00250589" w:rsidRDefault="0037072C" w:rsidP="004867E3">
            <w:pPr>
              <w:pStyle w:val="ad"/>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Күзетілетін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ілерді оларды қорғауды ең жақсы ұйымдастыру мақсатында қауіпсіздік </w:t>
            </w:r>
            <w:r w:rsidR="005E26B8">
              <w:rPr>
                <w:rFonts w:ascii="Times New Roman" w:hAnsi="Times New Roman" w:cs="Times New Roman"/>
                <w:sz w:val="28"/>
                <w:szCs w:val="28"/>
                <w:lang w:val="kk-KZ"/>
              </w:rPr>
              <w:t>Қауіп-қатер</w:t>
            </w:r>
            <w:r w:rsidRPr="00250589">
              <w:rPr>
                <w:rFonts w:ascii="Times New Roman" w:hAnsi="Times New Roman" w:cs="Times New Roman"/>
                <w:sz w:val="28"/>
                <w:szCs w:val="28"/>
                <w:lang w:val="kk-KZ"/>
              </w:rPr>
              <w:t>леріне қарай жүйелі түрде бөлу;</w:t>
            </w:r>
          </w:p>
          <w:p w14:paraId="6C6F6B49" w14:textId="77777777" w:rsidR="0037072C" w:rsidRPr="00250589" w:rsidRDefault="0037072C" w:rsidP="004867E3">
            <w:pPr>
              <w:pStyle w:val="ad"/>
              <w:keepNext/>
              <w:keepLines/>
              <w:tabs>
                <w:tab w:val="left" w:pos="567"/>
              </w:tabs>
              <w:jc w:val="both"/>
              <w:rPr>
                <w:rFonts w:ascii="Times New Roman" w:eastAsia="Times New Roman" w:hAnsi="Times New Roman" w:cs="Times New Roman"/>
                <w:sz w:val="10"/>
                <w:szCs w:val="10"/>
              </w:rPr>
            </w:pPr>
          </w:p>
        </w:tc>
      </w:tr>
      <w:tr w:rsidR="0037072C" w:rsidRPr="00250589" w14:paraId="6E861CA8" w14:textId="77777777" w:rsidTr="00B65883">
        <w:tc>
          <w:tcPr>
            <w:tcW w:w="3261" w:type="dxa"/>
          </w:tcPr>
          <w:p w14:paraId="39B5AC3C" w14:textId="77777777" w:rsidR="0037072C" w:rsidRPr="00250589" w:rsidRDefault="0037072C" w:rsidP="004867E3">
            <w:pPr>
              <w:pStyle w:val="ad"/>
              <w:keepNext/>
              <w:keepLines/>
              <w:tabs>
                <w:tab w:val="left" w:pos="567"/>
              </w:tabs>
              <w:rPr>
                <w:rFonts w:ascii="Times New Roman" w:eastAsia="Times New Roman" w:hAnsi="Times New Roman" w:cs="Times New Roman"/>
                <w:b/>
                <w:color w:val="000000"/>
                <w:spacing w:val="2"/>
                <w:sz w:val="28"/>
                <w:szCs w:val="28"/>
                <w:lang w:eastAsia="ru-RU"/>
              </w:rPr>
            </w:pPr>
            <w:r w:rsidRPr="00250589">
              <w:rPr>
                <w:rFonts w:ascii="Times New Roman" w:hAnsi="Times New Roman" w:cs="Times New Roman"/>
                <w:b/>
                <w:sz w:val="28"/>
                <w:szCs w:val="28"/>
                <w:lang w:val="kk-KZ"/>
              </w:rPr>
              <w:t>Кинологиялық бекет</w:t>
            </w:r>
          </w:p>
        </w:tc>
        <w:tc>
          <w:tcPr>
            <w:tcW w:w="310" w:type="dxa"/>
          </w:tcPr>
          <w:p w14:paraId="099D5045"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731D0BB4" w14:textId="4D5CDC74" w:rsidR="0037072C" w:rsidRPr="00250589" w:rsidRDefault="005E26B8" w:rsidP="004867E3">
            <w:pPr>
              <w:keepNext/>
              <w:keepLines/>
              <w:tabs>
                <w:tab w:val="left" w:pos="567"/>
              </w:tabs>
              <w:textAlignment w:val="baseline"/>
              <w:rPr>
                <w:rFonts w:ascii="Times New Roman" w:hAnsi="Times New Roman" w:cs="Times New Roman"/>
                <w:sz w:val="28"/>
                <w:szCs w:val="28"/>
              </w:rPr>
            </w:pPr>
            <w:r>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іні Күзету бойынша қызметтік иттерді пайдалануға арналған арнайы жабдықталған учаске;</w:t>
            </w:r>
          </w:p>
          <w:p w14:paraId="3C56F1C6" w14:textId="77777777" w:rsidR="0037072C" w:rsidRPr="00250589" w:rsidRDefault="0037072C" w:rsidP="004867E3">
            <w:pPr>
              <w:keepNext/>
              <w:keepLines/>
              <w:tabs>
                <w:tab w:val="left" w:pos="567"/>
              </w:tabs>
              <w:textAlignment w:val="baseline"/>
              <w:rPr>
                <w:rFonts w:ascii="Times New Roman" w:eastAsia="Times New Roman" w:hAnsi="Times New Roman" w:cs="Times New Roman"/>
                <w:color w:val="000000"/>
                <w:spacing w:val="2"/>
                <w:sz w:val="12"/>
                <w:szCs w:val="12"/>
                <w:lang w:eastAsia="ru-RU"/>
              </w:rPr>
            </w:pPr>
          </w:p>
        </w:tc>
      </w:tr>
      <w:tr w:rsidR="0037072C" w:rsidRPr="00250589" w14:paraId="477D2170" w14:textId="77777777" w:rsidTr="00B65883">
        <w:tc>
          <w:tcPr>
            <w:tcW w:w="3261" w:type="dxa"/>
          </w:tcPr>
          <w:p w14:paraId="2A06502B" w14:textId="77777777" w:rsidR="0037072C" w:rsidRPr="00250589" w:rsidRDefault="0037072C" w:rsidP="004867E3">
            <w:pPr>
              <w:pStyle w:val="ad"/>
              <w:keepNext/>
              <w:keepLines/>
              <w:tabs>
                <w:tab w:val="left" w:pos="567"/>
              </w:tabs>
              <w:rPr>
                <w:rFonts w:ascii="Times New Roman" w:eastAsia="Times New Roman" w:hAnsi="Times New Roman" w:cs="Times New Roman"/>
                <w:b/>
                <w:sz w:val="28"/>
                <w:szCs w:val="28"/>
              </w:rPr>
            </w:pPr>
            <w:r w:rsidRPr="00250589">
              <w:rPr>
                <w:rFonts w:ascii="Times New Roman" w:eastAsia="Times New Roman" w:hAnsi="Times New Roman" w:cs="Times New Roman"/>
                <w:b/>
                <w:color w:val="000000"/>
                <w:spacing w:val="2"/>
                <w:sz w:val="28"/>
                <w:szCs w:val="28"/>
                <w:lang w:val="kk-KZ" w:eastAsia="ru-RU"/>
              </w:rPr>
              <w:t>Төтенше жағдайлардың жіктелуі</w:t>
            </w:r>
          </w:p>
        </w:tc>
        <w:tc>
          <w:tcPr>
            <w:tcW w:w="310" w:type="dxa"/>
          </w:tcPr>
          <w:p w14:paraId="4F3E5444"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p>
        </w:tc>
        <w:tc>
          <w:tcPr>
            <w:tcW w:w="5785" w:type="dxa"/>
          </w:tcPr>
          <w:p w14:paraId="25339BF5" w14:textId="43285B00" w:rsidR="0037072C" w:rsidRPr="00250589" w:rsidRDefault="0037072C" w:rsidP="004867E3">
            <w:pPr>
              <w:keepNext/>
              <w:keepLines/>
              <w:tabs>
                <w:tab w:val="left" w:pos="567"/>
              </w:tabs>
              <w:textAlignment w:val="baseline"/>
              <w:rPr>
                <w:rFonts w:ascii="Times New Roman" w:eastAsia="Times New Roman" w:hAnsi="Times New Roman" w:cs="Times New Roman"/>
                <w:color w:val="000000"/>
                <w:spacing w:val="2"/>
                <w:sz w:val="28"/>
                <w:szCs w:val="28"/>
                <w:lang w:eastAsia="ru-RU"/>
              </w:rPr>
            </w:pPr>
            <w:r w:rsidRPr="00250589">
              <w:rPr>
                <w:rFonts w:ascii="Times New Roman" w:eastAsia="Times New Roman" w:hAnsi="Times New Roman" w:cs="Times New Roman"/>
                <w:color w:val="000000"/>
                <w:spacing w:val="2"/>
                <w:sz w:val="28"/>
                <w:szCs w:val="28"/>
                <w:lang w:val="kk-KZ" w:eastAsia="ru-RU"/>
              </w:rPr>
              <w:t xml:space="preserve">Төтенше жағдайларды олардың адам өмірі мен денсаулығы үшін қауіптілігіне, тыныс-тіршілік жағдайларын бұзуына, </w:t>
            </w:r>
            <w:r w:rsidR="00442BC9">
              <w:rPr>
                <w:rFonts w:ascii="Times New Roman" w:eastAsia="Times New Roman" w:hAnsi="Times New Roman" w:cs="Times New Roman"/>
                <w:color w:val="000000"/>
                <w:spacing w:val="2"/>
                <w:sz w:val="28"/>
                <w:szCs w:val="28"/>
                <w:lang w:val="kk-KZ" w:eastAsia="ru-RU"/>
              </w:rPr>
              <w:t>Залал</w:t>
            </w:r>
            <w:r w:rsidRPr="00250589">
              <w:rPr>
                <w:rFonts w:ascii="Times New Roman" w:eastAsia="Times New Roman" w:hAnsi="Times New Roman" w:cs="Times New Roman"/>
                <w:color w:val="000000"/>
                <w:spacing w:val="2"/>
                <w:sz w:val="28"/>
                <w:szCs w:val="28"/>
                <w:lang w:val="kk-KZ" w:eastAsia="ru-RU"/>
              </w:rPr>
              <w:t xml:space="preserve"> (зиян) </w:t>
            </w:r>
            <w:r w:rsidRPr="00250589">
              <w:rPr>
                <w:rFonts w:ascii="Times New Roman" w:eastAsia="Times New Roman" w:hAnsi="Times New Roman" w:cs="Times New Roman"/>
                <w:color w:val="000000"/>
                <w:spacing w:val="2"/>
                <w:sz w:val="28"/>
                <w:szCs w:val="28"/>
                <w:lang w:val="kk-KZ" w:eastAsia="ru-RU"/>
              </w:rPr>
              <w:lastRenderedPageBreak/>
              <w:t>мөлшеріне сәйкес белгіленген сыныптарға жатқызу тәртібі;</w:t>
            </w:r>
          </w:p>
          <w:p w14:paraId="47F2C505" w14:textId="77777777" w:rsidR="0037072C" w:rsidRPr="00250589" w:rsidRDefault="0037072C" w:rsidP="004867E3">
            <w:pPr>
              <w:pStyle w:val="ad"/>
              <w:keepNext/>
              <w:keepLines/>
              <w:tabs>
                <w:tab w:val="left" w:pos="567"/>
              </w:tabs>
              <w:jc w:val="both"/>
              <w:rPr>
                <w:rFonts w:ascii="Times New Roman" w:eastAsia="Times New Roman" w:hAnsi="Times New Roman" w:cs="Times New Roman"/>
                <w:sz w:val="10"/>
                <w:szCs w:val="10"/>
              </w:rPr>
            </w:pPr>
          </w:p>
        </w:tc>
      </w:tr>
      <w:tr w:rsidR="0037072C" w:rsidRPr="00250589" w14:paraId="54A08CFD" w14:textId="77777777" w:rsidTr="00B65883">
        <w:tc>
          <w:tcPr>
            <w:tcW w:w="3261" w:type="dxa"/>
          </w:tcPr>
          <w:p w14:paraId="2678B09D" w14:textId="77777777" w:rsidR="0037072C" w:rsidRPr="00250589" w:rsidRDefault="0037072C" w:rsidP="004867E3">
            <w:pPr>
              <w:pStyle w:val="ad"/>
              <w:keepNext/>
              <w:keepLines/>
              <w:tabs>
                <w:tab w:val="left" w:pos="567"/>
              </w:tabs>
              <w:rPr>
                <w:rFonts w:ascii="Times New Roman" w:eastAsia="Times New Roman" w:hAnsi="Times New Roman" w:cs="Times New Roman"/>
                <w:b/>
                <w:sz w:val="28"/>
                <w:szCs w:val="28"/>
              </w:rPr>
            </w:pPr>
            <w:r w:rsidRPr="00250589">
              <w:rPr>
                <w:rFonts w:ascii="Times New Roman" w:eastAsia="Times New Roman" w:hAnsi="Times New Roman" w:cs="Times New Roman"/>
                <w:b/>
                <w:sz w:val="28"/>
                <w:szCs w:val="28"/>
                <w:lang w:val="kk-KZ"/>
              </w:rPr>
              <w:lastRenderedPageBreak/>
              <w:t>Компания</w:t>
            </w:r>
          </w:p>
        </w:tc>
        <w:tc>
          <w:tcPr>
            <w:tcW w:w="310" w:type="dxa"/>
          </w:tcPr>
          <w:p w14:paraId="7F1C323A"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77BFC7F0" w14:textId="77777777" w:rsidR="0037072C" w:rsidRPr="00250589" w:rsidRDefault="0037072C" w:rsidP="004867E3">
            <w:pPr>
              <w:pStyle w:val="ad"/>
              <w:keepNext/>
              <w:keepLines/>
              <w:tabs>
                <w:tab w:val="left" w:pos="567"/>
              </w:tabs>
              <w:jc w:val="both"/>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ҚМГ мен ЕТҰ жиынтық атауы;</w:t>
            </w:r>
          </w:p>
          <w:p w14:paraId="13663F8C" w14:textId="77777777" w:rsidR="0037072C" w:rsidRPr="00250589" w:rsidRDefault="0037072C" w:rsidP="004867E3">
            <w:pPr>
              <w:pStyle w:val="ad"/>
              <w:keepNext/>
              <w:keepLines/>
              <w:tabs>
                <w:tab w:val="left" w:pos="567"/>
              </w:tabs>
              <w:jc w:val="both"/>
              <w:rPr>
                <w:rFonts w:ascii="Times New Roman" w:eastAsia="Times New Roman" w:hAnsi="Times New Roman" w:cs="Times New Roman"/>
                <w:sz w:val="10"/>
                <w:szCs w:val="10"/>
              </w:rPr>
            </w:pPr>
          </w:p>
        </w:tc>
      </w:tr>
      <w:tr w:rsidR="0037072C" w:rsidRPr="00250589" w14:paraId="691E6FEE" w14:textId="77777777" w:rsidTr="00B65883">
        <w:tc>
          <w:tcPr>
            <w:tcW w:w="3261" w:type="dxa"/>
          </w:tcPr>
          <w:p w14:paraId="2E4DA96B" w14:textId="77777777" w:rsidR="0037072C" w:rsidRPr="00250589" w:rsidRDefault="0037072C" w:rsidP="004867E3">
            <w:pPr>
              <w:pStyle w:val="ad"/>
              <w:keepNext/>
              <w:keepLines/>
              <w:tabs>
                <w:tab w:val="left" w:pos="567"/>
              </w:tabs>
              <w:rPr>
                <w:rFonts w:ascii="Times New Roman" w:hAnsi="Times New Roman" w:cs="Times New Roman"/>
                <w:b/>
                <w:sz w:val="28"/>
                <w:szCs w:val="28"/>
              </w:rPr>
            </w:pPr>
            <w:r w:rsidRPr="00250589">
              <w:rPr>
                <w:rFonts w:ascii="Times New Roman" w:hAnsi="Times New Roman" w:cs="Times New Roman"/>
                <w:b/>
                <w:sz w:val="28"/>
                <w:szCs w:val="28"/>
                <w:lang w:val="kk-KZ"/>
              </w:rPr>
              <w:t>Бақылау-өткізу пункті</w:t>
            </w:r>
          </w:p>
          <w:p w14:paraId="746929BC" w14:textId="77777777" w:rsidR="0037072C" w:rsidRPr="00250589" w:rsidRDefault="0037072C" w:rsidP="004867E3">
            <w:pPr>
              <w:pStyle w:val="ad"/>
              <w:keepNext/>
              <w:keepLines/>
              <w:tabs>
                <w:tab w:val="left" w:pos="567"/>
              </w:tabs>
              <w:rPr>
                <w:rFonts w:ascii="Times New Roman" w:eastAsia="Times New Roman" w:hAnsi="Times New Roman" w:cs="Times New Roman"/>
                <w:b/>
                <w:bCs/>
                <w:sz w:val="28"/>
                <w:szCs w:val="24"/>
              </w:rPr>
            </w:pPr>
            <w:r w:rsidRPr="00250589">
              <w:rPr>
                <w:rFonts w:ascii="Times New Roman" w:hAnsi="Times New Roman" w:cs="Times New Roman"/>
                <w:b/>
                <w:sz w:val="28"/>
                <w:szCs w:val="28"/>
                <w:lang w:val="kk-KZ"/>
              </w:rPr>
              <w:t>(БӨП)</w:t>
            </w:r>
          </w:p>
        </w:tc>
        <w:tc>
          <w:tcPr>
            <w:tcW w:w="310" w:type="dxa"/>
          </w:tcPr>
          <w:p w14:paraId="01731686"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3733C4A8" w14:textId="7F39E28A" w:rsidR="0037072C" w:rsidRPr="00250589" w:rsidRDefault="001C5240" w:rsidP="004867E3">
            <w:pPr>
              <w:pStyle w:val="ad"/>
              <w:keepNext/>
              <w:keepLines/>
              <w:tabs>
                <w:tab w:val="left" w:pos="567"/>
              </w:tabs>
              <w:jc w:val="both"/>
              <w:rPr>
                <w:rFonts w:ascii="Times New Roman" w:hAnsi="Times New Roman" w:cs="Times New Roman"/>
                <w:sz w:val="28"/>
                <w:szCs w:val="28"/>
              </w:rPr>
            </w:pPr>
            <w:r w:rsidRPr="001C5240">
              <w:rPr>
                <w:rFonts w:ascii="Times New Roman" w:hAnsi="Times New Roman" w:cs="Times New Roman"/>
                <w:sz w:val="28"/>
                <w:szCs w:val="28"/>
                <w:lang w:val="kk-KZ"/>
              </w:rPr>
              <w:t>бақылау-өткізу пункті</w:t>
            </w:r>
            <w:r>
              <w:rPr>
                <w:rFonts w:ascii="Times New Roman" w:hAnsi="Times New Roman" w:cs="Times New Roman"/>
                <w:sz w:val="28"/>
                <w:szCs w:val="28"/>
                <w:lang w:val="kk-KZ"/>
              </w:rPr>
              <w:t xml:space="preserve"> </w:t>
            </w:r>
            <w:r w:rsidRPr="001C524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C5240">
              <w:rPr>
                <w:rFonts w:ascii="Times New Roman" w:hAnsi="Times New Roman" w:cs="Times New Roman"/>
                <w:sz w:val="28"/>
                <w:szCs w:val="28"/>
                <w:lang w:val="kk-KZ"/>
              </w:rPr>
              <w:t>адамдар мен көлік құралдарын бақылауды, өткізуді, қарап-тексеруді қамтамасыз етуге арналған арнайы жабдықталған орын</w:t>
            </w:r>
            <w:r w:rsidR="0037072C" w:rsidRPr="00250589">
              <w:rPr>
                <w:rFonts w:ascii="Times New Roman" w:hAnsi="Times New Roman" w:cs="Times New Roman"/>
                <w:sz w:val="28"/>
                <w:szCs w:val="28"/>
                <w:lang w:val="kk-KZ"/>
              </w:rPr>
              <w:t>;</w:t>
            </w:r>
          </w:p>
          <w:p w14:paraId="580C40CA" w14:textId="77777777" w:rsidR="0037072C" w:rsidRPr="00250589" w:rsidRDefault="0037072C" w:rsidP="004867E3">
            <w:pPr>
              <w:pStyle w:val="ad"/>
              <w:keepNext/>
              <w:keepLines/>
              <w:tabs>
                <w:tab w:val="left" w:pos="567"/>
              </w:tabs>
              <w:jc w:val="both"/>
              <w:rPr>
                <w:rFonts w:ascii="Times New Roman" w:eastAsia="Times New Roman" w:hAnsi="Times New Roman" w:cs="Times New Roman"/>
                <w:sz w:val="10"/>
                <w:szCs w:val="10"/>
              </w:rPr>
            </w:pPr>
            <w:r w:rsidRPr="00250589">
              <w:rPr>
                <w:rFonts w:ascii="Times New Roman" w:hAnsi="Times New Roman" w:cs="Times New Roman"/>
                <w:sz w:val="28"/>
                <w:szCs w:val="28"/>
              </w:rPr>
              <w:t xml:space="preserve">  </w:t>
            </w:r>
          </w:p>
        </w:tc>
      </w:tr>
      <w:tr w:rsidR="0037072C" w:rsidRPr="00250589" w14:paraId="3F3A57EA" w14:textId="77777777" w:rsidTr="00B65883">
        <w:tc>
          <w:tcPr>
            <w:tcW w:w="3261" w:type="dxa"/>
          </w:tcPr>
          <w:p w14:paraId="4FB8E28A" w14:textId="77777777" w:rsidR="0037072C" w:rsidRPr="00250589" w:rsidRDefault="0037072C" w:rsidP="004867E3">
            <w:pPr>
              <w:pStyle w:val="ad"/>
              <w:keepNext/>
              <w:keepLines/>
              <w:tabs>
                <w:tab w:val="left" w:pos="567"/>
              </w:tabs>
              <w:rPr>
                <w:rFonts w:ascii="Times New Roman" w:hAnsi="Times New Roman" w:cs="Times New Roman"/>
                <w:b/>
                <w:sz w:val="28"/>
                <w:szCs w:val="28"/>
              </w:rPr>
            </w:pPr>
            <w:r w:rsidRPr="00250589">
              <w:rPr>
                <w:rFonts w:ascii="Times New Roman" w:hAnsi="Times New Roman" w:cs="Times New Roman"/>
                <w:b/>
                <w:sz w:val="28"/>
                <w:szCs w:val="28"/>
                <w:lang w:val="kk-KZ"/>
              </w:rPr>
              <w:t>Бақылау-із жолағы</w:t>
            </w:r>
          </w:p>
        </w:tc>
        <w:tc>
          <w:tcPr>
            <w:tcW w:w="310" w:type="dxa"/>
          </w:tcPr>
          <w:p w14:paraId="02D7A340"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259E7CEF" w14:textId="77777777" w:rsidR="0037072C" w:rsidRPr="00250589" w:rsidRDefault="0037072C" w:rsidP="004867E3">
            <w:pPr>
              <w:keepNext/>
              <w:keepLines/>
              <w:tabs>
                <w:tab w:val="left" w:pos="567"/>
                <w:tab w:val="left" w:pos="1276"/>
              </w:tabs>
              <w:jc w:val="both"/>
              <w:rPr>
                <w:rFonts w:ascii="Times New Roman" w:hAnsi="Times New Roman" w:cs="Times New Roman"/>
                <w:sz w:val="28"/>
                <w:szCs w:val="28"/>
              </w:rPr>
            </w:pPr>
            <w:r w:rsidRPr="00250589">
              <w:rPr>
                <w:rFonts w:ascii="Times New Roman" w:hAnsi="Times New Roman" w:cs="Times New Roman"/>
                <w:sz w:val="28"/>
                <w:szCs w:val="28"/>
                <w:lang w:val="kk-KZ"/>
              </w:rPr>
              <w:t>беті табиғи жағдайда немесе арнайы өңдеуден кейін Бұзушылардың кіру іздерінің елеулі таңбасын бекітуді және сақтауды қамтамасыз ететін жергілікті жердің жолағы;</w:t>
            </w:r>
          </w:p>
          <w:p w14:paraId="4C2B9685" w14:textId="77777777" w:rsidR="0037072C" w:rsidRPr="00250589" w:rsidRDefault="0037072C" w:rsidP="004867E3">
            <w:pPr>
              <w:keepNext/>
              <w:keepLines/>
              <w:tabs>
                <w:tab w:val="left" w:pos="567"/>
                <w:tab w:val="left" w:pos="1276"/>
              </w:tabs>
              <w:jc w:val="both"/>
              <w:rPr>
                <w:rFonts w:ascii="Times New Roman" w:hAnsi="Times New Roman" w:cs="Times New Roman"/>
                <w:sz w:val="10"/>
                <w:szCs w:val="10"/>
              </w:rPr>
            </w:pPr>
          </w:p>
        </w:tc>
      </w:tr>
      <w:tr w:rsidR="0037072C" w:rsidRPr="00250589" w14:paraId="0FB038DE" w14:textId="77777777" w:rsidTr="00B65883">
        <w:tc>
          <w:tcPr>
            <w:tcW w:w="3261" w:type="dxa"/>
          </w:tcPr>
          <w:p w14:paraId="3C4B7F8E" w14:textId="63474E37" w:rsidR="0037072C" w:rsidRPr="00250589" w:rsidRDefault="005E26B8" w:rsidP="004867E3">
            <w:pPr>
              <w:pStyle w:val="ad"/>
              <w:keepNext/>
              <w:keepLines/>
              <w:tabs>
                <w:tab w:val="left" w:pos="567"/>
              </w:tabs>
              <w:rPr>
                <w:rFonts w:ascii="Times New Roman" w:hAnsi="Times New Roman" w:cs="Times New Roman"/>
                <w:b/>
                <w:sz w:val="28"/>
                <w:szCs w:val="28"/>
              </w:rPr>
            </w:pPr>
            <w:r>
              <w:rPr>
                <w:rFonts w:ascii="Times New Roman" w:hAnsi="Times New Roman" w:cs="Times New Roman"/>
                <w:b/>
                <w:sz w:val="28"/>
                <w:szCs w:val="28"/>
                <w:lang w:val="kk-KZ"/>
              </w:rPr>
              <w:t>Объект</w:t>
            </w:r>
            <w:r w:rsidR="0037072C" w:rsidRPr="00250589">
              <w:rPr>
                <w:rFonts w:ascii="Times New Roman" w:hAnsi="Times New Roman" w:cs="Times New Roman"/>
                <w:b/>
                <w:sz w:val="28"/>
                <w:szCs w:val="28"/>
                <w:lang w:val="kk-KZ"/>
              </w:rPr>
              <w:t>інің шекті аймағы (элементі)</w:t>
            </w:r>
          </w:p>
        </w:tc>
        <w:tc>
          <w:tcPr>
            <w:tcW w:w="310" w:type="dxa"/>
          </w:tcPr>
          <w:p w14:paraId="3769325E"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59BE1A70" w14:textId="1A5F78BD" w:rsidR="0037072C" w:rsidRPr="00250589" w:rsidRDefault="00C16B47" w:rsidP="004867E3">
            <w:pPr>
              <w:keepNext/>
              <w:keepLines/>
              <w:tabs>
                <w:tab w:val="left" w:pos="567"/>
                <w:tab w:val="left" w:pos="1276"/>
              </w:tabs>
              <w:jc w:val="both"/>
              <w:rPr>
                <w:rFonts w:ascii="Times New Roman" w:hAnsi="Times New Roman" w:cs="Times New Roman"/>
                <w:sz w:val="28"/>
                <w:szCs w:val="28"/>
              </w:rPr>
            </w:pPr>
            <w:r>
              <w:rPr>
                <w:rFonts w:ascii="Times New Roman" w:hAnsi="Times New Roman" w:cs="Times New Roman"/>
                <w:sz w:val="28"/>
                <w:szCs w:val="28"/>
                <w:lang w:val="kk-KZ"/>
              </w:rPr>
              <w:t>Терроризм актісі</w:t>
            </w:r>
            <w:r w:rsidR="0037072C" w:rsidRPr="00250589">
              <w:rPr>
                <w:rFonts w:ascii="Times New Roman" w:hAnsi="Times New Roman" w:cs="Times New Roman"/>
                <w:sz w:val="28"/>
                <w:szCs w:val="28"/>
                <w:lang w:val="kk-KZ"/>
              </w:rPr>
              <w:t xml:space="preserve">н қоса алғанда, </w:t>
            </w:r>
            <w:r w:rsidR="00554B2D">
              <w:rPr>
                <w:rFonts w:ascii="Times New Roman" w:hAnsi="Times New Roman" w:cs="Times New Roman"/>
                <w:sz w:val="28"/>
                <w:szCs w:val="28"/>
                <w:lang w:val="kk-KZ"/>
              </w:rPr>
              <w:t>Құқыққа қарсы қолсұғушылық</w:t>
            </w:r>
            <w:r w:rsidR="0037072C" w:rsidRPr="00250589">
              <w:rPr>
                <w:rFonts w:ascii="Times New Roman" w:hAnsi="Times New Roman" w:cs="Times New Roman"/>
                <w:sz w:val="28"/>
                <w:szCs w:val="28"/>
                <w:lang w:val="kk-KZ"/>
              </w:rPr>
              <w:t xml:space="preserve">ты іске асыру нәтижесінде қирауы </w:t>
            </w:r>
            <w:r w:rsidR="005E26B8">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інің қалыпты жұмыс істеуінің бұзылуына, оның бүлінуіне немесе ондағы аварияға әкеп соғуы мүмкін үй-жай, учаскелер және конструкциялық элементтер;</w:t>
            </w:r>
          </w:p>
          <w:p w14:paraId="6D090FCE" w14:textId="77777777" w:rsidR="0037072C" w:rsidRPr="00250589" w:rsidRDefault="0037072C" w:rsidP="004867E3">
            <w:pPr>
              <w:pStyle w:val="ad"/>
              <w:keepNext/>
              <w:keepLines/>
              <w:tabs>
                <w:tab w:val="left" w:pos="567"/>
              </w:tabs>
              <w:jc w:val="both"/>
              <w:rPr>
                <w:rFonts w:ascii="Times New Roman" w:hAnsi="Times New Roman" w:cs="Times New Roman"/>
                <w:sz w:val="10"/>
                <w:szCs w:val="10"/>
              </w:rPr>
            </w:pPr>
          </w:p>
        </w:tc>
      </w:tr>
      <w:tr w:rsidR="0037072C" w:rsidRPr="00250589" w14:paraId="099BFAB9" w14:textId="77777777" w:rsidTr="00B65883">
        <w:tc>
          <w:tcPr>
            <w:tcW w:w="3261" w:type="dxa"/>
          </w:tcPr>
          <w:p w14:paraId="768246D4" w14:textId="77777777" w:rsidR="0037072C" w:rsidRPr="00250589" w:rsidRDefault="0037072C" w:rsidP="004867E3">
            <w:pPr>
              <w:pStyle w:val="ad"/>
              <w:keepNext/>
              <w:keepLines/>
              <w:tabs>
                <w:tab w:val="left" w:pos="567"/>
              </w:tabs>
              <w:rPr>
                <w:rFonts w:ascii="Times New Roman" w:hAnsi="Times New Roman" w:cs="Times New Roman"/>
                <w:b/>
                <w:bCs/>
                <w:sz w:val="28"/>
                <w:szCs w:val="28"/>
              </w:rPr>
            </w:pPr>
            <w:r w:rsidRPr="00250589">
              <w:rPr>
                <w:rFonts w:ascii="Times New Roman" w:hAnsi="Times New Roman" w:cs="Times New Roman"/>
                <w:b/>
                <w:color w:val="000000"/>
                <w:sz w:val="28"/>
                <w:lang w:val="kk-KZ"/>
              </w:rPr>
              <w:t>Магистральдық құбырдың желілік бөлігі</w:t>
            </w:r>
          </w:p>
        </w:tc>
        <w:tc>
          <w:tcPr>
            <w:tcW w:w="310" w:type="dxa"/>
          </w:tcPr>
          <w:p w14:paraId="7EE43D54"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1511CBB6" w14:textId="77777777" w:rsidR="0037072C" w:rsidRPr="00250589" w:rsidRDefault="0037072C" w:rsidP="004867E3">
            <w:pPr>
              <w:keepNext/>
              <w:keepLines/>
              <w:tabs>
                <w:tab w:val="left" w:pos="567"/>
              </w:tabs>
              <w:jc w:val="both"/>
              <w:rPr>
                <w:rFonts w:ascii="Times New Roman" w:hAnsi="Times New Roman" w:cs="Times New Roman"/>
                <w:color w:val="000000"/>
                <w:sz w:val="28"/>
              </w:rPr>
            </w:pPr>
            <w:r w:rsidRPr="00250589">
              <w:rPr>
                <w:rFonts w:ascii="Times New Roman" w:hAnsi="Times New Roman" w:cs="Times New Roman"/>
                <w:color w:val="000000"/>
                <w:sz w:val="28"/>
                <w:lang w:val="kk-KZ"/>
              </w:rPr>
              <w:t>өнімді тікелей тасымалдау жүзеге асырылатын жерасты, суасты, жердегі, жерүсті жолдары;</w:t>
            </w:r>
          </w:p>
          <w:p w14:paraId="66C0B2E5" w14:textId="77777777" w:rsidR="0037072C" w:rsidRPr="00250589" w:rsidRDefault="0037072C" w:rsidP="004867E3">
            <w:pPr>
              <w:keepNext/>
              <w:keepLines/>
              <w:tabs>
                <w:tab w:val="left" w:pos="567"/>
              </w:tabs>
              <w:jc w:val="both"/>
              <w:rPr>
                <w:rFonts w:ascii="Times New Roman" w:hAnsi="Times New Roman" w:cs="Times New Roman"/>
                <w:color w:val="000000"/>
                <w:sz w:val="12"/>
                <w:szCs w:val="12"/>
              </w:rPr>
            </w:pPr>
          </w:p>
        </w:tc>
      </w:tr>
      <w:tr w:rsidR="0037072C" w:rsidRPr="00250589" w14:paraId="476F835A" w14:textId="77777777" w:rsidTr="00B65883">
        <w:tc>
          <w:tcPr>
            <w:tcW w:w="3261" w:type="dxa"/>
          </w:tcPr>
          <w:p w14:paraId="3FEE4487" w14:textId="77777777" w:rsidR="0037072C" w:rsidRPr="00250589" w:rsidRDefault="0037072C" w:rsidP="004867E3">
            <w:pPr>
              <w:pStyle w:val="ad"/>
              <w:keepNext/>
              <w:keepLines/>
              <w:tabs>
                <w:tab w:val="left" w:pos="567"/>
              </w:tabs>
              <w:rPr>
                <w:rFonts w:ascii="Times New Roman" w:hAnsi="Times New Roman" w:cs="Times New Roman"/>
                <w:b/>
                <w:sz w:val="28"/>
                <w:szCs w:val="28"/>
              </w:rPr>
            </w:pPr>
            <w:r w:rsidRPr="00250589">
              <w:rPr>
                <w:rFonts w:ascii="Times New Roman" w:hAnsi="Times New Roman" w:cs="Times New Roman"/>
                <w:b/>
                <w:bCs/>
                <w:sz w:val="28"/>
                <w:szCs w:val="28"/>
                <w:lang w:val="kk-KZ"/>
              </w:rPr>
              <w:t>Магистральдық құбыр</w:t>
            </w:r>
          </w:p>
        </w:tc>
        <w:tc>
          <w:tcPr>
            <w:tcW w:w="310" w:type="dxa"/>
          </w:tcPr>
          <w:p w14:paraId="32C7C729"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35303AC0" w14:textId="6CC4D1F4" w:rsidR="0037072C" w:rsidRPr="00250589" w:rsidRDefault="0037072C" w:rsidP="004867E3">
            <w:pPr>
              <w:keepNext/>
              <w:keepLines/>
              <w:tabs>
                <w:tab w:val="left" w:pos="567"/>
              </w:tabs>
              <w:jc w:val="both"/>
              <w:rPr>
                <w:rFonts w:ascii="Times New Roman" w:hAnsi="Times New Roman" w:cs="Times New Roman"/>
                <w:sz w:val="28"/>
                <w:szCs w:val="28"/>
              </w:rPr>
            </w:pPr>
            <w:r w:rsidRPr="00250589">
              <w:rPr>
                <w:rFonts w:ascii="Times New Roman" w:hAnsi="Times New Roman" w:cs="Times New Roman"/>
                <w:color w:val="000000"/>
                <w:sz w:val="28"/>
                <w:szCs w:val="28"/>
                <w:lang w:val="kk-KZ"/>
              </w:rPr>
              <w:t xml:space="preserve">техникалық регламенттер мен ұлттық стандарттардың талаптарына сәйкес келетін өнімді қауіпсіз тасымалдауды қамтамасыз ететін желілік бөліктен және </w:t>
            </w:r>
            <w:r w:rsidR="005E26B8">
              <w:rPr>
                <w:rFonts w:ascii="Times New Roman" w:hAnsi="Times New Roman" w:cs="Times New Roman"/>
                <w:color w:val="000000"/>
                <w:sz w:val="28"/>
                <w:szCs w:val="28"/>
                <w:lang w:val="kk-KZ"/>
              </w:rPr>
              <w:t>Объект</w:t>
            </w:r>
            <w:r w:rsidRPr="00250589">
              <w:rPr>
                <w:rFonts w:ascii="Times New Roman" w:hAnsi="Times New Roman" w:cs="Times New Roman"/>
                <w:color w:val="000000"/>
                <w:sz w:val="28"/>
                <w:szCs w:val="28"/>
                <w:lang w:val="kk-KZ"/>
              </w:rPr>
              <w:t xml:space="preserve">ілерден тұратын бірыңғай өндірістік-технологиялық кешен; </w:t>
            </w:r>
          </w:p>
          <w:p w14:paraId="164A9CD6" w14:textId="77777777" w:rsidR="0037072C" w:rsidRPr="00250589" w:rsidRDefault="0037072C" w:rsidP="004867E3">
            <w:pPr>
              <w:pStyle w:val="ad"/>
              <w:keepNext/>
              <w:keepLines/>
              <w:tabs>
                <w:tab w:val="left" w:pos="567"/>
              </w:tabs>
              <w:jc w:val="both"/>
              <w:rPr>
                <w:rFonts w:ascii="Times New Roman" w:hAnsi="Times New Roman" w:cs="Times New Roman"/>
                <w:sz w:val="12"/>
                <w:szCs w:val="12"/>
              </w:rPr>
            </w:pPr>
          </w:p>
        </w:tc>
      </w:tr>
      <w:tr w:rsidR="0037072C" w:rsidRPr="00250589" w14:paraId="73683C35" w14:textId="77777777" w:rsidTr="00B65883">
        <w:tc>
          <w:tcPr>
            <w:tcW w:w="3261" w:type="dxa"/>
          </w:tcPr>
          <w:p w14:paraId="1C0EE3B9" w14:textId="3309C560" w:rsidR="0037072C" w:rsidRPr="00250589" w:rsidRDefault="0037072C" w:rsidP="004867E3">
            <w:pPr>
              <w:pStyle w:val="ad"/>
              <w:keepNext/>
              <w:keepLines/>
              <w:tabs>
                <w:tab w:val="left" w:pos="567"/>
              </w:tabs>
              <w:rPr>
                <w:rFonts w:ascii="Times New Roman" w:eastAsia="Times New Roman" w:hAnsi="Times New Roman" w:cs="Times New Roman"/>
                <w:b/>
                <w:bCs/>
                <w:sz w:val="28"/>
                <w:szCs w:val="24"/>
              </w:rPr>
            </w:pPr>
            <w:r w:rsidRPr="00250589">
              <w:rPr>
                <w:rFonts w:ascii="Times New Roman" w:hAnsi="Times New Roman" w:cs="Times New Roman"/>
                <w:b/>
                <w:sz w:val="28"/>
                <w:szCs w:val="28"/>
                <w:lang w:val="kk-KZ"/>
              </w:rPr>
              <w:t xml:space="preserve">Инженерлік-техникалық </w:t>
            </w:r>
            <w:r w:rsidR="00BA534A">
              <w:rPr>
                <w:rFonts w:ascii="Times New Roman" w:hAnsi="Times New Roman" w:cs="Times New Roman"/>
                <w:b/>
                <w:sz w:val="28"/>
                <w:szCs w:val="28"/>
                <w:lang w:val="kk-KZ"/>
              </w:rPr>
              <w:t>күшейтуді</w:t>
            </w:r>
            <w:r w:rsidRPr="00250589">
              <w:rPr>
                <w:rFonts w:ascii="Times New Roman" w:hAnsi="Times New Roman" w:cs="Times New Roman"/>
                <w:b/>
                <w:sz w:val="28"/>
                <w:szCs w:val="28"/>
                <w:lang w:val="kk-KZ"/>
              </w:rPr>
              <w:t xml:space="preserve"> және қауіпсіздік жүйелерімен жарақтандыруды </w:t>
            </w:r>
            <w:r w:rsidR="00DA1944">
              <w:rPr>
                <w:rFonts w:ascii="Times New Roman" w:hAnsi="Times New Roman" w:cs="Times New Roman"/>
                <w:b/>
                <w:sz w:val="28"/>
                <w:szCs w:val="28"/>
                <w:lang w:val="kk-KZ"/>
              </w:rPr>
              <w:t>нығайту</w:t>
            </w:r>
            <w:r w:rsidRPr="00250589">
              <w:rPr>
                <w:rFonts w:ascii="Times New Roman" w:hAnsi="Times New Roman" w:cs="Times New Roman"/>
                <w:b/>
                <w:sz w:val="28"/>
                <w:szCs w:val="28"/>
                <w:lang w:val="kk-KZ"/>
              </w:rPr>
              <w:t xml:space="preserve"> шаралары</w:t>
            </w:r>
          </w:p>
        </w:tc>
        <w:tc>
          <w:tcPr>
            <w:tcW w:w="310" w:type="dxa"/>
          </w:tcPr>
          <w:p w14:paraId="0242E363"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5B1A02C3" w14:textId="77777777" w:rsidR="0037072C" w:rsidRPr="00250589" w:rsidRDefault="0037072C" w:rsidP="004867E3">
            <w:pPr>
              <w:pStyle w:val="ad"/>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ғимараттардың, үй-жайлардың конструкциялық элементтерінің беріктік сипаттамаларын жақсартуға және рұқсат етілмеген енуді анықтаудың, сондай-ақ өрттерді анықтау мен сөндірудің техникалық құралдарын тиімді пайдалануға бағытталған іс-шаралар жиынтығы;</w:t>
            </w:r>
          </w:p>
          <w:p w14:paraId="0FE8DCB8" w14:textId="77777777" w:rsidR="0037072C" w:rsidRPr="00250589" w:rsidRDefault="0037072C" w:rsidP="004867E3">
            <w:pPr>
              <w:pStyle w:val="ad"/>
              <w:keepNext/>
              <w:keepLines/>
              <w:tabs>
                <w:tab w:val="left" w:pos="567"/>
              </w:tabs>
              <w:jc w:val="both"/>
              <w:rPr>
                <w:rFonts w:ascii="Times New Roman" w:eastAsia="Times New Roman" w:hAnsi="Times New Roman" w:cs="Times New Roman"/>
                <w:sz w:val="10"/>
                <w:szCs w:val="10"/>
              </w:rPr>
            </w:pPr>
          </w:p>
        </w:tc>
      </w:tr>
      <w:tr w:rsidR="0037072C" w:rsidRPr="00250589" w14:paraId="1C8DAF31" w14:textId="77777777" w:rsidTr="00B65883">
        <w:tc>
          <w:tcPr>
            <w:tcW w:w="3261" w:type="dxa"/>
          </w:tcPr>
          <w:p w14:paraId="00DAB465" w14:textId="77777777" w:rsidR="0037072C" w:rsidRPr="00250589" w:rsidRDefault="0037072C" w:rsidP="004867E3">
            <w:pPr>
              <w:pStyle w:val="ad"/>
              <w:keepNext/>
              <w:keepLines/>
              <w:tabs>
                <w:tab w:val="left" w:pos="567"/>
              </w:tabs>
              <w:rPr>
                <w:rFonts w:ascii="Times New Roman" w:eastAsia="Times New Roman" w:hAnsi="Times New Roman" w:cs="Times New Roman"/>
                <w:b/>
                <w:bCs/>
                <w:sz w:val="28"/>
                <w:szCs w:val="24"/>
              </w:rPr>
            </w:pPr>
            <w:r w:rsidRPr="00250589">
              <w:rPr>
                <w:rFonts w:ascii="Times New Roman" w:hAnsi="Times New Roman" w:cs="Times New Roman"/>
                <w:b/>
                <w:sz w:val="28"/>
                <w:szCs w:val="28"/>
                <w:lang w:val="kk-KZ"/>
              </w:rPr>
              <w:t>Мобильді топ</w:t>
            </w:r>
          </w:p>
        </w:tc>
        <w:tc>
          <w:tcPr>
            <w:tcW w:w="310" w:type="dxa"/>
          </w:tcPr>
          <w:p w14:paraId="614732F9"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037B61B7" w14:textId="71D9B9FB" w:rsidR="0037072C" w:rsidRPr="00250589" w:rsidRDefault="0037072C" w:rsidP="004867E3">
            <w:pPr>
              <w:pStyle w:val="ad"/>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магистральдық құбырлардың күзет аймақтарында </w:t>
            </w:r>
            <w:r w:rsidR="00554B2D">
              <w:rPr>
                <w:rFonts w:ascii="Times New Roman" w:hAnsi="Times New Roman" w:cs="Times New Roman"/>
                <w:sz w:val="28"/>
                <w:szCs w:val="28"/>
                <w:lang w:val="kk-KZ"/>
              </w:rPr>
              <w:t>Құқыққа қарсы қолсұғушылық</w:t>
            </w:r>
            <w:r w:rsidRPr="00250589">
              <w:rPr>
                <w:rFonts w:ascii="Times New Roman" w:hAnsi="Times New Roman" w:cs="Times New Roman"/>
                <w:sz w:val="28"/>
                <w:szCs w:val="28"/>
                <w:lang w:val="kk-KZ"/>
              </w:rPr>
              <w:t xml:space="preserve">тар мен оларға қатысты Терроризм актілерін қоса алғанда, оларды мерзімді қарап тексеру, </w:t>
            </w:r>
            <w:r w:rsidR="00215CE6">
              <w:rPr>
                <w:rFonts w:ascii="Times New Roman" w:hAnsi="Times New Roman" w:cs="Times New Roman"/>
                <w:sz w:val="28"/>
                <w:szCs w:val="28"/>
                <w:lang w:val="kk-KZ"/>
              </w:rPr>
              <w:t>РЕӘ</w:t>
            </w:r>
            <w:r w:rsidRPr="00250589">
              <w:rPr>
                <w:rFonts w:ascii="Times New Roman" w:hAnsi="Times New Roman" w:cs="Times New Roman"/>
                <w:sz w:val="28"/>
                <w:szCs w:val="28"/>
                <w:lang w:val="kk-KZ"/>
              </w:rPr>
              <w:t xml:space="preserve"> әрекеттерін, </w:t>
            </w:r>
            <w:r w:rsidRPr="00250589">
              <w:rPr>
                <w:rFonts w:ascii="Times New Roman" w:hAnsi="Times New Roman" w:cs="Times New Roman"/>
                <w:sz w:val="28"/>
                <w:szCs w:val="28"/>
                <w:lang w:val="kk-KZ"/>
              </w:rPr>
              <w:lastRenderedPageBreak/>
              <w:t>күзетуді қамтамасыз етуге және жолын кесуге шаралар қабылдау мақсатында патрульдеуді жүзеге асыратын топ;</w:t>
            </w:r>
          </w:p>
          <w:p w14:paraId="2F604D99" w14:textId="77777777" w:rsidR="0037072C" w:rsidRPr="00250589" w:rsidRDefault="0037072C" w:rsidP="004867E3">
            <w:pPr>
              <w:pStyle w:val="ad"/>
              <w:keepNext/>
              <w:keepLines/>
              <w:tabs>
                <w:tab w:val="left" w:pos="567"/>
              </w:tabs>
              <w:jc w:val="both"/>
              <w:rPr>
                <w:rFonts w:ascii="Times New Roman" w:eastAsia="Times New Roman" w:hAnsi="Times New Roman" w:cs="Times New Roman"/>
                <w:sz w:val="10"/>
                <w:szCs w:val="10"/>
              </w:rPr>
            </w:pPr>
          </w:p>
        </w:tc>
      </w:tr>
      <w:tr w:rsidR="0037072C" w:rsidRPr="00250589" w14:paraId="12E08B56" w14:textId="77777777" w:rsidTr="00B65883">
        <w:tc>
          <w:tcPr>
            <w:tcW w:w="3261" w:type="dxa"/>
          </w:tcPr>
          <w:p w14:paraId="02869EA8" w14:textId="77777777" w:rsidR="0037072C" w:rsidRPr="00250589" w:rsidRDefault="0037072C" w:rsidP="004867E3">
            <w:pPr>
              <w:pStyle w:val="ad"/>
              <w:keepNext/>
              <w:keepLines/>
              <w:tabs>
                <w:tab w:val="left" w:pos="567"/>
              </w:tabs>
              <w:rPr>
                <w:rFonts w:ascii="Times New Roman" w:eastAsia="Times New Roman" w:hAnsi="Times New Roman" w:cs="Times New Roman"/>
                <w:b/>
                <w:bCs/>
                <w:sz w:val="28"/>
                <w:szCs w:val="24"/>
              </w:rPr>
            </w:pPr>
            <w:r w:rsidRPr="00250589">
              <w:rPr>
                <w:rFonts w:ascii="Times New Roman" w:hAnsi="Times New Roman" w:cs="Times New Roman"/>
                <w:b/>
                <w:sz w:val="28"/>
                <w:szCs w:val="28"/>
                <w:lang w:val="kk-KZ"/>
              </w:rPr>
              <w:lastRenderedPageBreak/>
              <w:t>Бұзушы</w:t>
            </w:r>
          </w:p>
        </w:tc>
        <w:tc>
          <w:tcPr>
            <w:tcW w:w="310" w:type="dxa"/>
          </w:tcPr>
          <w:p w14:paraId="01813AD3"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55BA4F13" w14:textId="78F6B526" w:rsidR="0037072C" w:rsidRPr="00250589" w:rsidRDefault="0037072C" w:rsidP="004867E3">
            <w:pPr>
              <w:pStyle w:val="ad"/>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Күзетілетін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іде заңда белгіленген немесе оның иесі мінез-құлық қағидаларын бұзған адам;</w:t>
            </w:r>
          </w:p>
          <w:p w14:paraId="677872FF" w14:textId="77777777" w:rsidR="0037072C" w:rsidRPr="00250589" w:rsidRDefault="0037072C" w:rsidP="004867E3">
            <w:pPr>
              <w:pStyle w:val="ad"/>
              <w:keepNext/>
              <w:keepLines/>
              <w:tabs>
                <w:tab w:val="left" w:pos="567"/>
              </w:tabs>
              <w:jc w:val="both"/>
              <w:rPr>
                <w:rFonts w:ascii="Times New Roman" w:eastAsia="Times New Roman" w:hAnsi="Times New Roman" w:cs="Times New Roman"/>
                <w:sz w:val="10"/>
                <w:szCs w:val="10"/>
              </w:rPr>
            </w:pPr>
          </w:p>
        </w:tc>
      </w:tr>
      <w:tr w:rsidR="0037072C" w:rsidRPr="00250589" w14:paraId="0BEBBDE7" w14:textId="77777777" w:rsidTr="00B65883">
        <w:tc>
          <w:tcPr>
            <w:tcW w:w="3261" w:type="dxa"/>
          </w:tcPr>
          <w:p w14:paraId="4B4E2EE5" w14:textId="77777777" w:rsidR="0037072C" w:rsidRPr="00250589" w:rsidRDefault="0037072C" w:rsidP="004867E3">
            <w:pPr>
              <w:keepNext/>
              <w:keepLines/>
              <w:tabs>
                <w:tab w:val="left" w:pos="567"/>
                <w:tab w:val="left" w:pos="1035"/>
              </w:tabs>
              <w:jc w:val="both"/>
              <w:rPr>
                <w:rFonts w:ascii="Times New Roman" w:hAnsi="Times New Roman" w:cs="Times New Roman"/>
                <w:b/>
                <w:sz w:val="28"/>
                <w:szCs w:val="28"/>
              </w:rPr>
            </w:pPr>
            <w:r w:rsidRPr="00250589">
              <w:rPr>
                <w:rFonts w:ascii="Times New Roman" w:hAnsi="Times New Roman" w:cs="Times New Roman"/>
                <w:b/>
                <w:sz w:val="28"/>
                <w:szCs w:val="28"/>
                <w:lang w:val="kk-KZ"/>
              </w:rPr>
              <w:t>Күзет наряды</w:t>
            </w:r>
          </w:p>
        </w:tc>
        <w:tc>
          <w:tcPr>
            <w:tcW w:w="310" w:type="dxa"/>
          </w:tcPr>
          <w:p w14:paraId="1169DA11"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24DF6D9B" w14:textId="265B4D56" w:rsidR="0037072C" w:rsidRPr="00250589" w:rsidRDefault="005E26B8" w:rsidP="004867E3">
            <w:pPr>
              <w:keepNext/>
              <w:keepLines/>
              <w:tabs>
                <w:tab w:val="left" w:pos="567"/>
                <w:tab w:val="left" w:pos="993"/>
              </w:tabs>
              <w:jc w:val="both"/>
              <w:rPr>
                <w:rFonts w:ascii="Times New Roman" w:hAnsi="Times New Roman" w:cs="Times New Roman"/>
                <w:sz w:val="28"/>
                <w:szCs w:val="28"/>
              </w:rPr>
            </w:pPr>
            <w:r>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 xml:space="preserve">іні физикалық күзету үшін тағайындалған </w:t>
            </w:r>
            <w:r>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ілік күзет бөлімшесі күштерінің бір бөлігі (топ, ауысым, жедел ден қою тобы және т.б.);</w:t>
            </w:r>
          </w:p>
          <w:p w14:paraId="2A7CAC53" w14:textId="77777777" w:rsidR="0037072C" w:rsidRPr="00250589" w:rsidRDefault="0037072C" w:rsidP="004867E3">
            <w:pPr>
              <w:keepNext/>
              <w:keepLines/>
              <w:tabs>
                <w:tab w:val="left" w:pos="567"/>
                <w:tab w:val="left" w:pos="993"/>
              </w:tabs>
              <w:jc w:val="both"/>
              <w:rPr>
                <w:rFonts w:ascii="Times New Roman" w:hAnsi="Times New Roman" w:cs="Times New Roman"/>
                <w:sz w:val="10"/>
                <w:szCs w:val="10"/>
              </w:rPr>
            </w:pPr>
          </w:p>
        </w:tc>
      </w:tr>
      <w:tr w:rsidR="0037072C" w:rsidRPr="00250589" w14:paraId="30824769" w14:textId="77777777" w:rsidTr="00B65883">
        <w:tc>
          <w:tcPr>
            <w:tcW w:w="3261" w:type="dxa"/>
          </w:tcPr>
          <w:p w14:paraId="6DE100E9" w14:textId="77777777" w:rsidR="0037072C" w:rsidRPr="00250589" w:rsidRDefault="0037072C" w:rsidP="004867E3">
            <w:pPr>
              <w:pStyle w:val="ad"/>
              <w:keepNext/>
              <w:keepLines/>
              <w:tabs>
                <w:tab w:val="left" w:pos="567"/>
                <w:tab w:val="left" w:pos="2323"/>
              </w:tabs>
              <w:rPr>
                <w:rStyle w:val="afb"/>
                <w:rFonts w:eastAsiaTheme="minorHAnsi"/>
                <w:sz w:val="28"/>
                <w:szCs w:val="28"/>
              </w:rPr>
            </w:pPr>
            <w:r w:rsidRPr="00250589">
              <w:rPr>
                <w:rStyle w:val="afb"/>
                <w:rFonts w:eastAsiaTheme="minorHAnsi"/>
                <w:sz w:val="28"/>
                <w:szCs w:val="28"/>
                <w:lang w:val="kk-KZ"/>
              </w:rPr>
              <w:t>Рұқсат етілмеген әрекеттер</w:t>
            </w:r>
          </w:p>
          <w:p w14:paraId="6BECDB1C" w14:textId="74083310" w:rsidR="0037072C" w:rsidRPr="00250589" w:rsidRDefault="0037072C" w:rsidP="004867E3">
            <w:pPr>
              <w:pStyle w:val="ad"/>
              <w:keepNext/>
              <w:keepLines/>
              <w:tabs>
                <w:tab w:val="left" w:pos="567"/>
                <w:tab w:val="left" w:pos="2323"/>
              </w:tabs>
              <w:rPr>
                <w:rFonts w:ascii="Times New Roman" w:hAnsi="Times New Roman" w:cs="Times New Roman"/>
                <w:b/>
                <w:sz w:val="28"/>
                <w:szCs w:val="28"/>
              </w:rPr>
            </w:pPr>
            <w:r w:rsidRPr="00250589">
              <w:rPr>
                <w:rStyle w:val="afb"/>
                <w:rFonts w:eastAsiaTheme="minorHAnsi"/>
                <w:sz w:val="28"/>
                <w:szCs w:val="28"/>
                <w:lang w:val="kk-KZ"/>
              </w:rPr>
              <w:t>(</w:t>
            </w:r>
            <w:r w:rsidR="00215CE6">
              <w:rPr>
                <w:rStyle w:val="afb"/>
                <w:rFonts w:eastAsiaTheme="minorHAnsi"/>
                <w:sz w:val="28"/>
                <w:szCs w:val="28"/>
                <w:lang w:val="kk-KZ"/>
              </w:rPr>
              <w:t>РЕӘ</w:t>
            </w:r>
            <w:r w:rsidRPr="00250589">
              <w:rPr>
                <w:rStyle w:val="afb"/>
                <w:rFonts w:eastAsiaTheme="minorHAnsi"/>
                <w:sz w:val="28"/>
                <w:szCs w:val="28"/>
                <w:lang w:val="kk-KZ"/>
              </w:rPr>
              <w:t>)</w:t>
            </w:r>
          </w:p>
        </w:tc>
        <w:tc>
          <w:tcPr>
            <w:tcW w:w="310" w:type="dxa"/>
          </w:tcPr>
          <w:p w14:paraId="789EB3BC"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7B622928" w14:textId="28B5AD51" w:rsidR="0037072C" w:rsidRPr="00250589" w:rsidRDefault="00554B2D" w:rsidP="004867E3">
            <w:pPr>
              <w:pStyle w:val="3"/>
              <w:keepNext/>
              <w:keepLines/>
              <w:shd w:val="clear" w:color="auto" w:fill="auto"/>
              <w:tabs>
                <w:tab w:val="left" w:pos="567"/>
              </w:tabs>
              <w:spacing w:after="0" w:line="240" w:lineRule="auto"/>
              <w:ind w:firstLine="0"/>
              <w:jc w:val="both"/>
              <w:rPr>
                <w:sz w:val="28"/>
                <w:szCs w:val="28"/>
              </w:rPr>
            </w:pPr>
            <w:r>
              <w:rPr>
                <w:rStyle w:val="11"/>
                <w:sz w:val="28"/>
                <w:szCs w:val="28"/>
                <w:lang w:val="kk-KZ"/>
              </w:rPr>
              <w:t>Құқыққа қарсы қолсұғушылық</w:t>
            </w:r>
            <w:r w:rsidR="0037072C" w:rsidRPr="00250589">
              <w:rPr>
                <w:rStyle w:val="11"/>
                <w:sz w:val="28"/>
                <w:szCs w:val="28"/>
                <w:lang w:val="kk-KZ"/>
              </w:rPr>
              <w:t xml:space="preserve">тар мен Терроризм актілерін қоса алғанда, Бұзушының </w:t>
            </w:r>
            <w:r w:rsidR="005E26B8">
              <w:rPr>
                <w:rStyle w:val="11"/>
                <w:sz w:val="28"/>
                <w:szCs w:val="28"/>
                <w:lang w:val="kk-KZ"/>
              </w:rPr>
              <w:t>Объект</w:t>
            </w:r>
            <w:r w:rsidR="0037072C" w:rsidRPr="00250589">
              <w:rPr>
                <w:rStyle w:val="11"/>
                <w:sz w:val="28"/>
                <w:szCs w:val="28"/>
                <w:lang w:val="kk-KZ"/>
              </w:rPr>
              <w:t xml:space="preserve">іге қатысты жасайтын, заңнаманың, нормативтік құқықтық актілердің және </w:t>
            </w:r>
            <w:r w:rsidR="005E26B8">
              <w:rPr>
                <w:rStyle w:val="11"/>
                <w:sz w:val="28"/>
                <w:szCs w:val="28"/>
                <w:lang w:val="kk-KZ"/>
              </w:rPr>
              <w:t>Объект</w:t>
            </w:r>
            <w:r w:rsidR="0037072C" w:rsidRPr="00250589">
              <w:rPr>
                <w:rStyle w:val="11"/>
                <w:sz w:val="28"/>
                <w:szCs w:val="28"/>
                <w:lang w:val="kk-KZ"/>
              </w:rPr>
              <w:t xml:space="preserve">іде белгіленген Өткізу және </w:t>
            </w:r>
            <w:r w:rsidR="005E26B8">
              <w:rPr>
                <w:rStyle w:val="11"/>
                <w:sz w:val="28"/>
                <w:szCs w:val="28"/>
                <w:lang w:val="kk-KZ"/>
              </w:rPr>
              <w:t>Объект</w:t>
            </w:r>
            <w:r w:rsidR="0037072C" w:rsidRPr="00250589">
              <w:rPr>
                <w:rStyle w:val="11"/>
                <w:sz w:val="28"/>
                <w:szCs w:val="28"/>
                <w:lang w:val="kk-KZ"/>
              </w:rPr>
              <w:t>ішілік режимдердің ережелерін бұзатын тікелей іс-қимылдары;</w:t>
            </w:r>
          </w:p>
          <w:p w14:paraId="7FD1D917" w14:textId="77777777" w:rsidR="0037072C" w:rsidRPr="00250589" w:rsidRDefault="0037072C" w:rsidP="004867E3">
            <w:pPr>
              <w:keepNext/>
              <w:keepLines/>
              <w:tabs>
                <w:tab w:val="left" w:pos="567"/>
              </w:tabs>
              <w:jc w:val="both"/>
              <w:rPr>
                <w:rFonts w:ascii="Times New Roman" w:hAnsi="Times New Roman" w:cs="Times New Roman"/>
                <w:sz w:val="10"/>
                <w:szCs w:val="10"/>
              </w:rPr>
            </w:pPr>
          </w:p>
        </w:tc>
      </w:tr>
      <w:tr w:rsidR="0037072C" w:rsidRPr="00250589" w14:paraId="5A8E69D1" w14:textId="77777777" w:rsidTr="00B65883">
        <w:tc>
          <w:tcPr>
            <w:tcW w:w="3261" w:type="dxa"/>
          </w:tcPr>
          <w:p w14:paraId="10FA4AF5" w14:textId="77777777" w:rsidR="0037072C" w:rsidRPr="00250589" w:rsidRDefault="0037072C" w:rsidP="004867E3">
            <w:pPr>
              <w:pStyle w:val="ad"/>
              <w:keepNext/>
              <w:keepLines/>
              <w:tabs>
                <w:tab w:val="left" w:pos="567"/>
                <w:tab w:val="left" w:pos="2323"/>
              </w:tabs>
              <w:rPr>
                <w:rFonts w:ascii="Times New Roman" w:eastAsia="Times New Roman" w:hAnsi="Times New Roman" w:cs="Times New Roman"/>
                <w:b/>
                <w:sz w:val="28"/>
                <w:szCs w:val="24"/>
              </w:rPr>
            </w:pPr>
            <w:r w:rsidRPr="00250589">
              <w:rPr>
                <w:rFonts w:ascii="Times New Roman" w:hAnsi="Times New Roman" w:cs="Times New Roman"/>
                <w:b/>
                <w:sz w:val="28"/>
                <w:szCs w:val="28"/>
                <w:lang w:val="kk-KZ"/>
              </w:rPr>
              <w:t>Айналма пост</w:t>
            </w:r>
          </w:p>
        </w:tc>
        <w:tc>
          <w:tcPr>
            <w:tcW w:w="310" w:type="dxa"/>
          </w:tcPr>
          <w:p w14:paraId="6D1A5B3D"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272B22E1" w14:textId="1CAED3AF" w:rsidR="0037072C" w:rsidRPr="00250589" w:rsidRDefault="0037072C" w:rsidP="004867E3">
            <w:pPr>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Күзетші күзетуді бір немесе бірнеше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іні айналып өту жолымен жүзеге асыратын, күзет орнының ұзындығы 100 метрден астам, бірақ 300 метрден аспайтын күзет орны</w:t>
            </w:r>
          </w:p>
          <w:p w14:paraId="3CE5E4FC" w14:textId="77777777" w:rsidR="0037072C" w:rsidRPr="00250589" w:rsidRDefault="0037072C" w:rsidP="004867E3">
            <w:pPr>
              <w:keepNext/>
              <w:keepLines/>
              <w:tabs>
                <w:tab w:val="left" w:pos="567"/>
              </w:tabs>
              <w:jc w:val="both"/>
              <w:rPr>
                <w:rFonts w:ascii="Times New Roman" w:eastAsia="Times New Roman" w:hAnsi="Times New Roman" w:cs="Times New Roman"/>
                <w:sz w:val="10"/>
                <w:szCs w:val="10"/>
              </w:rPr>
            </w:pPr>
          </w:p>
        </w:tc>
      </w:tr>
      <w:tr w:rsidR="0037072C" w:rsidRPr="00250589" w14:paraId="72713C1B" w14:textId="77777777" w:rsidTr="00B65883">
        <w:tc>
          <w:tcPr>
            <w:tcW w:w="3261" w:type="dxa"/>
          </w:tcPr>
          <w:p w14:paraId="247E61B3" w14:textId="4337CAB9" w:rsidR="0037072C" w:rsidRPr="00250589" w:rsidRDefault="005E26B8" w:rsidP="004867E3">
            <w:pPr>
              <w:pStyle w:val="ad"/>
              <w:keepNext/>
              <w:keepLines/>
              <w:tabs>
                <w:tab w:val="left" w:pos="567"/>
              </w:tabs>
              <w:rPr>
                <w:rFonts w:ascii="Times New Roman" w:eastAsia="Times New Roman" w:hAnsi="Times New Roman" w:cs="Times New Roman"/>
                <w:b/>
                <w:sz w:val="28"/>
                <w:szCs w:val="24"/>
              </w:rPr>
            </w:pPr>
            <w:r>
              <w:rPr>
                <w:rFonts w:ascii="Times New Roman" w:hAnsi="Times New Roman" w:cs="Times New Roman"/>
                <w:b/>
                <w:sz w:val="28"/>
                <w:szCs w:val="28"/>
                <w:lang w:val="kk-KZ"/>
              </w:rPr>
              <w:t>Объект</w:t>
            </w:r>
          </w:p>
        </w:tc>
        <w:tc>
          <w:tcPr>
            <w:tcW w:w="310" w:type="dxa"/>
          </w:tcPr>
          <w:p w14:paraId="1F76E3A6"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2F08260E" w14:textId="7B75061E" w:rsidR="0037072C" w:rsidRPr="00250589" w:rsidRDefault="00215CE6" w:rsidP="004867E3">
            <w:pPr>
              <w:keepNext/>
              <w:keepLines/>
              <w:tabs>
                <w:tab w:val="left" w:pos="567"/>
              </w:tabs>
              <w:jc w:val="both"/>
              <w:rPr>
                <w:rFonts w:ascii="Times New Roman" w:hAnsi="Times New Roman" w:cs="Times New Roman"/>
                <w:sz w:val="28"/>
                <w:szCs w:val="28"/>
              </w:rPr>
            </w:pPr>
            <w:r>
              <w:rPr>
                <w:rFonts w:ascii="Times New Roman" w:hAnsi="Times New Roman" w:cs="Times New Roman"/>
                <w:sz w:val="28"/>
                <w:szCs w:val="28"/>
                <w:lang w:val="kk-KZ"/>
              </w:rPr>
              <w:t>Персонал</w:t>
            </w:r>
            <w:r w:rsidR="0037072C" w:rsidRPr="00250589">
              <w:rPr>
                <w:rFonts w:ascii="Times New Roman" w:hAnsi="Times New Roman" w:cs="Times New Roman"/>
                <w:sz w:val="28"/>
                <w:szCs w:val="28"/>
                <w:lang w:val="kk-KZ"/>
              </w:rPr>
              <w:t>дың және (немесе) ғимарат, құрылыс, ғимараттар мен құрылыстар кешені немесе олардың бөліктері ұйымдасқан жиынтығы бар ұйым (мекеме);</w:t>
            </w:r>
          </w:p>
          <w:p w14:paraId="66A8BD40" w14:textId="77777777" w:rsidR="0037072C" w:rsidRPr="00250589" w:rsidRDefault="0037072C" w:rsidP="004867E3">
            <w:pPr>
              <w:keepNext/>
              <w:keepLines/>
              <w:tabs>
                <w:tab w:val="left" w:pos="567"/>
              </w:tabs>
              <w:jc w:val="both"/>
              <w:rPr>
                <w:rFonts w:ascii="Times New Roman" w:eastAsia="Times New Roman" w:hAnsi="Times New Roman" w:cs="Times New Roman"/>
                <w:sz w:val="10"/>
                <w:szCs w:val="10"/>
              </w:rPr>
            </w:pPr>
            <w:r w:rsidRPr="00250589">
              <w:rPr>
                <w:rFonts w:ascii="Times New Roman" w:eastAsia="Times New Roman" w:hAnsi="Times New Roman" w:cs="Times New Roman"/>
                <w:sz w:val="28"/>
                <w:szCs w:val="28"/>
              </w:rPr>
              <w:t xml:space="preserve"> </w:t>
            </w:r>
          </w:p>
        </w:tc>
      </w:tr>
      <w:tr w:rsidR="0037072C" w:rsidRPr="00250589" w14:paraId="6A1D5AD1" w14:textId="77777777" w:rsidTr="00B65883">
        <w:tc>
          <w:tcPr>
            <w:tcW w:w="3261" w:type="dxa"/>
          </w:tcPr>
          <w:p w14:paraId="7D1BBB4F" w14:textId="461E7818" w:rsidR="0037072C" w:rsidRPr="00250589" w:rsidRDefault="0037072C" w:rsidP="004867E3">
            <w:pPr>
              <w:pStyle w:val="ad"/>
              <w:keepNext/>
              <w:keepLines/>
              <w:tabs>
                <w:tab w:val="left" w:pos="567"/>
              </w:tabs>
              <w:rPr>
                <w:rFonts w:ascii="Times New Roman" w:hAnsi="Times New Roman" w:cs="Times New Roman"/>
                <w:b/>
                <w:sz w:val="28"/>
                <w:szCs w:val="28"/>
              </w:rPr>
            </w:pPr>
            <w:r w:rsidRPr="00250589">
              <w:rPr>
                <w:rFonts w:ascii="Times New Roman" w:hAnsi="Times New Roman" w:cs="Times New Roman"/>
                <w:b/>
                <w:sz w:val="28"/>
                <w:szCs w:val="28"/>
                <w:lang w:val="kk-KZ"/>
              </w:rPr>
              <w:t>Террористік тұрғыдан</w:t>
            </w:r>
            <w:r w:rsidR="002600CD">
              <w:rPr>
                <w:rFonts w:ascii="Times New Roman" w:hAnsi="Times New Roman" w:cs="Times New Roman"/>
                <w:b/>
                <w:sz w:val="28"/>
                <w:szCs w:val="28"/>
                <w:lang w:val="kk-KZ"/>
              </w:rPr>
              <w:t xml:space="preserve"> </w:t>
            </w:r>
            <w:r w:rsidR="00CE1EB8">
              <w:rPr>
                <w:rFonts w:ascii="Times New Roman" w:hAnsi="Times New Roman" w:cs="Times New Roman"/>
                <w:b/>
                <w:sz w:val="28"/>
                <w:szCs w:val="28"/>
                <w:lang w:val="kk-KZ"/>
              </w:rPr>
              <w:t>Осал</w:t>
            </w:r>
            <w:r w:rsidR="002600CD">
              <w:rPr>
                <w:rFonts w:ascii="Times New Roman" w:hAnsi="Times New Roman" w:cs="Times New Roman"/>
                <w:b/>
                <w:sz w:val="28"/>
                <w:szCs w:val="28"/>
                <w:lang w:val="kk-KZ"/>
              </w:rPr>
              <w:t xml:space="preserve"> </w:t>
            </w:r>
            <w:r w:rsidR="005E26B8">
              <w:rPr>
                <w:rFonts w:ascii="Times New Roman" w:hAnsi="Times New Roman" w:cs="Times New Roman"/>
                <w:b/>
                <w:sz w:val="28"/>
                <w:szCs w:val="28"/>
                <w:lang w:val="kk-KZ"/>
              </w:rPr>
              <w:t>Объект</w:t>
            </w:r>
            <w:r w:rsidRPr="00250589">
              <w:rPr>
                <w:rFonts w:ascii="Times New Roman" w:hAnsi="Times New Roman" w:cs="Times New Roman"/>
                <w:b/>
                <w:sz w:val="28"/>
                <w:szCs w:val="28"/>
                <w:lang w:val="kk-KZ"/>
              </w:rPr>
              <w:t>ілер</w:t>
            </w:r>
          </w:p>
          <w:p w14:paraId="2BEDCE4C" w14:textId="7D12A41F" w:rsidR="0037072C" w:rsidRPr="00250589" w:rsidRDefault="0037072C" w:rsidP="004867E3">
            <w:pPr>
              <w:pStyle w:val="ad"/>
              <w:keepNext/>
              <w:keepLines/>
              <w:tabs>
                <w:tab w:val="left" w:pos="567"/>
              </w:tabs>
              <w:rPr>
                <w:rFonts w:ascii="Times New Roman" w:hAnsi="Times New Roman" w:cs="Times New Roman"/>
                <w:b/>
                <w:sz w:val="28"/>
                <w:szCs w:val="28"/>
              </w:rPr>
            </w:pPr>
            <w:r w:rsidRPr="00250589">
              <w:rPr>
                <w:rFonts w:ascii="Times New Roman" w:hAnsi="Times New Roman" w:cs="Times New Roman"/>
                <w:b/>
                <w:sz w:val="28"/>
                <w:szCs w:val="28"/>
                <w:lang w:val="kk-KZ"/>
              </w:rPr>
              <w:t xml:space="preserve">(ТТО </w:t>
            </w:r>
            <w:r w:rsidR="005E26B8">
              <w:rPr>
                <w:rFonts w:ascii="Times New Roman" w:hAnsi="Times New Roman" w:cs="Times New Roman"/>
                <w:b/>
                <w:sz w:val="28"/>
                <w:szCs w:val="28"/>
                <w:lang w:val="kk-KZ"/>
              </w:rPr>
              <w:t>Объект</w:t>
            </w:r>
            <w:r w:rsidRPr="00250589">
              <w:rPr>
                <w:rFonts w:ascii="Times New Roman" w:hAnsi="Times New Roman" w:cs="Times New Roman"/>
                <w:b/>
                <w:sz w:val="28"/>
                <w:szCs w:val="28"/>
                <w:lang w:val="kk-KZ"/>
              </w:rPr>
              <w:t>ілер)</w:t>
            </w:r>
          </w:p>
        </w:tc>
        <w:tc>
          <w:tcPr>
            <w:tcW w:w="310" w:type="dxa"/>
          </w:tcPr>
          <w:p w14:paraId="5D0FF22E"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47CAADDF" w14:textId="4236F1E2" w:rsidR="0037072C" w:rsidRPr="00250589" w:rsidRDefault="0037072C" w:rsidP="004867E3">
            <w:pPr>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олардың тізбесін және оларға қойылатын тиісті талаптарды Қазақстан Республикасының Үкіметі айқындайтын аса маңызды мемлекеттік, стратегиялық </w:t>
            </w:r>
            <w:r w:rsidR="006E1026">
              <w:rPr>
                <w:rFonts w:ascii="Times New Roman" w:hAnsi="Times New Roman" w:cs="Times New Roman"/>
                <w:sz w:val="28"/>
                <w:szCs w:val="28"/>
                <w:lang w:val="kk-KZ"/>
              </w:rPr>
              <w:t>о</w:t>
            </w:r>
            <w:r w:rsidR="005E26B8">
              <w:rPr>
                <w:rFonts w:ascii="Times New Roman" w:hAnsi="Times New Roman" w:cs="Times New Roman"/>
                <w:sz w:val="28"/>
                <w:szCs w:val="28"/>
                <w:lang w:val="kk-KZ"/>
              </w:rPr>
              <w:t>бъект</w:t>
            </w:r>
            <w:r w:rsidRPr="00250589">
              <w:rPr>
                <w:rFonts w:ascii="Times New Roman" w:hAnsi="Times New Roman" w:cs="Times New Roman"/>
                <w:sz w:val="28"/>
                <w:szCs w:val="28"/>
                <w:lang w:val="kk-KZ"/>
              </w:rPr>
              <w:t xml:space="preserve">ілер және стратегиялық маңызы бар экономика салаларының </w:t>
            </w:r>
            <w:r w:rsidR="006E1026">
              <w:rPr>
                <w:rFonts w:ascii="Times New Roman" w:hAnsi="Times New Roman" w:cs="Times New Roman"/>
                <w:sz w:val="28"/>
                <w:szCs w:val="28"/>
                <w:lang w:val="kk-KZ"/>
              </w:rPr>
              <w:t>о</w:t>
            </w:r>
            <w:r w:rsidR="005E26B8">
              <w:rPr>
                <w:rFonts w:ascii="Times New Roman" w:hAnsi="Times New Roman" w:cs="Times New Roman"/>
                <w:sz w:val="28"/>
                <w:szCs w:val="28"/>
                <w:lang w:val="kk-KZ"/>
              </w:rPr>
              <w:t>бъект</w:t>
            </w:r>
            <w:r w:rsidRPr="00250589">
              <w:rPr>
                <w:rFonts w:ascii="Times New Roman" w:hAnsi="Times New Roman" w:cs="Times New Roman"/>
                <w:sz w:val="28"/>
                <w:szCs w:val="28"/>
                <w:lang w:val="kk-KZ"/>
              </w:rPr>
              <w:t xml:space="preserve">ілері, қауіпті өндірістік </w:t>
            </w:r>
            <w:r w:rsidR="006E1026">
              <w:rPr>
                <w:rFonts w:ascii="Times New Roman" w:hAnsi="Times New Roman" w:cs="Times New Roman"/>
                <w:sz w:val="28"/>
                <w:szCs w:val="28"/>
                <w:lang w:val="kk-KZ"/>
              </w:rPr>
              <w:t>о</w:t>
            </w:r>
            <w:r w:rsidR="005E26B8">
              <w:rPr>
                <w:rFonts w:ascii="Times New Roman" w:hAnsi="Times New Roman" w:cs="Times New Roman"/>
                <w:sz w:val="28"/>
                <w:szCs w:val="28"/>
                <w:lang w:val="kk-KZ"/>
              </w:rPr>
              <w:t>бъект</w:t>
            </w:r>
            <w:r w:rsidRPr="00250589">
              <w:rPr>
                <w:rFonts w:ascii="Times New Roman" w:hAnsi="Times New Roman" w:cs="Times New Roman"/>
                <w:sz w:val="28"/>
                <w:szCs w:val="28"/>
                <w:lang w:val="kk-KZ"/>
              </w:rPr>
              <w:t xml:space="preserve">ілер, адамдар көп жиналатын </w:t>
            </w:r>
            <w:r w:rsidR="006E1026">
              <w:rPr>
                <w:rFonts w:ascii="Times New Roman" w:hAnsi="Times New Roman" w:cs="Times New Roman"/>
                <w:sz w:val="28"/>
                <w:szCs w:val="28"/>
                <w:lang w:val="kk-KZ"/>
              </w:rPr>
              <w:t>о</w:t>
            </w:r>
            <w:r w:rsidR="005E26B8">
              <w:rPr>
                <w:rFonts w:ascii="Times New Roman" w:hAnsi="Times New Roman" w:cs="Times New Roman"/>
                <w:sz w:val="28"/>
                <w:szCs w:val="28"/>
                <w:lang w:val="kk-KZ"/>
              </w:rPr>
              <w:t>бъект</w:t>
            </w:r>
            <w:r w:rsidRPr="00250589">
              <w:rPr>
                <w:rFonts w:ascii="Times New Roman" w:hAnsi="Times New Roman" w:cs="Times New Roman"/>
                <w:sz w:val="28"/>
                <w:szCs w:val="28"/>
                <w:lang w:val="kk-KZ"/>
              </w:rPr>
              <w:t>ілер;</w:t>
            </w:r>
            <w:r w:rsidR="006E1026" w:rsidRPr="00250589">
              <w:rPr>
                <w:rFonts w:ascii="Times New Roman" w:hAnsi="Times New Roman" w:cs="Times New Roman"/>
                <w:sz w:val="28"/>
                <w:szCs w:val="28"/>
              </w:rPr>
              <w:t xml:space="preserve"> </w:t>
            </w:r>
          </w:p>
          <w:p w14:paraId="457D11B6" w14:textId="77777777" w:rsidR="0037072C" w:rsidRPr="00250589" w:rsidRDefault="0037072C" w:rsidP="004867E3">
            <w:pPr>
              <w:keepNext/>
              <w:keepLines/>
              <w:tabs>
                <w:tab w:val="left" w:pos="567"/>
              </w:tabs>
              <w:jc w:val="both"/>
              <w:rPr>
                <w:rFonts w:ascii="Times New Roman" w:hAnsi="Times New Roman" w:cs="Times New Roman"/>
                <w:sz w:val="10"/>
                <w:szCs w:val="10"/>
              </w:rPr>
            </w:pPr>
          </w:p>
        </w:tc>
      </w:tr>
      <w:tr w:rsidR="0037072C" w:rsidRPr="00250589" w14:paraId="77DEF1CE" w14:textId="77777777" w:rsidTr="00B65883">
        <w:tc>
          <w:tcPr>
            <w:tcW w:w="3261" w:type="dxa"/>
          </w:tcPr>
          <w:p w14:paraId="0331ECC1" w14:textId="77777777" w:rsidR="0037072C" w:rsidRPr="00250589" w:rsidRDefault="0037072C" w:rsidP="004867E3">
            <w:pPr>
              <w:pStyle w:val="ad"/>
              <w:keepNext/>
              <w:keepLines/>
              <w:tabs>
                <w:tab w:val="left" w:pos="567"/>
              </w:tabs>
              <w:rPr>
                <w:rFonts w:ascii="Times New Roman" w:hAnsi="Times New Roman" w:cs="Times New Roman"/>
                <w:b/>
                <w:sz w:val="28"/>
                <w:szCs w:val="28"/>
              </w:rPr>
            </w:pPr>
            <w:r w:rsidRPr="00250589">
              <w:rPr>
                <w:rFonts w:ascii="Times New Roman" w:hAnsi="Times New Roman" w:cs="Times New Roman"/>
                <w:b/>
                <w:sz w:val="28"/>
                <w:szCs w:val="28"/>
                <w:lang w:val="kk-KZ"/>
              </w:rPr>
              <w:t>Дербес деректерді өңдеу</w:t>
            </w:r>
          </w:p>
        </w:tc>
        <w:tc>
          <w:tcPr>
            <w:tcW w:w="310" w:type="dxa"/>
          </w:tcPr>
          <w:p w14:paraId="2D546003"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18F419E7" w14:textId="77777777" w:rsidR="0037072C" w:rsidRPr="00250589" w:rsidRDefault="0037072C" w:rsidP="004867E3">
            <w:pPr>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Дербес деректерді жинақтауға, сақтауға, өзгертуге, толықтыруға, пайдалануға, таратуға, иесіздендіруге, бұғаттауға және жоюға бағытталған іс-әрекеттер;</w:t>
            </w:r>
          </w:p>
          <w:p w14:paraId="67926FFC" w14:textId="77777777" w:rsidR="0037072C" w:rsidRPr="00250589" w:rsidRDefault="0037072C" w:rsidP="004867E3">
            <w:pPr>
              <w:keepNext/>
              <w:keepLines/>
              <w:tabs>
                <w:tab w:val="left" w:pos="567"/>
              </w:tabs>
              <w:jc w:val="both"/>
              <w:rPr>
                <w:rFonts w:ascii="Times New Roman" w:hAnsi="Times New Roman" w:cs="Times New Roman"/>
                <w:sz w:val="10"/>
                <w:szCs w:val="10"/>
              </w:rPr>
            </w:pPr>
          </w:p>
        </w:tc>
      </w:tr>
      <w:tr w:rsidR="0037072C" w:rsidRPr="002E1017" w14:paraId="78767C14" w14:textId="77777777" w:rsidTr="00B65883">
        <w:tc>
          <w:tcPr>
            <w:tcW w:w="3261" w:type="dxa"/>
          </w:tcPr>
          <w:p w14:paraId="3EEF752E" w14:textId="545217B3" w:rsidR="0037072C" w:rsidRPr="00250589" w:rsidRDefault="0037072C" w:rsidP="004867E3">
            <w:pPr>
              <w:pStyle w:val="ad"/>
              <w:keepNext/>
              <w:keepLines/>
              <w:tabs>
                <w:tab w:val="left" w:pos="567"/>
              </w:tabs>
              <w:rPr>
                <w:rFonts w:ascii="Times New Roman" w:eastAsia="Times New Roman" w:hAnsi="Times New Roman" w:cs="Times New Roman"/>
                <w:b/>
                <w:sz w:val="28"/>
                <w:szCs w:val="28"/>
                <w:lang w:val="en-US"/>
              </w:rPr>
            </w:pPr>
            <w:r w:rsidRPr="00250589">
              <w:rPr>
                <w:rFonts w:ascii="Times New Roman" w:eastAsia="Times New Roman" w:hAnsi="Times New Roman" w:cs="Times New Roman"/>
                <w:b/>
                <w:sz w:val="28"/>
                <w:szCs w:val="28"/>
                <w:lang w:val="kk-KZ"/>
              </w:rPr>
              <w:lastRenderedPageBreak/>
              <w:t xml:space="preserve">Қауіпсіздік </w:t>
            </w:r>
            <w:r w:rsidR="005E26B8">
              <w:rPr>
                <w:rFonts w:ascii="Times New Roman" w:eastAsia="Times New Roman" w:hAnsi="Times New Roman" w:cs="Times New Roman"/>
                <w:b/>
                <w:sz w:val="28"/>
                <w:szCs w:val="28"/>
                <w:lang w:val="kk-KZ"/>
              </w:rPr>
              <w:t>Объект</w:t>
            </w:r>
            <w:r w:rsidRPr="00250589">
              <w:rPr>
                <w:rFonts w:ascii="Times New Roman" w:eastAsia="Times New Roman" w:hAnsi="Times New Roman" w:cs="Times New Roman"/>
                <w:b/>
                <w:sz w:val="28"/>
                <w:szCs w:val="28"/>
                <w:lang w:val="kk-KZ"/>
              </w:rPr>
              <w:t>ілері</w:t>
            </w:r>
          </w:p>
        </w:tc>
        <w:tc>
          <w:tcPr>
            <w:tcW w:w="310" w:type="dxa"/>
          </w:tcPr>
          <w:p w14:paraId="036F3D9B"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lang w:val="en-US"/>
              </w:rPr>
            </w:pPr>
            <w:r w:rsidRPr="00250589">
              <w:rPr>
                <w:rFonts w:ascii="Times New Roman" w:eastAsia="Times New Roman" w:hAnsi="Times New Roman" w:cs="Times New Roman"/>
                <w:sz w:val="28"/>
                <w:szCs w:val="28"/>
                <w:lang w:val="kk-KZ"/>
              </w:rPr>
              <w:t>-</w:t>
            </w:r>
          </w:p>
        </w:tc>
        <w:tc>
          <w:tcPr>
            <w:tcW w:w="5785" w:type="dxa"/>
          </w:tcPr>
          <w:p w14:paraId="5D9B1941" w14:textId="5470B467" w:rsidR="0037072C" w:rsidRPr="00250589" w:rsidRDefault="00215CE6" w:rsidP="004867E3">
            <w:pPr>
              <w:keepNext/>
              <w:keepLines/>
              <w:tabs>
                <w:tab w:val="left" w:pos="567"/>
              </w:tabs>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kk-KZ"/>
              </w:rPr>
              <w:t>Персонал</w:t>
            </w:r>
            <w:r w:rsidR="0037072C" w:rsidRPr="00250589">
              <w:rPr>
                <w:rFonts w:ascii="Times New Roman" w:eastAsia="Times New Roman" w:hAnsi="Times New Roman" w:cs="Times New Roman"/>
                <w:sz w:val="28"/>
                <w:szCs w:val="24"/>
                <w:lang w:val="kk-KZ"/>
              </w:rPr>
              <w:t xml:space="preserve">ды, материалдық активтерді (жылжымайтын және жылжымалы мүлік), қаржы активтерін (кассалық қолма-қол ақша, депозиттер, бағалы қағаздарға салымдар, басқа ұйымдардың міндеттемелері және т. б.), мүліктік емес активтерді (зияткерлік меншік, ақпарат, іскерлік бедел және т. б.) қоса алғанда, қорғалу жай-күйін қамтамасыз ету қажет </w:t>
            </w:r>
            <w:r w:rsidR="005E26B8">
              <w:rPr>
                <w:rFonts w:ascii="Times New Roman" w:eastAsia="Times New Roman" w:hAnsi="Times New Roman" w:cs="Times New Roman"/>
                <w:sz w:val="28"/>
                <w:szCs w:val="24"/>
                <w:lang w:val="kk-KZ"/>
              </w:rPr>
              <w:t>Объект</w:t>
            </w:r>
            <w:r w:rsidR="0037072C" w:rsidRPr="00250589">
              <w:rPr>
                <w:rFonts w:ascii="Times New Roman" w:eastAsia="Times New Roman" w:hAnsi="Times New Roman" w:cs="Times New Roman"/>
                <w:sz w:val="28"/>
                <w:szCs w:val="24"/>
                <w:lang w:val="kk-KZ"/>
              </w:rPr>
              <w:t xml:space="preserve">ілер; </w:t>
            </w:r>
          </w:p>
          <w:p w14:paraId="2224CA6D" w14:textId="77777777" w:rsidR="0037072C" w:rsidRPr="00250589" w:rsidRDefault="0037072C" w:rsidP="004867E3">
            <w:pPr>
              <w:keepNext/>
              <w:keepLines/>
              <w:tabs>
                <w:tab w:val="left" w:pos="567"/>
              </w:tabs>
              <w:jc w:val="both"/>
              <w:rPr>
                <w:rFonts w:ascii="Times New Roman" w:eastAsia="Times New Roman" w:hAnsi="Times New Roman" w:cs="Times New Roman"/>
                <w:sz w:val="10"/>
                <w:szCs w:val="10"/>
                <w:lang w:val="en-US"/>
              </w:rPr>
            </w:pPr>
          </w:p>
        </w:tc>
      </w:tr>
      <w:tr w:rsidR="0037072C" w:rsidRPr="00250589" w14:paraId="17C91774" w14:textId="77777777" w:rsidTr="00B65883">
        <w:tc>
          <w:tcPr>
            <w:tcW w:w="3261" w:type="dxa"/>
          </w:tcPr>
          <w:p w14:paraId="74830C37" w14:textId="7E4692AD" w:rsidR="0037072C" w:rsidRPr="00250589" w:rsidRDefault="0037072C" w:rsidP="004867E3">
            <w:pPr>
              <w:keepNext/>
              <w:keepLines/>
              <w:tabs>
                <w:tab w:val="left" w:pos="567"/>
                <w:tab w:val="left" w:pos="993"/>
              </w:tabs>
              <w:jc w:val="both"/>
              <w:rPr>
                <w:rFonts w:ascii="Times New Roman" w:hAnsi="Times New Roman" w:cs="Times New Roman"/>
                <w:b/>
                <w:sz w:val="28"/>
                <w:szCs w:val="28"/>
              </w:rPr>
            </w:pPr>
            <w:r w:rsidRPr="00250589">
              <w:rPr>
                <w:rFonts w:ascii="Times New Roman" w:eastAsia="Times New Roman" w:hAnsi="Times New Roman" w:cs="Times New Roman"/>
                <w:b/>
                <w:color w:val="000000"/>
                <w:spacing w:val="2"/>
                <w:sz w:val="28"/>
                <w:szCs w:val="28"/>
                <w:lang w:val="kk-KZ" w:eastAsia="ru-RU"/>
              </w:rPr>
              <w:t xml:space="preserve">Тіршілікті қамтамасыз ету </w:t>
            </w:r>
            <w:r w:rsidR="005E26B8">
              <w:rPr>
                <w:rFonts w:ascii="Times New Roman" w:eastAsia="Times New Roman" w:hAnsi="Times New Roman" w:cs="Times New Roman"/>
                <w:b/>
                <w:color w:val="000000"/>
                <w:spacing w:val="2"/>
                <w:sz w:val="28"/>
                <w:szCs w:val="28"/>
                <w:lang w:val="kk-KZ" w:eastAsia="ru-RU"/>
              </w:rPr>
              <w:t>Объект</w:t>
            </w:r>
            <w:r w:rsidRPr="00250589">
              <w:rPr>
                <w:rFonts w:ascii="Times New Roman" w:eastAsia="Times New Roman" w:hAnsi="Times New Roman" w:cs="Times New Roman"/>
                <w:b/>
                <w:color w:val="000000"/>
                <w:spacing w:val="2"/>
                <w:sz w:val="28"/>
                <w:szCs w:val="28"/>
                <w:lang w:val="kk-KZ" w:eastAsia="ru-RU"/>
              </w:rPr>
              <w:t>ісі</w:t>
            </w:r>
          </w:p>
        </w:tc>
        <w:tc>
          <w:tcPr>
            <w:tcW w:w="310" w:type="dxa"/>
          </w:tcPr>
          <w:p w14:paraId="62788B0C"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457B28F2" w14:textId="77777777" w:rsidR="0037072C" w:rsidRPr="00250589" w:rsidRDefault="0037072C" w:rsidP="004867E3">
            <w:pPr>
              <w:keepNext/>
              <w:keepLines/>
              <w:tabs>
                <w:tab w:val="left" w:pos="567"/>
              </w:tabs>
              <w:textAlignment w:val="baseline"/>
              <w:rPr>
                <w:rFonts w:ascii="Times New Roman" w:eastAsia="Times New Roman" w:hAnsi="Times New Roman" w:cs="Times New Roman"/>
                <w:color w:val="000000"/>
                <w:spacing w:val="2"/>
                <w:sz w:val="28"/>
                <w:szCs w:val="28"/>
                <w:lang w:eastAsia="ru-RU"/>
              </w:rPr>
            </w:pPr>
            <w:r w:rsidRPr="00250589">
              <w:rPr>
                <w:rFonts w:ascii="Times New Roman" w:eastAsia="Times New Roman" w:hAnsi="Times New Roman" w:cs="Times New Roman"/>
                <w:color w:val="000000"/>
                <w:spacing w:val="2"/>
                <w:sz w:val="28"/>
                <w:szCs w:val="28"/>
                <w:lang w:val="kk-KZ" w:eastAsia="ru-RU"/>
              </w:rPr>
              <w:t>ғимараттарды, құрылыстарды, технологиялық қондырғылар мен агрегаттарды пайдалану тоқтатылған (тоқтатыла тұрған) кезде елді мекендер мен аумақтардың әлеуметтік және инженерлік инфрақұрылымдарының қызметі бұзылған денсаулық сақтау, телекоммуникация, байланыс, газбен жабдықтау, энергиямен жабдықтау, жылумен жабдықтау, сумен жабдықтау және су бұру ұйымдары;</w:t>
            </w:r>
          </w:p>
          <w:p w14:paraId="20DEA0BC" w14:textId="77777777" w:rsidR="0037072C" w:rsidRPr="00250589" w:rsidRDefault="0037072C" w:rsidP="004867E3">
            <w:pPr>
              <w:keepNext/>
              <w:keepLines/>
              <w:tabs>
                <w:tab w:val="left" w:pos="567"/>
                <w:tab w:val="left" w:pos="993"/>
              </w:tabs>
              <w:jc w:val="both"/>
              <w:rPr>
                <w:rFonts w:ascii="Times New Roman" w:hAnsi="Times New Roman" w:cs="Times New Roman"/>
                <w:sz w:val="10"/>
                <w:szCs w:val="10"/>
              </w:rPr>
            </w:pPr>
          </w:p>
        </w:tc>
      </w:tr>
      <w:tr w:rsidR="0037072C" w:rsidRPr="00250589" w14:paraId="7B14BDD1" w14:textId="77777777" w:rsidTr="00B65883">
        <w:tc>
          <w:tcPr>
            <w:tcW w:w="3261" w:type="dxa"/>
          </w:tcPr>
          <w:p w14:paraId="189577BD" w14:textId="6940A5BF" w:rsidR="0037072C" w:rsidRPr="00250589" w:rsidRDefault="0037072C" w:rsidP="004867E3">
            <w:pPr>
              <w:keepNext/>
              <w:keepLines/>
              <w:tabs>
                <w:tab w:val="left" w:pos="567"/>
                <w:tab w:val="left" w:pos="993"/>
              </w:tabs>
              <w:jc w:val="both"/>
              <w:rPr>
                <w:rFonts w:ascii="Times New Roman" w:hAnsi="Times New Roman" w:cs="Times New Roman"/>
                <w:b/>
                <w:sz w:val="28"/>
                <w:szCs w:val="28"/>
              </w:rPr>
            </w:pPr>
            <w:r w:rsidRPr="00250589">
              <w:rPr>
                <w:rFonts w:ascii="Times New Roman" w:hAnsi="Times New Roman" w:cs="Times New Roman"/>
                <w:b/>
                <w:color w:val="000000"/>
                <w:spacing w:val="2"/>
                <w:sz w:val="28"/>
                <w:szCs w:val="28"/>
                <w:shd w:val="clear" w:color="auto" w:fill="FFFFFF"/>
                <w:lang w:val="kk-KZ"/>
              </w:rPr>
              <w:t xml:space="preserve">Қауіпті өндірістік </w:t>
            </w:r>
            <w:r w:rsidR="005E26B8">
              <w:rPr>
                <w:rFonts w:ascii="Times New Roman" w:hAnsi="Times New Roman" w:cs="Times New Roman"/>
                <w:b/>
                <w:color w:val="000000"/>
                <w:spacing w:val="2"/>
                <w:sz w:val="28"/>
                <w:szCs w:val="28"/>
                <w:shd w:val="clear" w:color="auto" w:fill="FFFFFF"/>
                <w:lang w:val="kk-KZ"/>
              </w:rPr>
              <w:t>Объект</w:t>
            </w:r>
          </w:p>
        </w:tc>
        <w:tc>
          <w:tcPr>
            <w:tcW w:w="310" w:type="dxa"/>
          </w:tcPr>
          <w:p w14:paraId="391F42C9"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7F51EA8A" w14:textId="5B8AC30C" w:rsidR="0037072C" w:rsidRPr="00250589" w:rsidRDefault="0037072C" w:rsidP="004867E3">
            <w:pPr>
              <w:keepNext/>
              <w:keepLines/>
              <w:tabs>
                <w:tab w:val="left" w:pos="567"/>
                <w:tab w:val="left" w:pos="993"/>
              </w:tabs>
              <w:jc w:val="both"/>
              <w:rPr>
                <w:rFonts w:ascii="Times New Roman" w:hAnsi="Times New Roman" w:cs="Times New Roman"/>
                <w:color w:val="000000"/>
                <w:spacing w:val="2"/>
                <w:sz w:val="28"/>
                <w:szCs w:val="28"/>
                <w:shd w:val="clear" w:color="auto" w:fill="FFFFFF"/>
              </w:rPr>
            </w:pPr>
            <w:r w:rsidRPr="00250589">
              <w:rPr>
                <w:rFonts w:ascii="Times New Roman" w:hAnsi="Times New Roman" w:cs="Times New Roman"/>
                <w:color w:val="000000"/>
                <w:spacing w:val="2"/>
                <w:sz w:val="28"/>
                <w:szCs w:val="28"/>
                <w:shd w:val="clear" w:color="auto" w:fill="FFFFFF"/>
                <w:lang w:val="kk-KZ"/>
              </w:rPr>
              <w:t xml:space="preserve">Азаматтық қорғау саласындағы заңнамада белгіленген белгілері бар және өнеркәсіптік қауіпсіздік саласындағы уәкілетті орган бекіткен қауіпті өндірістік </w:t>
            </w:r>
            <w:r w:rsidR="005E26B8">
              <w:rPr>
                <w:rFonts w:ascii="Times New Roman" w:hAnsi="Times New Roman" w:cs="Times New Roman"/>
                <w:color w:val="000000"/>
                <w:spacing w:val="2"/>
                <w:sz w:val="28"/>
                <w:szCs w:val="28"/>
                <w:shd w:val="clear" w:color="auto" w:fill="FFFFFF"/>
                <w:lang w:val="kk-KZ"/>
              </w:rPr>
              <w:t>Объект</w:t>
            </w:r>
            <w:r w:rsidRPr="00250589">
              <w:rPr>
                <w:rFonts w:ascii="Times New Roman" w:hAnsi="Times New Roman" w:cs="Times New Roman"/>
                <w:color w:val="000000"/>
                <w:spacing w:val="2"/>
                <w:sz w:val="28"/>
                <w:szCs w:val="28"/>
                <w:shd w:val="clear" w:color="auto" w:fill="FFFFFF"/>
                <w:lang w:val="kk-KZ"/>
              </w:rPr>
              <w:t xml:space="preserve">ілерді сәйкестендіру қағидаларына сәйкес осындайлар ретінде сәйкестендірілетін кәсіпорындар, өндірістік бөлімшелер және осы кәсіпорындардың басқа да </w:t>
            </w:r>
            <w:r w:rsidR="005E26B8">
              <w:rPr>
                <w:rFonts w:ascii="Times New Roman" w:hAnsi="Times New Roman" w:cs="Times New Roman"/>
                <w:color w:val="000000"/>
                <w:spacing w:val="2"/>
                <w:sz w:val="28"/>
                <w:szCs w:val="28"/>
                <w:shd w:val="clear" w:color="auto" w:fill="FFFFFF"/>
                <w:lang w:val="kk-KZ"/>
              </w:rPr>
              <w:t>Объект</w:t>
            </w:r>
            <w:r w:rsidRPr="00250589">
              <w:rPr>
                <w:rFonts w:ascii="Times New Roman" w:hAnsi="Times New Roman" w:cs="Times New Roman"/>
                <w:color w:val="000000"/>
                <w:spacing w:val="2"/>
                <w:sz w:val="28"/>
                <w:szCs w:val="28"/>
                <w:shd w:val="clear" w:color="auto" w:fill="FFFFFF"/>
                <w:lang w:val="kk-KZ"/>
              </w:rPr>
              <w:t>ілері;</w:t>
            </w:r>
          </w:p>
          <w:p w14:paraId="049FA1F4" w14:textId="77777777" w:rsidR="0037072C" w:rsidRPr="00250589" w:rsidRDefault="0037072C" w:rsidP="004867E3">
            <w:pPr>
              <w:keepNext/>
              <w:keepLines/>
              <w:tabs>
                <w:tab w:val="left" w:pos="567"/>
                <w:tab w:val="left" w:pos="993"/>
              </w:tabs>
              <w:jc w:val="both"/>
              <w:rPr>
                <w:rFonts w:ascii="Times New Roman" w:hAnsi="Times New Roman" w:cs="Times New Roman"/>
                <w:sz w:val="10"/>
                <w:szCs w:val="10"/>
              </w:rPr>
            </w:pPr>
          </w:p>
        </w:tc>
      </w:tr>
      <w:tr w:rsidR="0037072C" w:rsidRPr="00250589" w14:paraId="02CDFD4F" w14:textId="77777777" w:rsidTr="00B65883">
        <w:tc>
          <w:tcPr>
            <w:tcW w:w="3261" w:type="dxa"/>
          </w:tcPr>
          <w:p w14:paraId="65C2F342" w14:textId="6A4E26B3" w:rsidR="0037072C" w:rsidRPr="00250589" w:rsidRDefault="0037072C" w:rsidP="004867E3">
            <w:pPr>
              <w:pStyle w:val="ad"/>
              <w:keepNext/>
              <w:keepLines/>
              <w:tabs>
                <w:tab w:val="left" w:pos="567"/>
              </w:tabs>
              <w:rPr>
                <w:rFonts w:ascii="Times New Roman" w:eastAsia="Times New Roman" w:hAnsi="Times New Roman" w:cs="Times New Roman"/>
                <w:b/>
                <w:sz w:val="28"/>
                <w:szCs w:val="24"/>
              </w:rPr>
            </w:pPr>
            <w:r w:rsidRPr="00250589">
              <w:rPr>
                <w:rFonts w:ascii="Times New Roman" w:hAnsi="Times New Roman" w:cs="Times New Roman"/>
                <w:b/>
                <w:sz w:val="28"/>
                <w:szCs w:val="28"/>
                <w:lang w:val="kk-KZ"/>
              </w:rPr>
              <w:t xml:space="preserve">Күзетілетін </w:t>
            </w:r>
            <w:r w:rsidR="005E26B8">
              <w:rPr>
                <w:rFonts w:ascii="Times New Roman" w:hAnsi="Times New Roman" w:cs="Times New Roman"/>
                <w:b/>
                <w:sz w:val="28"/>
                <w:szCs w:val="28"/>
                <w:lang w:val="kk-KZ"/>
              </w:rPr>
              <w:t>Объект</w:t>
            </w:r>
          </w:p>
        </w:tc>
        <w:tc>
          <w:tcPr>
            <w:tcW w:w="310" w:type="dxa"/>
          </w:tcPr>
          <w:p w14:paraId="02FB2065"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77166801" w14:textId="77777777" w:rsidR="0037072C" w:rsidRPr="00250589" w:rsidRDefault="0037072C" w:rsidP="004867E3">
            <w:pPr>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материалдық немесе басқа да құндылықтар бар жеке күзетілетін үй-жай (аумақ) немесе ортақ аумаққа біріктірілген бір немесе бірнеше ғимарат шегінде орналасқан бірнеше үй-жай;</w:t>
            </w:r>
          </w:p>
          <w:p w14:paraId="31A0D9BD" w14:textId="77777777" w:rsidR="0037072C" w:rsidRPr="00250589" w:rsidRDefault="0037072C" w:rsidP="004867E3">
            <w:pPr>
              <w:keepNext/>
              <w:keepLines/>
              <w:tabs>
                <w:tab w:val="left" w:pos="567"/>
              </w:tabs>
              <w:jc w:val="both"/>
              <w:rPr>
                <w:rFonts w:ascii="Times New Roman" w:eastAsia="Times New Roman" w:hAnsi="Times New Roman" w:cs="Times New Roman"/>
                <w:sz w:val="10"/>
                <w:szCs w:val="10"/>
              </w:rPr>
            </w:pPr>
          </w:p>
        </w:tc>
      </w:tr>
      <w:tr w:rsidR="0037072C" w:rsidRPr="00250589" w14:paraId="2C3FB22E" w14:textId="77777777" w:rsidTr="00B65883">
        <w:tc>
          <w:tcPr>
            <w:tcW w:w="3261" w:type="dxa"/>
          </w:tcPr>
          <w:p w14:paraId="337B646A" w14:textId="77777777" w:rsidR="0037072C" w:rsidRPr="00250589" w:rsidRDefault="0037072C" w:rsidP="004867E3">
            <w:pPr>
              <w:keepNext/>
              <w:keepLines/>
              <w:tabs>
                <w:tab w:val="left" w:pos="567"/>
                <w:tab w:val="left" w:pos="993"/>
              </w:tabs>
              <w:rPr>
                <w:rFonts w:ascii="Times New Roman" w:hAnsi="Times New Roman" w:cs="Times New Roman"/>
                <w:b/>
                <w:sz w:val="28"/>
                <w:szCs w:val="28"/>
              </w:rPr>
            </w:pPr>
            <w:r w:rsidRPr="00250589">
              <w:rPr>
                <w:rFonts w:ascii="Times New Roman" w:hAnsi="Times New Roman" w:cs="Times New Roman"/>
                <w:b/>
                <w:color w:val="000000"/>
                <w:sz w:val="28"/>
                <w:lang w:val="kk-KZ"/>
              </w:rPr>
              <w:t>Магистральдық құбырдың күзет аймағы</w:t>
            </w:r>
          </w:p>
        </w:tc>
        <w:tc>
          <w:tcPr>
            <w:tcW w:w="310" w:type="dxa"/>
          </w:tcPr>
          <w:p w14:paraId="1FC81080"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592DCEBF" w14:textId="2C7528A6" w:rsidR="0037072C" w:rsidRPr="00250589" w:rsidRDefault="0037072C" w:rsidP="004867E3">
            <w:pPr>
              <w:keepNext/>
              <w:keepLines/>
              <w:tabs>
                <w:tab w:val="left" w:pos="567"/>
              </w:tabs>
              <w:jc w:val="both"/>
              <w:rPr>
                <w:rFonts w:ascii="Times New Roman" w:hAnsi="Times New Roman" w:cs="Times New Roman"/>
              </w:rPr>
            </w:pPr>
            <w:r w:rsidRPr="00250589">
              <w:rPr>
                <w:rFonts w:ascii="Times New Roman" w:hAnsi="Times New Roman" w:cs="Times New Roman"/>
                <w:color w:val="000000"/>
                <w:sz w:val="28"/>
                <w:lang w:val="kk-KZ"/>
              </w:rPr>
              <w:t xml:space="preserve">Қорғау мен пайдаланудың ерекше шарттары бар, Магистральдық құбыр </w:t>
            </w:r>
            <w:r w:rsidR="005E26B8">
              <w:rPr>
                <w:rFonts w:ascii="Times New Roman" w:hAnsi="Times New Roman" w:cs="Times New Roman"/>
                <w:color w:val="000000"/>
                <w:sz w:val="28"/>
                <w:lang w:val="kk-KZ"/>
              </w:rPr>
              <w:t>Объект</w:t>
            </w:r>
            <w:r w:rsidRPr="00250589">
              <w:rPr>
                <w:rFonts w:ascii="Times New Roman" w:hAnsi="Times New Roman" w:cs="Times New Roman"/>
                <w:color w:val="000000"/>
                <w:sz w:val="28"/>
                <w:lang w:val="kk-KZ"/>
              </w:rPr>
              <w:t xml:space="preserve">ілеріне іргелес және халықтың қауіпсіздігін қамтамасыз етуге және құбыр </w:t>
            </w:r>
            <w:r w:rsidR="005E26B8">
              <w:rPr>
                <w:rFonts w:ascii="Times New Roman" w:hAnsi="Times New Roman" w:cs="Times New Roman"/>
                <w:color w:val="000000"/>
                <w:sz w:val="28"/>
                <w:lang w:val="kk-KZ"/>
              </w:rPr>
              <w:t>Объект</w:t>
            </w:r>
            <w:r w:rsidRPr="00250589">
              <w:rPr>
                <w:rFonts w:ascii="Times New Roman" w:hAnsi="Times New Roman" w:cs="Times New Roman"/>
                <w:color w:val="000000"/>
                <w:sz w:val="28"/>
                <w:lang w:val="kk-KZ"/>
              </w:rPr>
              <w:t xml:space="preserve">ілерін қауіпсіз және үздіксіз пайдалану үшін қажетті жағдайлар жасауға арналған, оның шегінде оны белгілеу мақсаттарымен сыйыспайтын қызмет түрлері шектелетін немесе тыйым </w:t>
            </w:r>
            <w:r w:rsidRPr="00250589">
              <w:rPr>
                <w:rFonts w:ascii="Times New Roman" w:hAnsi="Times New Roman" w:cs="Times New Roman"/>
                <w:color w:val="000000"/>
                <w:sz w:val="28"/>
                <w:lang w:val="kk-KZ"/>
              </w:rPr>
              <w:lastRenderedPageBreak/>
              <w:t>салынатын аумақ (құрлықтағы және (немесе) судағы) ;</w:t>
            </w:r>
          </w:p>
          <w:p w14:paraId="4D6163D5" w14:textId="77777777" w:rsidR="0037072C" w:rsidRPr="00250589" w:rsidRDefault="0037072C" w:rsidP="004867E3">
            <w:pPr>
              <w:keepNext/>
              <w:keepLines/>
              <w:tabs>
                <w:tab w:val="left" w:pos="567"/>
                <w:tab w:val="left" w:pos="993"/>
              </w:tabs>
              <w:jc w:val="both"/>
              <w:rPr>
                <w:rFonts w:ascii="Times New Roman" w:hAnsi="Times New Roman" w:cs="Times New Roman"/>
                <w:sz w:val="12"/>
                <w:szCs w:val="12"/>
              </w:rPr>
            </w:pPr>
          </w:p>
        </w:tc>
      </w:tr>
      <w:tr w:rsidR="0037072C" w:rsidRPr="00250589" w14:paraId="63250F20" w14:textId="77777777" w:rsidTr="00B65883">
        <w:tc>
          <w:tcPr>
            <w:tcW w:w="3261" w:type="dxa"/>
          </w:tcPr>
          <w:p w14:paraId="22A35359" w14:textId="4C2D020D" w:rsidR="0037072C" w:rsidRPr="00250589" w:rsidRDefault="005E26B8" w:rsidP="004867E3">
            <w:pPr>
              <w:keepNext/>
              <w:keepLines/>
              <w:tabs>
                <w:tab w:val="left" w:pos="567"/>
                <w:tab w:val="left" w:pos="993"/>
              </w:tabs>
              <w:jc w:val="both"/>
              <w:rPr>
                <w:rFonts w:ascii="Times New Roman" w:eastAsia="Calibri" w:hAnsi="Times New Roman" w:cs="Times New Roman"/>
                <w:b/>
                <w:sz w:val="28"/>
                <w:szCs w:val="28"/>
              </w:rPr>
            </w:pPr>
            <w:r>
              <w:rPr>
                <w:rFonts w:ascii="Times New Roman" w:hAnsi="Times New Roman" w:cs="Times New Roman"/>
                <w:b/>
                <w:sz w:val="28"/>
                <w:szCs w:val="28"/>
                <w:lang w:val="kk-KZ"/>
              </w:rPr>
              <w:lastRenderedPageBreak/>
              <w:t>Объект</w:t>
            </w:r>
            <w:r w:rsidR="0037072C" w:rsidRPr="00250589">
              <w:rPr>
                <w:rFonts w:ascii="Times New Roman" w:hAnsi="Times New Roman" w:cs="Times New Roman"/>
                <w:b/>
                <w:sz w:val="28"/>
                <w:szCs w:val="28"/>
                <w:lang w:val="kk-KZ"/>
              </w:rPr>
              <w:t>іні Күзету</w:t>
            </w:r>
          </w:p>
        </w:tc>
        <w:tc>
          <w:tcPr>
            <w:tcW w:w="310" w:type="dxa"/>
          </w:tcPr>
          <w:p w14:paraId="6EC13F7E"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06ADAD87" w14:textId="5050C051" w:rsidR="0037072C" w:rsidRPr="00250589" w:rsidRDefault="0037072C" w:rsidP="004867E3">
            <w:pPr>
              <w:keepNext/>
              <w:keepLines/>
              <w:tabs>
                <w:tab w:val="left" w:pos="567"/>
                <w:tab w:val="left" w:pos="993"/>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Күзетілетін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іге </w:t>
            </w:r>
            <w:r w:rsidR="00554B2D">
              <w:rPr>
                <w:rFonts w:ascii="Times New Roman" w:hAnsi="Times New Roman" w:cs="Times New Roman"/>
                <w:sz w:val="28"/>
                <w:szCs w:val="28"/>
                <w:lang w:val="kk-KZ"/>
              </w:rPr>
              <w:t>Құқыққа қарсы қолсұғушылық</w:t>
            </w:r>
            <w:r w:rsidRPr="00250589">
              <w:rPr>
                <w:rFonts w:ascii="Times New Roman" w:hAnsi="Times New Roman" w:cs="Times New Roman"/>
                <w:sz w:val="28"/>
                <w:szCs w:val="28"/>
                <w:lang w:val="kk-KZ"/>
              </w:rPr>
              <w:t xml:space="preserve">ты болғызбауға, адамдардың өмірі мен денсаулығына төнген </w:t>
            </w:r>
            <w:r w:rsidR="005E26B8">
              <w:rPr>
                <w:rFonts w:ascii="Times New Roman" w:hAnsi="Times New Roman" w:cs="Times New Roman"/>
                <w:sz w:val="28"/>
                <w:szCs w:val="28"/>
                <w:lang w:val="kk-KZ"/>
              </w:rPr>
              <w:t>Қауіп-қатер</w:t>
            </w:r>
            <w:r w:rsidRPr="00250589">
              <w:rPr>
                <w:rFonts w:ascii="Times New Roman" w:hAnsi="Times New Roman" w:cs="Times New Roman"/>
                <w:sz w:val="28"/>
                <w:szCs w:val="28"/>
                <w:lang w:val="kk-KZ"/>
              </w:rPr>
              <w:t>ді жоюға немесе азайтуға, сондай-ақ күзет пен қауіпсіздіктің техникалық құралдарын қасақана істен шығарудан қорғауға бағытталған ұйымдастырушылық-штаттық іс-шаралардың, инженерлік-техникалық құралдардың және адамдар әрекеттерінің регламенттелген жиынтығы;</w:t>
            </w:r>
          </w:p>
          <w:p w14:paraId="4FE6C51F"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16"/>
                <w:szCs w:val="16"/>
              </w:rPr>
            </w:pPr>
          </w:p>
        </w:tc>
      </w:tr>
      <w:tr w:rsidR="0037072C" w:rsidRPr="00250589" w14:paraId="3CFC6F2A" w14:textId="77777777" w:rsidTr="00B65883">
        <w:tc>
          <w:tcPr>
            <w:tcW w:w="3261" w:type="dxa"/>
          </w:tcPr>
          <w:p w14:paraId="1FC228CD" w14:textId="77777777" w:rsidR="0037072C" w:rsidRPr="00250589" w:rsidRDefault="0037072C" w:rsidP="004867E3">
            <w:pPr>
              <w:keepNext/>
              <w:keepLines/>
              <w:tabs>
                <w:tab w:val="left" w:pos="567"/>
                <w:tab w:val="left" w:pos="993"/>
              </w:tabs>
              <w:rPr>
                <w:rFonts w:ascii="Times New Roman" w:hAnsi="Times New Roman" w:cs="Times New Roman"/>
                <w:b/>
                <w:sz w:val="28"/>
                <w:szCs w:val="28"/>
              </w:rPr>
            </w:pPr>
            <w:r w:rsidRPr="00250589">
              <w:rPr>
                <w:rFonts w:ascii="Times New Roman" w:hAnsi="Times New Roman" w:cs="Times New Roman"/>
                <w:b/>
                <w:sz w:val="28"/>
                <w:szCs w:val="28"/>
                <w:lang w:val="kk-KZ"/>
              </w:rPr>
              <w:t>Күзетілетін аймақ (учаске)</w:t>
            </w:r>
          </w:p>
        </w:tc>
        <w:tc>
          <w:tcPr>
            <w:tcW w:w="310" w:type="dxa"/>
          </w:tcPr>
          <w:p w14:paraId="76A402B5"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0D08C97A" w14:textId="1713C2F9" w:rsidR="0037072C" w:rsidRPr="00250589" w:rsidRDefault="005E26B8" w:rsidP="004867E3">
            <w:pPr>
              <w:keepNext/>
              <w:keepLines/>
              <w:tabs>
                <w:tab w:val="left" w:pos="567"/>
                <w:tab w:val="left" w:pos="993"/>
              </w:tabs>
              <w:jc w:val="both"/>
              <w:rPr>
                <w:rFonts w:ascii="Times New Roman" w:hAnsi="Times New Roman" w:cs="Times New Roman"/>
                <w:sz w:val="28"/>
                <w:szCs w:val="28"/>
              </w:rPr>
            </w:pPr>
            <w:r>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 xml:space="preserve">іде бөлінген аймақтар (учаскелер), үйлердің (құрылыстар мен ғимараттардың) бөліктері, үй-жайлар және олардың бүлінуі (бұзылуы) </w:t>
            </w:r>
            <w:r>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інің қалыпты жұмыс істеуінің бұзылуына әкеп соғуы мүмкін болуына байланысты Қорғалуға жататын конструкциялық элементтері;</w:t>
            </w:r>
          </w:p>
          <w:p w14:paraId="2525FA34" w14:textId="77777777" w:rsidR="0037072C" w:rsidRPr="00250589" w:rsidRDefault="0037072C" w:rsidP="004867E3">
            <w:pPr>
              <w:keepNext/>
              <w:keepLines/>
              <w:tabs>
                <w:tab w:val="left" w:pos="567"/>
                <w:tab w:val="left" w:pos="993"/>
              </w:tabs>
              <w:jc w:val="both"/>
              <w:rPr>
                <w:rFonts w:ascii="Times New Roman" w:hAnsi="Times New Roman" w:cs="Times New Roman"/>
                <w:sz w:val="10"/>
                <w:szCs w:val="10"/>
              </w:rPr>
            </w:pPr>
          </w:p>
        </w:tc>
      </w:tr>
      <w:tr w:rsidR="0037072C" w:rsidRPr="00250589" w14:paraId="5808CE93" w14:textId="77777777" w:rsidTr="00B65883">
        <w:tc>
          <w:tcPr>
            <w:tcW w:w="3261" w:type="dxa"/>
          </w:tcPr>
          <w:p w14:paraId="3B4162AB" w14:textId="77777777" w:rsidR="0037072C" w:rsidRPr="00250589" w:rsidRDefault="0037072C" w:rsidP="004867E3">
            <w:pPr>
              <w:keepNext/>
              <w:keepLines/>
              <w:tabs>
                <w:tab w:val="left" w:pos="567"/>
                <w:tab w:val="left" w:pos="1035"/>
              </w:tabs>
              <w:jc w:val="both"/>
              <w:rPr>
                <w:rFonts w:ascii="Times New Roman" w:eastAsia="Calibri" w:hAnsi="Times New Roman" w:cs="Times New Roman"/>
                <w:b/>
                <w:sz w:val="28"/>
                <w:szCs w:val="28"/>
              </w:rPr>
            </w:pPr>
            <w:r w:rsidRPr="00250589">
              <w:rPr>
                <w:rFonts w:ascii="Times New Roman" w:hAnsi="Times New Roman" w:cs="Times New Roman"/>
                <w:b/>
                <w:sz w:val="28"/>
                <w:szCs w:val="28"/>
                <w:lang w:val="kk-KZ"/>
              </w:rPr>
              <w:t>Күзетші</w:t>
            </w:r>
          </w:p>
        </w:tc>
        <w:tc>
          <w:tcPr>
            <w:tcW w:w="310" w:type="dxa"/>
          </w:tcPr>
          <w:p w14:paraId="56730DBD"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16E300C7" w14:textId="0781892C" w:rsidR="0037072C" w:rsidRPr="00250589" w:rsidRDefault="0037072C" w:rsidP="004867E3">
            <w:pPr>
              <w:keepNext/>
              <w:keepLines/>
              <w:tabs>
                <w:tab w:val="left" w:pos="567"/>
                <w:tab w:val="left" w:pos="993"/>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19 жасқа толған, белгіленген тәртіппен даярлықтан және біліктілігін арттырудан өткен,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ілерді Күзетуді тікелей жүзеге асыратын жеке </w:t>
            </w:r>
            <w:r w:rsidR="00CE1EB8">
              <w:rPr>
                <w:rFonts w:ascii="Times New Roman" w:hAnsi="Times New Roman" w:cs="Times New Roman"/>
                <w:sz w:val="28"/>
                <w:szCs w:val="28"/>
                <w:lang w:val="kk-KZ"/>
              </w:rPr>
              <w:t>Күзет ұйымы</w:t>
            </w:r>
            <w:r w:rsidRPr="00250589">
              <w:rPr>
                <w:rFonts w:ascii="Times New Roman" w:hAnsi="Times New Roman" w:cs="Times New Roman"/>
                <w:sz w:val="28"/>
                <w:szCs w:val="28"/>
                <w:lang w:val="kk-KZ"/>
              </w:rPr>
              <w:t xml:space="preserve">ның </w:t>
            </w:r>
            <w:r w:rsidR="00837978">
              <w:rPr>
                <w:rFonts w:ascii="Times New Roman" w:hAnsi="Times New Roman" w:cs="Times New Roman"/>
                <w:sz w:val="28"/>
                <w:szCs w:val="28"/>
                <w:lang w:val="kk-KZ"/>
              </w:rPr>
              <w:t>Жұмыскер</w:t>
            </w:r>
            <w:r w:rsidRPr="00250589">
              <w:rPr>
                <w:rFonts w:ascii="Times New Roman" w:hAnsi="Times New Roman" w:cs="Times New Roman"/>
                <w:sz w:val="28"/>
                <w:szCs w:val="28"/>
                <w:lang w:val="kk-KZ"/>
              </w:rPr>
              <w:t>і;</w:t>
            </w:r>
          </w:p>
          <w:p w14:paraId="1DA1821A"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10"/>
                <w:szCs w:val="10"/>
              </w:rPr>
            </w:pPr>
          </w:p>
        </w:tc>
      </w:tr>
      <w:tr w:rsidR="0037072C" w:rsidRPr="00250589" w14:paraId="39AF20A8" w14:textId="77777777" w:rsidTr="00B65883">
        <w:tc>
          <w:tcPr>
            <w:tcW w:w="3261" w:type="dxa"/>
          </w:tcPr>
          <w:p w14:paraId="64E9C0E8" w14:textId="2C8B1C1C" w:rsidR="0037072C" w:rsidRPr="00250589" w:rsidRDefault="0037072C" w:rsidP="004867E3">
            <w:pPr>
              <w:keepNext/>
              <w:keepLines/>
              <w:tabs>
                <w:tab w:val="left" w:pos="567"/>
                <w:tab w:val="left" w:pos="1035"/>
              </w:tabs>
              <w:jc w:val="both"/>
              <w:rPr>
                <w:rFonts w:ascii="Times New Roman" w:hAnsi="Times New Roman" w:cs="Times New Roman"/>
                <w:b/>
                <w:sz w:val="28"/>
                <w:szCs w:val="28"/>
              </w:rPr>
            </w:pPr>
            <w:r w:rsidRPr="00250589">
              <w:rPr>
                <w:rFonts w:ascii="Times New Roman" w:hAnsi="Times New Roman" w:cs="Times New Roman"/>
                <w:b/>
                <w:sz w:val="28"/>
                <w:szCs w:val="28"/>
                <w:lang w:val="kk-KZ"/>
              </w:rPr>
              <w:t xml:space="preserve">Күзеттің </w:t>
            </w:r>
            <w:r w:rsidR="005E26B8">
              <w:rPr>
                <w:rFonts w:ascii="Times New Roman" w:hAnsi="Times New Roman" w:cs="Times New Roman"/>
                <w:b/>
                <w:sz w:val="28"/>
                <w:szCs w:val="28"/>
                <w:lang w:val="kk-KZ"/>
              </w:rPr>
              <w:t>Объект</w:t>
            </w:r>
            <w:r w:rsidRPr="00250589">
              <w:rPr>
                <w:rFonts w:ascii="Times New Roman" w:hAnsi="Times New Roman" w:cs="Times New Roman"/>
                <w:b/>
                <w:sz w:val="28"/>
                <w:szCs w:val="28"/>
                <w:lang w:val="kk-KZ"/>
              </w:rPr>
              <w:t>ілік бөлімшесі</w:t>
            </w:r>
          </w:p>
        </w:tc>
        <w:tc>
          <w:tcPr>
            <w:tcW w:w="310" w:type="dxa"/>
          </w:tcPr>
          <w:p w14:paraId="769A6682"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1C5B8E74" w14:textId="7BF358DA" w:rsidR="0037072C" w:rsidRPr="00250589" w:rsidRDefault="00CE1EB8" w:rsidP="004867E3">
            <w:pPr>
              <w:keepNext/>
              <w:keepLines/>
              <w:tabs>
                <w:tab w:val="left" w:pos="567"/>
                <w:tab w:val="left" w:pos="993"/>
              </w:tabs>
              <w:jc w:val="both"/>
              <w:rPr>
                <w:rFonts w:ascii="Times New Roman" w:hAnsi="Times New Roman" w:cs="Times New Roman"/>
                <w:sz w:val="28"/>
                <w:szCs w:val="28"/>
              </w:rPr>
            </w:pPr>
            <w:r>
              <w:rPr>
                <w:rFonts w:ascii="Times New Roman" w:hAnsi="Times New Roman" w:cs="Times New Roman"/>
                <w:sz w:val="28"/>
                <w:szCs w:val="28"/>
                <w:lang w:val="kk-KZ"/>
              </w:rPr>
              <w:t>Күзет ұйымы</w:t>
            </w:r>
            <w:r w:rsidR="0037072C" w:rsidRPr="00250589">
              <w:rPr>
                <w:rFonts w:ascii="Times New Roman" w:hAnsi="Times New Roman" w:cs="Times New Roman"/>
                <w:sz w:val="28"/>
                <w:szCs w:val="28"/>
                <w:lang w:val="kk-KZ"/>
              </w:rPr>
              <w:t xml:space="preserve"> жасалған шарт негізінде қызметтерін көрсететін </w:t>
            </w:r>
            <w:r w:rsidR="005E26B8">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 xml:space="preserve">ілерді Күзетуді, Өткізу және </w:t>
            </w:r>
            <w:r w:rsidR="005E26B8">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ішілік режимдер іс-шараларын іске асыруды жүзеге асыратын бөлімше;</w:t>
            </w:r>
          </w:p>
          <w:p w14:paraId="7F74AA1D" w14:textId="77777777" w:rsidR="0037072C" w:rsidRPr="00250589" w:rsidRDefault="0037072C" w:rsidP="004867E3">
            <w:pPr>
              <w:keepNext/>
              <w:keepLines/>
              <w:tabs>
                <w:tab w:val="left" w:pos="567"/>
                <w:tab w:val="left" w:pos="993"/>
              </w:tabs>
              <w:jc w:val="both"/>
              <w:rPr>
                <w:rFonts w:ascii="Times New Roman" w:hAnsi="Times New Roman" w:cs="Times New Roman"/>
                <w:sz w:val="10"/>
                <w:szCs w:val="10"/>
              </w:rPr>
            </w:pPr>
          </w:p>
        </w:tc>
      </w:tr>
      <w:tr w:rsidR="0037072C" w:rsidRPr="00250589" w14:paraId="6A60D652" w14:textId="77777777" w:rsidTr="00B65883">
        <w:tc>
          <w:tcPr>
            <w:tcW w:w="3261" w:type="dxa"/>
          </w:tcPr>
          <w:p w14:paraId="0E84AC45" w14:textId="6330FEF5" w:rsidR="0037072C" w:rsidRPr="00250589" w:rsidRDefault="0037072C" w:rsidP="004867E3">
            <w:pPr>
              <w:keepNext/>
              <w:keepLines/>
              <w:tabs>
                <w:tab w:val="left" w:pos="567"/>
                <w:tab w:val="left" w:pos="993"/>
              </w:tabs>
              <w:jc w:val="both"/>
              <w:rPr>
                <w:rFonts w:ascii="Times New Roman" w:eastAsia="Calibri" w:hAnsi="Times New Roman" w:cs="Times New Roman"/>
                <w:b/>
                <w:sz w:val="28"/>
                <w:szCs w:val="28"/>
              </w:rPr>
            </w:pPr>
            <w:r w:rsidRPr="00250589">
              <w:rPr>
                <w:rFonts w:ascii="Times New Roman" w:hAnsi="Times New Roman" w:cs="Times New Roman"/>
                <w:b/>
                <w:sz w:val="28"/>
                <w:szCs w:val="28"/>
                <w:lang w:val="kk-KZ"/>
              </w:rPr>
              <w:t xml:space="preserve">Күзет </w:t>
            </w:r>
            <w:r w:rsidR="00E54928" w:rsidRPr="00E54928">
              <w:rPr>
                <w:rStyle w:val="3105pt"/>
                <w:rFonts w:eastAsiaTheme="minorHAnsi"/>
                <w:sz w:val="28"/>
                <w:szCs w:val="28"/>
                <w:lang w:val="kk-KZ"/>
              </w:rPr>
              <w:t>сигнализациясы</w:t>
            </w:r>
          </w:p>
        </w:tc>
        <w:tc>
          <w:tcPr>
            <w:tcW w:w="310" w:type="dxa"/>
          </w:tcPr>
          <w:p w14:paraId="12D18160"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0A5CFD18" w14:textId="48225C06" w:rsidR="0037072C" w:rsidRPr="00250589" w:rsidRDefault="005E26B8" w:rsidP="004867E3">
            <w:pPr>
              <w:keepNext/>
              <w:keepLines/>
              <w:tabs>
                <w:tab w:val="left" w:pos="567"/>
                <w:tab w:val="left" w:pos="993"/>
              </w:tabs>
              <w:jc w:val="both"/>
              <w:rPr>
                <w:rFonts w:ascii="Times New Roman" w:hAnsi="Times New Roman" w:cs="Times New Roman"/>
                <w:sz w:val="28"/>
                <w:szCs w:val="28"/>
              </w:rPr>
            </w:pPr>
            <w:r>
              <w:rPr>
                <w:rFonts w:ascii="Times New Roman" w:hAnsi="Times New Roman" w:cs="Times New Roman"/>
                <w:sz w:val="28"/>
                <w:szCs w:val="28"/>
                <w:lang w:val="kk-KZ"/>
              </w:rPr>
              <w:t>Күзетілетін</w:t>
            </w:r>
            <w:r w:rsidR="0037072C" w:rsidRPr="00250589">
              <w:rPr>
                <w:rFonts w:ascii="Times New Roman" w:hAnsi="Times New Roman" w:cs="Times New Roman"/>
                <w:sz w:val="28"/>
                <w:szCs w:val="28"/>
                <w:lang w:val="kk-KZ"/>
              </w:rPr>
              <w:t xml:space="preserve"> </w:t>
            </w:r>
            <w:r>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ілерге ену туралы ақпаратты техникалық құралдардың көмегімен тұтынушыларға берілген түрде алу, өңдеу, беру және ұсыну;</w:t>
            </w:r>
          </w:p>
          <w:p w14:paraId="2C66448E"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16"/>
                <w:szCs w:val="16"/>
              </w:rPr>
            </w:pPr>
            <w:r w:rsidRPr="00250589">
              <w:rPr>
                <w:rFonts w:ascii="Times New Roman" w:hAnsi="Times New Roman" w:cs="Times New Roman"/>
                <w:sz w:val="28"/>
                <w:szCs w:val="28"/>
              </w:rPr>
              <w:t xml:space="preserve">                       </w:t>
            </w:r>
          </w:p>
        </w:tc>
      </w:tr>
      <w:tr w:rsidR="0037072C" w:rsidRPr="00250589" w14:paraId="179EB9CB" w14:textId="77777777" w:rsidTr="00B65883">
        <w:tc>
          <w:tcPr>
            <w:tcW w:w="3261" w:type="dxa"/>
          </w:tcPr>
          <w:p w14:paraId="200B06B8" w14:textId="4B7CE1A0" w:rsidR="0037072C" w:rsidRPr="00250589" w:rsidRDefault="00CE1EB8" w:rsidP="004867E3">
            <w:pPr>
              <w:keepNext/>
              <w:keepLines/>
              <w:tabs>
                <w:tab w:val="left" w:pos="567"/>
                <w:tab w:val="left" w:pos="993"/>
              </w:tabs>
              <w:jc w:val="both"/>
              <w:rPr>
                <w:rFonts w:ascii="Times New Roman" w:hAnsi="Times New Roman" w:cs="Times New Roman"/>
                <w:b/>
                <w:sz w:val="28"/>
                <w:szCs w:val="28"/>
              </w:rPr>
            </w:pPr>
            <w:r>
              <w:rPr>
                <w:rFonts w:ascii="Times New Roman" w:hAnsi="Times New Roman" w:cs="Times New Roman"/>
                <w:b/>
                <w:color w:val="000000"/>
                <w:sz w:val="28"/>
                <w:lang w:val="kk-KZ"/>
              </w:rPr>
              <w:t>Күзет қызметі</w:t>
            </w:r>
          </w:p>
        </w:tc>
        <w:tc>
          <w:tcPr>
            <w:tcW w:w="310" w:type="dxa"/>
          </w:tcPr>
          <w:p w14:paraId="620D8F24"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3D39512A" w14:textId="18DF28D9" w:rsidR="0037072C" w:rsidRPr="00250589" w:rsidRDefault="0037072C" w:rsidP="004867E3">
            <w:pPr>
              <w:keepNext/>
              <w:keepLines/>
              <w:tabs>
                <w:tab w:val="left" w:pos="567"/>
                <w:tab w:val="left" w:pos="1276"/>
              </w:tabs>
              <w:jc w:val="both"/>
              <w:rPr>
                <w:rFonts w:ascii="Times New Roman" w:hAnsi="Times New Roman" w:cs="Times New Roman"/>
                <w:color w:val="000000"/>
                <w:sz w:val="28"/>
              </w:rPr>
            </w:pPr>
            <w:r w:rsidRPr="00250589">
              <w:rPr>
                <w:rFonts w:ascii="Times New Roman" w:hAnsi="Times New Roman" w:cs="Times New Roman"/>
                <w:color w:val="000000"/>
                <w:sz w:val="28"/>
                <w:lang w:val="kk-KZ"/>
              </w:rPr>
              <w:t xml:space="preserve">заңды тұлғалардың жеке тұлғалардың өмірін, денсаулығын және мүлкін, сондай-ақ заңды тұлғалардың мүлкін </w:t>
            </w:r>
            <w:r w:rsidR="00554B2D">
              <w:rPr>
                <w:rFonts w:ascii="Times New Roman" w:hAnsi="Times New Roman" w:cs="Times New Roman"/>
                <w:color w:val="000000"/>
                <w:sz w:val="28"/>
                <w:lang w:val="kk-KZ"/>
              </w:rPr>
              <w:t>Құқыққа қарсы қолсұғушылық</w:t>
            </w:r>
            <w:r w:rsidRPr="00250589">
              <w:rPr>
                <w:rFonts w:ascii="Times New Roman" w:hAnsi="Times New Roman" w:cs="Times New Roman"/>
                <w:color w:val="000000"/>
                <w:sz w:val="28"/>
                <w:lang w:val="kk-KZ"/>
              </w:rPr>
              <w:t>тан қорғау (</w:t>
            </w:r>
            <w:r w:rsidR="00CE1EB8">
              <w:rPr>
                <w:rFonts w:ascii="Times New Roman" w:hAnsi="Times New Roman" w:cs="Times New Roman"/>
                <w:color w:val="000000"/>
                <w:sz w:val="28"/>
                <w:lang w:val="kk-KZ"/>
              </w:rPr>
              <w:t>Күзет қызмет</w:t>
            </w:r>
            <w:r w:rsidRPr="00250589">
              <w:rPr>
                <w:rFonts w:ascii="Times New Roman" w:hAnsi="Times New Roman" w:cs="Times New Roman"/>
                <w:color w:val="000000"/>
                <w:sz w:val="28"/>
                <w:lang w:val="kk-KZ"/>
              </w:rPr>
              <w:t>тері);</w:t>
            </w:r>
          </w:p>
          <w:p w14:paraId="5AEB801D" w14:textId="77777777" w:rsidR="0037072C" w:rsidRPr="00250589" w:rsidRDefault="0037072C" w:rsidP="004867E3">
            <w:pPr>
              <w:keepNext/>
              <w:keepLines/>
              <w:tabs>
                <w:tab w:val="left" w:pos="567"/>
                <w:tab w:val="left" w:pos="1276"/>
              </w:tabs>
              <w:jc w:val="both"/>
              <w:rPr>
                <w:rFonts w:ascii="Times New Roman" w:hAnsi="Times New Roman" w:cs="Times New Roman"/>
                <w:sz w:val="12"/>
                <w:szCs w:val="12"/>
              </w:rPr>
            </w:pPr>
          </w:p>
        </w:tc>
      </w:tr>
      <w:tr w:rsidR="0037072C" w:rsidRPr="00250589" w14:paraId="6311779E" w14:textId="77777777" w:rsidTr="00B65883">
        <w:tc>
          <w:tcPr>
            <w:tcW w:w="3261" w:type="dxa"/>
          </w:tcPr>
          <w:p w14:paraId="3F4A71BE" w14:textId="54B05FF3" w:rsidR="0037072C" w:rsidRPr="00250589" w:rsidRDefault="00442BC9" w:rsidP="004867E3">
            <w:pPr>
              <w:keepNext/>
              <w:keepLines/>
              <w:tabs>
                <w:tab w:val="left" w:pos="567"/>
                <w:tab w:val="left" w:pos="993"/>
              </w:tabs>
              <w:jc w:val="both"/>
              <w:rPr>
                <w:rFonts w:ascii="Times New Roman" w:hAnsi="Times New Roman" w:cs="Times New Roman"/>
                <w:b/>
                <w:sz w:val="28"/>
                <w:szCs w:val="28"/>
              </w:rPr>
            </w:pPr>
            <w:r>
              <w:rPr>
                <w:rFonts w:ascii="Times New Roman" w:hAnsi="Times New Roman" w:cs="Times New Roman"/>
                <w:b/>
                <w:sz w:val="28"/>
                <w:szCs w:val="28"/>
                <w:lang w:val="kk-KZ"/>
              </w:rPr>
              <w:t>Терроризмге қарсы</w:t>
            </w:r>
            <w:r w:rsidR="0037072C" w:rsidRPr="00250589">
              <w:rPr>
                <w:rFonts w:ascii="Times New Roman" w:hAnsi="Times New Roman" w:cs="Times New Roman"/>
                <w:b/>
                <w:sz w:val="28"/>
                <w:szCs w:val="28"/>
                <w:lang w:val="kk-KZ"/>
              </w:rPr>
              <w:t xml:space="preserve"> қорғалу </w:t>
            </w:r>
            <w:r w:rsidR="00DB1CA4">
              <w:rPr>
                <w:rFonts w:ascii="Times New Roman" w:hAnsi="Times New Roman" w:cs="Times New Roman"/>
                <w:b/>
                <w:sz w:val="28"/>
                <w:szCs w:val="28"/>
                <w:lang w:val="kk-KZ"/>
              </w:rPr>
              <w:t>Паспорт</w:t>
            </w:r>
            <w:r w:rsidR="0037072C" w:rsidRPr="00250589">
              <w:rPr>
                <w:rFonts w:ascii="Times New Roman" w:hAnsi="Times New Roman" w:cs="Times New Roman"/>
                <w:b/>
                <w:sz w:val="28"/>
                <w:szCs w:val="28"/>
                <w:lang w:val="kk-KZ"/>
              </w:rPr>
              <w:t>ы</w:t>
            </w:r>
          </w:p>
        </w:tc>
        <w:tc>
          <w:tcPr>
            <w:tcW w:w="310" w:type="dxa"/>
          </w:tcPr>
          <w:p w14:paraId="25FA6D6D"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1344BB8D" w14:textId="607069CB" w:rsidR="0037072C" w:rsidRPr="00250589" w:rsidRDefault="005E26B8" w:rsidP="004867E3">
            <w:pPr>
              <w:keepNext/>
              <w:keepLines/>
              <w:tabs>
                <w:tab w:val="left" w:pos="567"/>
                <w:tab w:val="left" w:pos="1276"/>
              </w:tabs>
              <w:jc w:val="both"/>
              <w:rPr>
                <w:rFonts w:ascii="Times New Roman" w:hAnsi="Times New Roman" w:cs="Times New Roman"/>
                <w:sz w:val="28"/>
                <w:szCs w:val="28"/>
              </w:rPr>
            </w:pPr>
            <w:r>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 xml:space="preserve"> туралы оның </w:t>
            </w:r>
            <w:r w:rsidR="00442BC9">
              <w:rPr>
                <w:rFonts w:ascii="Times New Roman" w:hAnsi="Times New Roman" w:cs="Times New Roman"/>
                <w:sz w:val="28"/>
                <w:szCs w:val="28"/>
                <w:lang w:val="kk-KZ"/>
              </w:rPr>
              <w:t>Терроризмге қарсы</w:t>
            </w:r>
            <w:r w:rsidR="0037072C" w:rsidRPr="00250589">
              <w:rPr>
                <w:rFonts w:ascii="Times New Roman" w:hAnsi="Times New Roman" w:cs="Times New Roman"/>
                <w:sz w:val="28"/>
                <w:szCs w:val="28"/>
                <w:lang w:val="kk-KZ"/>
              </w:rPr>
              <w:t xml:space="preserve"> қорғалуының жай-күйін көрсететін жалпы </w:t>
            </w:r>
            <w:r w:rsidR="0037072C" w:rsidRPr="00250589">
              <w:rPr>
                <w:rFonts w:ascii="Times New Roman" w:hAnsi="Times New Roman" w:cs="Times New Roman"/>
                <w:sz w:val="28"/>
                <w:szCs w:val="28"/>
                <w:lang w:val="kk-KZ"/>
              </w:rPr>
              <w:lastRenderedPageBreak/>
              <w:t>және инженерлік-техникалық мәліметтерді қамтитын және террористік тұрғыдан</w:t>
            </w:r>
            <w:r w:rsidR="002600CD">
              <w:rPr>
                <w:rFonts w:ascii="Times New Roman" w:hAnsi="Times New Roman" w:cs="Times New Roman"/>
                <w:sz w:val="28"/>
                <w:szCs w:val="28"/>
                <w:lang w:val="kk-KZ"/>
              </w:rPr>
              <w:t xml:space="preserve"> </w:t>
            </w:r>
            <w:r w:rsidR="00CE1EB8">
              <w:rPr>
                <w:rFonts w:ascii="Times New Roman" w:hAnsi="Times New Roman" w:cs="Times New Roman"/>
                <w:sz w:val="28"/>
                <w:szCs w:val="28"/>
                <w:lang w:val="kk-KZ"/>
              </w:rPr>
              <w:t>Осал</w:t>
            </w:r>
            <w:r w:rsidR="002600CD">
              <w:rPr>
                <w:rFonts w:ascii="Times New Roman" w:hAnsi="Times New Roman" w:cs="Times New Roman"/>
                <w:sz w:val="28"/>
                <w:szCs w:val="28"/>
                <w:lang w:val="kk-KZ"/>
              </w:rPr>
              <w:t xml:space="preserve"> </w:t>
            </w:r>
            <w:r>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іде терроризм актілерінің алдын алу, жолын кесу, салдарын барынша азайту және (немесе) жою жөніндегі іс-шараларды жоспарлауға арналған ақпараттық-анықтамалық құжат;</w:t>
            </w:r>
          </w:p>
          <w:p w14:paraId="4EDBD89A" w14:textId="77777777" w:rsidR="0037072C" w:rsidRPr="00250589" w:rsidRDefault="0037072C" w:rsidP="004867E3">
            <w:pPr>
              <w:keepNext/>
              <w:keepLines/>
              <w:tabs>
                <w:tab w:val="left" w:pos="567"/>
                <w:tab w:val="left" w:pos="993"/>
              </w:tabs>
              <w:jc w:val="both"/>
              <w:rPr>
                <w:rFonts w:ascii="Times New Roman" w:hAnsi="Times New Roman" w:cs="Times New Roman"/>
                <w:sz w:val="10"/>
                <w:szCs w:val="10"/>
              </w:rPr>
            </w:pPr>
          </w:p>
        </w:tc>
      </w:tr>
      <w:tr w:rsidR="0037072C" w:rsidRPr="00250589" w14:paraId="75F0EDA2" w14:textId="77777777" w:rsidTr="00B65883">
        <w:tc>
          <w:tcPr>
            <w:tcW w:w="3261" w:type="dxa"/>
          </w:tcPr>
          <w:p w14:paraId="3026C2EA" w14:textId="4C8532AA" w:rsidR="0037072C" w:rsidRPr="00250589" w:rsidRDefault="005E26B8" w:rsidP="004867E3">
            <w:pPr>
              <w:keepNext/>
              <w:keepLines/>
              <w:tabs>
                <w:tab w:val="left" w:pos="567"/>
                <w:tab w:val="left" w:pos="993"/>
              </w:tabs>
              <w:jc w:val="both"/>
              <w:rPr>
                <w:rFonts w:ascii="Times New Roman" w:hAnsi="Times New Roman" w:cs="Times New Roman"/>
                <w:b/>
                <w:sz w:val="28"/>
                <w:szCs w:val="28"/>
              </w:rPr>
            </w:pPr>
            <w:r>
              <w:rPr>
                <w:rFonts w:ascii="Times New Roman" w:hAnsi="Times New Roman" w:cs="Times New Roman"/>
                <w:b/>
                <w:sz w:val="28"/>
                <w:szCs w:val="28"/>
                <w:lang w:val="kk-KZ"/>
              </w:rPr>
              <w:lastRenderedPageBreak/>
              <w:t>Объект</w:t>
            </w:r>
            <w:r w:rsidR="0037072C" w:rsidRPr="00250589">
              <w:rPr>
                <w:rFonts w:ascii="Times New Roman" w:hAnsi="Times New Roman" w:cs="Times New Roman"/>
                <w:b/>
                <w:sz w:val="28"/>
                <w:szCs w:val="28"/>
                <w:lang w:val="kk-KZ"/>
              </w:rPr>
              <w:t>інің Периметрі</w:t>
            </w:r>
          </w:p>
          <w:p w14:paraId="5A104EAB" w14:textId="77777777" w:rsidR="0037072C" w:rsidRPr="00250589" w:rsidRDefault="0037072C" w:rsidP="004867E3">
            <w:pPr>
              <w:keepNext/>
              <w:keepLines/>
              <w:tabs>
                <w:tab w:val="left" w:pos="567"/>
                <w:tab w:val="left" w:pos="993"/>
              </w:tabs>
              <w:rPr>
                <w:rFonts w:ascii="Times New Roman" w:hAnsi="Times New Roman" w:cs="Times New Roman"/>
                <w:b/>
                <w:sz w:val="28"/>
                <w:szCs w:val="28"/>
              </w:rPr>
            </w:pPr>
            <w:r w:rsidRPr="00250589">
              <w:rPr>
                <w:rFonts w:ascii="Times New Roman" w:eastAsia="Calibri" w:hAnsi="Times New Roman" w:cs="Times New Roman"/>
                <w:sz w:val="28"/>
                <w:szCs w:val="28"/>
                <w:lang w:val="kk-KZ"/>
              </w:rPr>
              <w:t>(осы Регламенттің мақсаттары үшін)</w:t>
            </w:r>
          </w:p>
        </w:tc>
        <w:tc>
          <w:tcPr>
            <w:tcW w:w="310" w:type="dxa"/>
          </w:tcPr>
          <w:p w14:paraId="3EA6D0C9"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20A4809E" w14:textId="60DA6883" w:rsidR="0037072C" w:rsidRPr="00250589" w:rsidRDefault="0037072C" w:rsidP="004867E3">
            <w:pPr>
              <w:keepNext/>
              <w:keepLines/>
              <w:tabs>
                <w:tab w:val="left" w:pos="567"/>
                <w:tab w:val="left" w:pos="993"/>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қоршайтын құрылыс конструкцияларымен (тосқауылдармен) және бақылау-өткізу пункттерімен жабдықталған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інің </w:t>
            </w:r>
            <w:r w:rsidR="005E26B8">
              <w:rPr>
                <w:rFonts w:ascii="Times New Roman" w:hAnsi="Times New Roman" w:cs="Times New Roman"/>
                <w:sz w:val="28"/>
                <w:szCs w:val="28"/>
                <w:lang w:val="kk-KZ"/>
              </w:rPr>
              <w:t>Күзетілетін</w:t>
            </w:r>
            <w:r w:rsidRPr="00250589">
              <w:rPr>
                <w:rFonts w:ascii="Times New Roman" w:hAnsi="Times New Roman" w:cs="Times New Roman"/>
                <w:sz w:val="28"/>
                <w:szCs w:val="28"/>
                <w:lang w:val="kk-KZ"/>
              </w:rPr>
              <w:t xml:space="preserve"> аумағының (аймағының) шекарасы;</w:t>
            </w:r>
          </w:p>
          <w:p w14:paraId="61E6FFD1" w14:textId="77777777" w:rsidR="0037072C" w:rsidRPr="00250589" w:rsidRDefault="0037072C" w:rsidP="004867E3">
            <w:pPr>
              <w:keepNext/>
              <w:keepLines/>
              <w:tabs>
                <w:tab w:val="left" w:pos="567"/>
                <w:tab w:val="left" w:pos="993"/>
              </w:tabs>
              <w:jc w:val="both"/>
              <w:rPr>
                <w:rFonts w:ascii="Times New Roman" w:hAnsi="Times New Roman" w:cs="Times New Roman"/>
                <w:sz w:val="10"/>
                <w:szCs w:val="10"/>
              </w:rPr>
            </w:pPr>
          </w:p>
        </w:tc>
      </w:tr>
      <w:tr w:rsidR="0037072C" w:rsidRPr="00250589" w14:paraId="6F056885" w14:textId="77777777" w:rsidTr="00B65883">
        <w:tc>
          <w:tcPr>
            <w:tcW w:w="3261" w:type="dxa"/>
          </w:tcPr>
          <w:p w14:paraId="36D95198" w14:textId="77777777" w:rsidR="0037072C" w:rsidRPr="00250589" w:rsidRDefault="0037072C" w:rsidP="004867E3">
            <w:pPr>
              <w:pStyle w:val="ad"/>
              <w:keepNext/>
              <w:keepLines/>
              <w:tabs>
                <w:tab w:val="left" w:pos="567"/>
              </w:tabs>
              <w:rPr>
                <w:rFonts w:ascii="Times New Roman" w:hAnsi="Times New Roman" w:cs="Times New Roman"/>
                <w:b/>
                <w:sz w:val="28"/>
                <w:szCs w:val="28"/>
              </w:rPr>
            </w:pPr>
            <w:r w:rsidRPr="00250589">
              <w:rPr>
                <w:rFonts w:ascii="Times New Roman" w:hAnsi="Times New Roman" w:cs="Times New Roman"/>
                <w:b/>
                <w:bCs/>
                <w:sz w:val="28"/>
                <w:szCs w:val="28"/>
                <w:lang w:val="kk-KZ"/>
              </w:rPr>
              <w:t>Дербес деректер</w:t>
            </w:r>
          </w:p>
        </w:tc>
        <w:tc>
          <w:tcPr>
            <w:tcW w:w="310" w:type="dxa"/>
          </w:tcPr>
          <w:p w14:paraId="4A1C03DE"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2FCD38B6" w14:textId="77777777" w:rsidR="0037072C" w:rsidRPr="00250589" w:rsidRDefault="0037072C" w:rsidP="004867E3">
            <w:pPr>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айқындалған немесе олардың негізінде айқындалатын Дербес деректер субъектісіне қатысты, электрондық, қағаз және (немесе) өзге де материалдық жеткізгіште тіркелген мәліметтер</w:t>
            </w:r>
          </w:p>
        </w:tc>
      </w:tr>
      <w:tr w:rsidR="0037072C" w:rsidRPr="00250589" w14:paraId="24C0182C" w14:textId="77777777" w:rsidTr="00B65883">
        <w:tc>
          <w:tcPr>
            <w:tcW w:w="3261" w:type="dxa"/>
          </w:tcPr>
          <w:p w14:paraId="3D879E51" w14:textId="1BA2D915" w:rsidR="0037072C" w:rsidRPr="00250589" w:rsidRDefault="005E26B8" w:rsidP="004867E3">
            <w:pPr>
              <w:pStyle w:val="ad"/>
              <w:keepNext/>
              <w:keepLines/>
              <w:tabs>
                <w:tab w:val="left" w:pos="567"/>
              </w:tabs>
              <w:rPr>
                <w:rFonts w:ascii="Times New Roman" w:eastAsia="Times New Roman" w:hAnsi="Times New Roman" w:cs="Times New Roman"/>
                <w:b/>
                <w:sz w:val="28"/>
                <w:szCs w:val="24"/>
              </w:rPr>
            </w:pPr>
            <w:r w:rsidRPr="005E26B8">
              <w:rPr>
                <w:rFonts w:ascii="Times New Roman" w:eastAsia="Times New Roman" w:hAnsi="Times New Roman" w:cs="Times New Roman"/>
                <w:b/>
                <w:bCs/>
                <w:sz w:val="28"/>
                <w:szCs w:val="24"/>
                <w:lang w:val="kk-KZ"/>
              </w:rPr>
              <w:t>Әлеуетті</w:t>
            </w:r>
            <w:r w:rsidRPr="00250589">
              <w:rPr>
                <w:rFonts w:ascii="Times New Roman" w:eastAsia="Times New Roman" w:hAnsi="Times New Roman" w:cs="Times New Roman"/>
                <w:bCs/>
                <w:sz w:val="28"/>
                <w:szCs w:val="24"/>
                <w:lang w:val="kk-KZ"/>
              </w:rPr>
              <w:t xml:space="preserve"> </w:t>
            </w:r>
            <w:r>
              <w:rPr>
                <w:rFonts w:ascii="Times New Roman" w:hAnsi="Times New Roman" w:cs="Times New Roman"/>
                <w:b/>
                <w:sz w:val="28"/>
                <w:szCs w:val="28"/>
                <w:lang w:val="kk-KZ"/>
              </w:rPr>
              <w:t>Қауіп-қатер</w:t>
            </w:r>
            <w:r w:rsidR="0037072C" w:rsidRPr="00250589">
              <w:rPr>
                <w:rFonts w:ascii="Times New Roman" w:hAnsi="Times New Roman" w:cs="Times New Roman"/>
                <w:b/>
                <w:sz w:val="28"/>
                <w:szCs w:val="28"/>
                <w:lang w:val="kk-KZ"/>
              </w:rPr>
              <w:t>лер</w:t>
            </w:r>
          </w:p>
        </w:tc>
        <w:tc>
          <w:tcPr>
            <w:tcW w:w="310" w:type="dxa"/>
          </w:tcPr>
          <w:p w14:paraId="16D167C3"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7A86719D" w14:textId="3EDE74F4" w:rsidR="0037072C" w:rsidRPr="00250589" w:rsidRDefault="0037072C" w:rsidP="004867E3">
            <w:pPr>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қауіпсіздік мүдделеріне </w:t>
            </w:r>
            <w:r w:rsidR="00442BC9">
              <w:rPr>
                <w:rFonts w:ascii="Times New Roman" w:hAnsi="Times New Roman" w:cs="Times New Roman"/>
                <w:sz w:val="28"/>
                <w:szCs w:val="28"/>
                <w:lang w:val="kk-KZ"/>
              </w:rPr>
              <w:t>Залал</w:t>
            </w:r>
            <w:r w:rsidRPr="00250589">
              <w:rPr>
                <w:rFonts w:ascii="Times New Roman" w:hAnsi="Times New Roman" w:cs="Times New Roman"/>
                <w:sz w:val="28"/>
                <w:szCs w:val="28"/>
                <w:lang w:val="kk-KZ"/>
              </w:rPr>
              <w:t xml:space="preserve"> келтіру мүмкіндігі;</w:t>
            </w:r>
          </w:p>
          <w:p w14:paraId="12C182B5" w14:textId="77777777" w:rsidR="0037072C" w:rsidRPr="00250589" w:rsidRDefault="0037072C" w:rsidP="004867E3">
            <w:pPr>
              <w:keepNext/>
              <w:keepLines/>
              <w:tabs>
                <w:tab w:val="left" w:pos="567"/>
              </w:tabs>
              <w:jc w:val="both"/>
              <w:rPr>
                <w:rFonts w:ascii="Times New Roman" w:eastAsia="Times New Roman" w:hAnsi="Times New Roman" w:cs="Times New Roman"/>
                <w:sz w:val="10"/>
                <w:szCs w:val="10"/>
              </w:rPr>
            </w:pPr>
          </w:p>
        </w:tc>
      </w:tr>
      <w:tr w:rsidR="0037072C" w:rsidRPr="00250589" w14:paraId="661D29D5" w14:textId="77777777" w:rsidTr="00B65883">
        <w:tc>
          <w:tcPr>
            <w:tcW w:w="3261" w:type="dxa"/>
          </w:tcPr>
          <w:p w14:paraId="786C0F39" w14:textId="2B56A60C" w:rsidR="0037072C" w:rsidRPr="00250589" w:rsidRDefault="005E26B8" w:rsidP="004867E3">
            <w:pPr>
              <w:keepNext/>
              <w:keepLines/>
              <w:tabs>
                <w:tab w:val="left" w:pos="567"/>
                <w:tab w:val="left" w:pos="1035"/>
              </w:tabs>
              <w:rPr>
                <w:rFonts w:ascii="Times New Roman" w:hAnsi="Times New Roman" w:cs="Times New Roman"/>
                <w:b/>
                <w:sz w:val="28"/>
                <w:szCs w:val="28"/>
              </w:rPr>
            </w:pPr>
            <w:r>
              <w:rPr>
                <w:rFonts w:ascii="Times New Roman" w:hAnsi="Times New Roman" w:cs="Times New Roman"/>
                <w:b/>
                <w:sz w:val="28"/>
                <w:szCs w:val="28"/>
                <w:lang w:val="kk-KZ"/>
              </w:rPr>
              <w:t>Объект</w:t>
            </w:r>
            <w:r w:rsidR="0037072C" w:rsidRPr="00250589">
              <w:rPr>
                <w:rFonts w:ascii="Times New Roman" w:hAnsi="Times New Roman" w:cs="Times New Roman"/>
                <w:b/>
                <w:sz w:val="28"/>
                <w:szCs w:val="28"/>
                <w:lang w:val="kk-KZ"/>
              </w:rPr>
              <w:t xml:space="preserve">інің </w:t>
            </w:r>
            <w:r w:rsidR="00480004">
              <w:rPr>
                <w:rFonts w:ascii="Times New Roman" w:hAnsi="Times New Roman" w:cs="Times New Roman"/>
                <w:b/>
                <w:sz w:val="28"/>
                <w:szCs w:val="28"/>
                <w:lang w:val="kk-KZ"/>
              </w:rPr>
              <w:t>әлеуетті</w:t>
            </w:r>
            <w:r w:rsidR="0037072C" w:rsidRPr="00250589">
              <w:rPr>
                <w:rFonts w:ascii="Times New Roman" w:hAnsi="Times New Roman" w:cs="Times New Roman"/>
                <w:b/>
                <w:sz w:val="28"/>
                <w:szCs w:val="28"/>
                <w:lang w:val="kk-KZ"/>
              </w:rPr>
              <w:t xml:space="preserve"> қауіпті учаскелері </w:t>
            </w:r>
          </w:p>
          <w:p w14:paraId="6490E33C" w14:textId="77777777" w:rsidR="0037072C" w:rsidRPr="00250589" w:rsidRDefault="0037072C" w:rsidP="004867E3">
            <w:pPr>
              <w:keepNext/>
              <w:keepLines/>
              <w:tabs>
                <w:tab w:val="left" w:pos="567"/>
                <w:tab w:val="left" w:pos="1035"/>
              </w:tabs>
              <w:rPr>
                <w:rFonts w:ascii="Times New Roman" w:hAnsi="Times New Roman" w:cs="Times New Roman"/>
                <w:b/>
                <w:spacing w:val="1"/>
                <w:sz w:val="28"/>
                <w:szCs w:val="28"/>
              </w:rPr>
            </w:pPr>
            <w:r w:rsidRPr="00250589">
              <w:rPr>
                <w:rFonts w:ascii="Times New Roman" w:hAnsi="Times New Roman" w:cs="Times New Roman"/>
                <w:b/>
                <w:sz w:val="28"/>
                <w:szCs w:val="28"/>
                <w:lang w:val="kk-KZ"/>
              </w:rPr>
              <w:t>(ЫҚУ)</w:t>
            </w:r>
          </w:p>
        </w:tc>
        <w:tc>
          <w:tcPr>
            <w:tcW w:w="310" w:type="dxa"/>
          </w:tcPr>
          <w:p w14:paraId="256A536F" w14:textId="77777777" w:rsidR="0037072C" w:rsidRPr="00250589" w:rsidRDefault="0037072C" w:rsidP="004867E3">
            <w:pPr>
              <w:keepNext/>
              <w:keepLines/>
              <w:tabs>
                <w:tab w:val="left" w:pos="567"/>
                <w:tab w:val="left" w:pos="993"/>
              </w:tabs>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7B0F8C9B" w14:textId="3A238B9A" w:rsidR="0037072C" w:rsidRPr="00250589" w:rsidRDefault="0037072C" w:rsidP="004867E3">
            <w:pPr>
              <w:keepNext/>
              <w:keepLines/>
              <w:tabs>
                <w:tab w:val="left" w:pos="567"/>
                <w:tab w:val="left" w:pos="1276"/>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Онда жарылыс, өрт қауіпті, қауіпті химиялық заттар, қару мен оқ-дәрілер, улы заттар мен препараттар, технологиялық тізбектердің, жүйелердің, жабдықтардың немесе құрылғылардың элементтері,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інің </w:t>
            </w:r>
            <w:r w:rsidR="00C16B47">
              <w:rPr>
                <w:rFonts w:ascii="Times New Roman" w:hAnsi="Times New Roman" w:cs="Times New Roman"/>
                <w:sz w:val="28"/>
                <w:szCs w:val="28"/>
                <w:lang w:val="kk-KZ"/>
              </w:rPr>
              <w:t>Қауіпті</w:t>
            </w:r>
            <w:r w:rsidRPr="00250589">
              <w:rPr>
                <w:rFonts w:ascii="Times New Roman" w:hAnsi="Times New Roman" w:cs="Times New Roman"/>
                <w:sz w:val="28"/>
                <w:szCs w:val="28"/>
                <w:lang w:val="kk-KZ"/>
              </w:rPr>
              <w:t xml:space="preserve"> аймақтары пайдаланылатын, сақталатын немесе пайдаланылатын, оларда </w:t>
            </w:r>
            <w:r w:rsidR="00C16B47">
              <w:rPr>
                <w:rFonts w:ascii="Times New Roman" w:hAnsi="Times New Roman" w:cs="Times New Roman"/>
                <w:sz w:val="28"/>
                <w:szCs w:val="28"/>
                <w:lang w:val="kk-KZ"/>
              </w:rPr>
              <w:t>Терроризм актісі</w:t>
            </w:r>
            <w:r w:rsidRPr="00250589">
              <w:rPr>
                <w:rFonts w:ascii="Times New Roman" w:hAnsi="Times New Roman" w:cs="Times New Roman"/>
                <w:sz w:val="28"/>
                <w:szCs w:val="28"/>
                <w:lang w:val="kk-KZ"/>
              </w:rPr>
              <w:t xml:space="preserve">н жасау </w:t>
            </w:r>
            <w:r w:rsidR="00C16B47">
              <w:rPr>
                <w:rFonts w:ascii="Times New Roman" w:hAnsi="Times New Roman" w:cs="Times New Roman"/>
                <w:sz w:val="28"/>
                <w:szCs w:val="28"/>
                <w:lang w:val="kk-KZ"/>
              </w:rPr>
              <w:t>Терроризм актісі</w:t>
            </w:r>
            <w:r w:rsidRPr="00250589">
              <w:rPr>
                <w:rFonts w:ascii="Times New Roman" w:hAnsi="Times New Roman" w:cs="Times New Roman"/>
                <w:sz w:val="28"/>
                <w:szCs w:val="28"/>
                <w:lang w:val="kk-KZ"/>
              </w:rPr>
              <w:t xml:space="preserve">н жасау үшін одан әрі пайдалану мақсатында аварияның, қауіпті әлеуметтік-экономикалық салдарлармен төтенше жағдай қаупінің туындауына, қауіпті заттар мен материалдардың ұрлануына ықпал етуі мүмкін аумақтық бөлінген аймақтар (учаскелер),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інің конструкциялық және технологиялық элементтері </w:t>
            </w:r>
          </w:p>
          <w:p w14:paraId="1E921ADC" w14:textId="77777777" w:rsidR="0037072C" w:rsidRPr="00250589" w:rsidRDefault="0037072C" w:rsidP="004867E3">
            <w:pPr>
              <w:keepNext/>
              <w:keepLines/>
              <w:tabs>
                <w:tab w:val="left" w:pos="567"/>
                <w:tab w:val="left" w:pos="993"/>
              </w:tabs>
              <w:jc w:val="both"/>
              <w:rPr>
                <w:rFonts w:ascii="Times New Roman" w:hAnsi="Times New Roman" w:cs="Times New Roman"/>
                <w:spacing w:val="1"/>
                <w:sz w:val="10"/>
                <w:szCs w:val="10"/>
              </w:rPr>
            </w:pPr>
          </w:p>
        </w:tc>
      </w:tr>
      <w:tr w:rsidR="0037072C" w:rsidRPr="00250589" w14:paraId="1B9036A6" w14:textId="77777777" w:rsidTr="00B65883">
        <w:tc>
          <w:tcPr>
            <w:tcW w:w="3261" w:type="dxa"/>
          </w:tcPr>
          <w:p w14:paraId="07DACE43" w14:textId="71D41A99" w:rsidR="0037072C" w:rsidRPr="00250589" w:rsidRDefault="00E97A03" w:rsidP="004867E3">
            <w:pPr>
              <w:keepNext/>
              <w:keepLines/>
              <w:tabs>
                <w:tab w:val="left" w:pos="567"/>
                <w:tab w:val="left" w:pos="1035"/>
              </w:tabs>
              <w:jc w:val="both"/>
              <w:rPr>
                <w:rFonts w:ascii="Times New Roman" w:hAnsi="Times New Roman" w:cs="Times New Roman"/>
                <w:b/>
                <w:spacing w:val="1"/>
                <w:sz w:val="28"/>
                <w:szCs w:val="28"/>
              </w:rPr>
            </w:pPr>
            <w:r>
              <w:rPr>
                <w:rStyle w:val="s0"/>
                <w:rFonts w:ascii="Times New Roman" w:hAnsi="Times New Roman" w:cs="Times New Roman"/>
                <w:b/>
                <w:sz w:val="28"/>
                <w:szCs w:val="28"/>
                <w:lang w:val="kk-KZ"/>
              </w:rPr>
              <w:t>Оқшаулау</w:t>
            </w:r>
            <w:r w:rsidR="0037072C" w:rsidRPr="00250589">
              <w:rPr>
                <w:rStyle w:val="s0"/>
                <w:rFonts w:ascii="Times New Roman" w:hAnsi="Times New Roman" w:cs="Times New Roman"/>
                <w:b/>
                <w:sz w:val="28"/>
                <w:szCs w:val="28"/>
                <w:lang w:val="kk-KZ"/>
              </w:rPr>
              <w:t xml:space="preserve"> жолағы</w:t>
            </w:r>
          </w:p>
        </w:tc>
        <w:tc>
          <w:tcPr>
            <w:tcW w:w="310" w:type="dxa"/>
          </w:tcPr>
          <w:p w14:paraId="702799CF"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3A448041" w14:textId="77777777" w:rsidR="0037072C" w:rsidRPr="00250589" w:rsidRDefault="0037072C" w:rsidP="004867E3">
            <w:pPr>
              <w:keepNext/>
              <w:keepLines/>
              <w:tabs>
                <w:tab w:val="left" w:pos="567"/>
                <w:tab w:val="left" w:pos="993"/>
              </w:tabs>
              <w:jc w:val="both"/>
              <w:rPr>
                <w:rStyle w:val="s0"/>
                <w:rFonts w:ascii="Times New Roman" w:hAnsi="Times New Roman" w:cs="Times New Roman"/>
                <w:sz w:val="28"/>
                <w:szCs w:val="28"/>
              </w:rPr>
            </w:pPr>
            <w:r w:rsidRPr="00250589">
              <w:rPr>
                <w:rStyle w:val="s0"/>
                <w:rFonts w:ascii="Times New Roman" w:hAnsi="Times New Roman" w:cs="Times New Roman"/>
                <w:sz w:val="28"/>
                <w:szCs w:val="28"/>
                <w:lang w:val="kk-KZ"/>
              </w:rPr>
              <w:t xml:space="preserve">Бақылау-із кесу жолағын жабдықтауға және бөгде адамдардың болуына тыйым салынатын Күзет сигнализациясы құралдарын орналастыруға арналған периметрлік </w:t>
            </w:r>
            <w:r w:rsidRPr="00250589">
              <w:rPr>
                <w:rStyle w:val="s0"/>
                <w:rFonts w:ascii="Times New Roman" w:hAnsi="Times New Roman" w:cs="Times New Roman"/>
                <w:sz w:val="28"/>
                <w:szCs w:val="28"/>
                <w:lang w:val="kk-KZ"/>
              </w:rPr>
              <w:lastRenderedPageBreak/>
              <w:t>қоршаудың ішкі жағы бойынша жергілікті жер учаскесі;</w:t>
            </w:r>
          </w:p>
          <w:p w14:paraId="70F9005F" w14:textId="77777777" w:rsidR="0037072C" w:rsidRPr="00250589" w:rsidRDefault="0037072C" w:rsidP="004867E3">
            <w:pPr>
              <w:keepNext/>
              <w:keepLines/>
              <w:tabs>
                <w:tab w:val="left" w:pos="567"/>
                <w:tab w:val="left" w:pos="993"/>
              </w:tabs>
              <w:jc w:val="both"/>
              <w:rPr>
                <w:rFonts w:ascii="Times New Roman" w:hAnsi="Times New Roman" w:cs="Times New Roman"/>
                <w:spacing w:val="1"/>
                <w:sz w:val="10"/>
                <w:szCs w:val="10"/>
              </w:rPr>
            </w:pPr>
          </w:p>
        </w:tc>
      </w:tr>
      <w:tr w:rsidR="0037072C" w:rsidRPr="00250589" w14:paraId="2EC5F1B0" w14:textId="77777777" w:rsidTr="00B65883">
        <w:tc>
          <w:tcPr>
            <w:tcW w:w="3261" w:type="dxa"/>
          </w:tcPr>
          <w:p w14:paraId="068D34C8" w14:textId="5257B411" w:rsidR="0037072C" w:rsidRPr="00250589" w:rsidRDefault="00554B2D" w:rsidP="004867E3">
            <w:pPr>
              <w:keepNext/>
              <w:keepLines/>
              <w:tabs>
                <w:tab w:val="left" w:pos="567"/>
                <w:tab w:val="left" w:pos="1035"/>
              </w:tabs>
              <w:jc w:val="both"/>
              <w:rPr>
                <w:rFonts w:ascii="Times New Roman" w:hAnsi="Times New Roman" w:cs="Times New Roman"/>
                <w:b/>
                <w:sz w:val="28"/>
                <w:szCs w:val="28"/>
              </w:rPr>
            </w:pPr>
            <w:r>
              <w:rPr>
                <w:rFonts w:ascii="Times New Roman" w:hAnsi="Times New Roman" w:cs="Times New Roman"/>
                <w:b/>
                <w:spacing w:val="1"/>
                <w:sz w:val="28"/>
                <w:szCs w:val="28"/>
                <w:lang w:val="kk-KZ"/>
              </w:rPr>
              <w:lastRenderedPageBreak/>
              <w:t>Құқыққа қарсы қолсұғушылық</w:t>
            </w:r>
          </w:p>
        </w:tc>
        <w:tc>
          <w:tcPr>
            <w:tcW w:w="310" w:type="dxa"/>
          </w:tcPr>
          <w:p w14:paraId="722E9227"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7FA9D687" w14:textId="34715153" w:rsidR="0037072C" w:rsidRPr="00250589" w:rsidRDefault="0037072C" w:rsidP="004867E3">
            <w:pPr>
              <w:keepNext/>
              <w:keepLines/>
              <w:tabs>
                <w:tab w:val="left" w:pos="567"/>
                <w:tab w:val="left" w:pos="993"/>
              </w:tabs>
              <w:jc w:val="both"/>
              <w:rPr>
                <w:rFonts w:ascii="Times New Roman" w:hAnsi="Times New Roman" w:cs="Times New Roman"/>
                <w:spacing w:val="1"/>
                <w:sz w:val="28"/>
                <w:szCs w:val="28"/>
              </w:rPr>
            </w:pPr>
            <w:r w:rsidRPr="00250589">
              <w:rPr>
                <w:rFonts w:ascii="Times New Roman" w:hAnsi="Times New Roman" w:cs="Times New Roman"/>
                <w:spacing w:val="1"/>
                <w:sz w:val="28"/>
                <w:szCs w:val="28"/>
                <w:lang w:val="kk-KZ"/>
              </w:rPr>
              <w:t xml:space="preserve">жеке тұлғаның Қауіпсіздік </w:t>
            </w:r>
            <w:r w:rsidR="005E26B8">
              <w:rPr>
                <w:rFonts w:ascii="Times New Roman" w:hAnsi="Times New Roman" w:cs="Times New Roman"/>
                <w:spacing w:val="1"/>
                <w:sz w:val="28"/>
                <w:szCs w:val="28"/>
                <w:lang w:val="kk-KZ"/>
              </w:rPr>
              <w:t>Объект</w:t>
            </w:r>
            <w:r w:rsidRPr="00250589">
              <w:rPr>
                <w:rFonts w:ascii="Times New Roman" w:hAnsi="Times New Roman" w:cs="Times New Roman"/>
                <w:spacing w:val="1"/>
                <w:sz w:val="28"/>
                <w:szCs w:val="28"/>
                <w:lang w:val="kk-KZ"/>
              </w:rPr>
              <w:t>ісіне қатысты заңмен тыйым салынған әрекеті;</w:t>
            </w:r>
          </w:p>
          <w:p w14:paraId="3197FCB1" w14:textId="77777777" w:rsidR="0037072C" w:rsidRPr="00250589" w:rsidRDefault="0037072C" w:rsidP="004867E3">
            <w:pPr>
              <w:keepNext/>
              <w:keepLines/>
              <w:tabs>
                <w:tab w:val="left" w:pos="567"/>
                <w:tab w:val="left" w:pos="993"/>
              </w:tabs>
              <w:jc w:val="both"/>
              <w:rPr>
                <w:rFonts w:ascii="Times New Roman" w:hAnsi="Times New Roman" w:cs="Times New Roman"/>
                <w:sz w:val="10"/>
                <w:szCs w:val="10"/>
              </w:rPr>
            </w:pPr>
          </w:p>
        </w:tc>
      </w:tr>
      <w:tr w:rsidR="0037072C" w:rsidRPr="00250589" w14:paraId="0452A32D" w14:textId="77777777" w:rsidTr="00B65883">
        <w:tc>
          <w:tcPr>
            <w:tcW w:w="3261" w:type="dxa"/>
          </w:tcPr>
          <w:p w14:paraId="7AD5A92D" w14:textId="77777777" w:rsidR="0037072C" w:rsidRPr="00250589" w:rsidRDefault="0037072C" w:rsidP="004867E3">
            <w:pPr>
              <w:keepNext/>
              <w:keepLines/>
              <w:tabs>
                <w:tab w:val="left" w:pos="567"/>
                <w:tab w:val="left" w:pos="993"/>
              </w:tabs>
              <w:jc w:val="both"/>
              <w:rPr>
                <w:rFonts w:ascii="Times New Roman" w:eastAsia="Calibri" w:hAnsi="Times New Roman" w:cs="Times New Roman"/>
                <w:b/>
                <w:sz w:val="28"/>
                <w:szCs w:val="28"/>
              </w:rPr>
            </w:pPr>
            <w:r w:rsidRPr="00250589">
              <w:rPr>
                <w:rFonts w:ascii="Times New Roman" w:hAnsi="Times New Roman" w:cs="Times New Roman"/>
                <w:b/>
                <w:sz w:val="28"/>
                <w:szCs w:val="28"/>
                <w:lang w:val="kk-KZ"/>
              </w:rPr>
              <w:t>Өткізу режимі</w:t>
            </w:r>
          </w:p>
        </w:tc>
        <w:tc>
          <w:tcPr>
            <w:tcW w:w="310" w:type="dxa"/>
          </w:tcPr>
          <w:p w14:paraId="71C8250C"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26422763" w14:textId="62F49377" w:rsidR="0037072C" w:rsidRPr="00250589" w:rsidRDefault="0037072C" w:rsidP="004867E3">
            <w:pPr>
              <w:keepNext/>
              <w:keepLines/>
              <w:tabs>
                <w:tab w:val="left" w:pos="567"/>
                <w:tab w:val="left" w:pos="993"/>
              </w:tabs>
              <w:jc w:val="both"/>
              <w:rPr>
                <w:rStyle w:val="s0"/>
                <w:rFonts w:ascii="Times New Roman" w:hAnsi="Times New Roman" w:cs="Times New Roman"/>
                <w:sz w:val="28"/>
                <w:szCs w:val="28"/>
              </w:rPr>
            </w:pPr>
            <w:r w:rsidRPr="00250589">
              <w:rPr>
                <w:rStyle w:val="s0"/>
                <w:rFonts w:ascii="Times New Roman" w:hAnsi="Times New Roman" w:cs="Times New Roman"/>
                <w:sz w:val="28"/>
                <w:szCs w:val="28"/>
                <w:lang w:val="kk-KZ"/>
              </w:rPr>
              <w:t xml:space="preserve">Күзетілетін </w:t>
            </w:r>
            <w:r w:rsidR="005E26B8">
              <w:rPr>
                <w:rStyle w:val="s0"/>
                <w:rFonts w:ascii="Times New Roman" w:hAnsi="Times New Roman" w:cs="Times New Roman"/>
                <w:sz w:val="28"/>
                <w:szCs w:val="28"/>
                <w:lang w:val="kk-KZ"/>
              </w:rPr>
              <w:t>Объект</w:t>
            </w:r>
            <w:r w:rsidRPr="00250589">
              <w:rPr>
                <w:rStyle w:val="s0"/>
                <w:rFonts w:ascii="Times New Roman" w:hAnsi="Times New Roman" w:cs="Times New Roman"/>
                <w:sz w:val="28"/>
                <w:szCs w:val="28"/>
                <w:lang w:val="kk-KZ"/>
              </w:rPr>
              <w:t xml:space="preserve">ілердің аумағына адамдардың кіруі (шығуы), көлік құралдарының кіруі (шығуы), құжаттар мен мүлікті әкелу (шығару), әкелу (әкету) жөніндегі, сондай-ақ арнайы рұқсаттар бойынша </w:t>
            </w:r>
            <w:r w:rsidR="005E26B8">
              <w:rPr>
                <w:rStyle w:val="s0"/>
                <w:rFonts w:ascii="Times New Roman" w:hAnsi="Times New Roman" w:cs="Times New Roman"/>
                <w:sz w:val="28"/>
                <w:szCs w:val="28"/>
                <w:lang w:val="kk-KZ"/>
              </w:rPr>
              <w:t>Күзетілетін</w:t>
            </w:r>
            <w:r w:rsidRPr="00250589">
              <w:rPr>
                <w:rStyle w:val="s0"/>
                <w:rFonts w:ascii="Times New Roman" w:hAnsi="Times New Roman" w:cs="Times New Roman"/>
                <w:sz w:val="28"/>
                <w:szCs w:val="28"/>
                <w:lang w:val="kk-KZ"/>
              </w:rPr>
              <w:t xml:space="preserve"> </w:t>
            </w:r>
            <w:r w:rsidR="005E26B8">
              <w:rPr>
                <w:rStyle w:val="s0"/>
                <w:rFonts w:ascii="Times New Roman" w:hAnsi="Times New Roman" w:cs="Times New Roman"/>
                <w:sz w:val="28"/>
                <w:szCs w:val="28"/>
                <w:lang w:val="kk-KZ"/>
              </w:rPr>
              <w:t>Объект</w:t>
            </w:r>
            <w:r w:rsidRPr="00250589">
              <w:rPr>
                <w:rStyle w:val="s0"/>
                <w:rFonts w:ascii="Times New Roman" w:hAnsi="Times New Roman" w:cs="Times New Roman"/>
                <w:sz w:val="28"/>
                <w:szCs w:val="28"/>
                <w:lang w:val="kk-KZ"/>
              </w:rPr>
              <w:t>ілердің аумағында жеке тұлғалар мен көлік құралдарын өткізу және олардың болу тәртібін ұйымдастыру жөніндегі іс-шаралар жиынтығы;</w:t>
            </w:r>
          </w:p>
          <w:p w14:paraId="52EDB557"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10"/>
                <w:szCs w:val="10"/>
              </w:rPr>
            </w:pPr>
          </w:p>
        </w:tc>
      </w:tr>
      <w:tr w:rsidR="0037072C" w:rsidRPr="00250589" w14:paraId="77537922" w14:textId="77777777" w:rsidTr="00B65883">
        <w:tc>
          <w:tcPr>
            <w:tcW w:w="3261" w:type="dxa"/>
          </w:tcPr>
          <w:p w14:paraId="714A9D48" w14:textId="77777777" w:rsidR="0037072C" w:rsidRPr="00250589" w:rsidRDefault="0037072C" w:rsidP="004867E3">
            <w:pPr>
              <w:keepNext/>
              <w:keepLines/>
              <w:tabs>
                <w:tab w:val="left" w:pos="567"/>
                <w:tab w:val="left" w:pos="993"/>
              </w:tabs>
              <w:jc w:val="both"/>
              <w:rPr>
                <w:rFonts w:ascii="Times New Roman" w:hAnsi="Times New Roman" w:cs="Times New Roman"/>
                <w:b/>
                <w:sz w:val="28"/>
                <w:szCs w:val="28"/>
              </w:rPr>
            </w:pPr>
            <w:r w:rsidRPr="00250589">
              <w:rPr>
                <w:rFonts w:ascii="Times New Roman" w:hAnsi="Times New Roman" w:cs="Times New Roman"/>
                <w:b/>
                <w:sz w:val="28"/>
                <w:szCs w:val="28"/>
                <w:lang w:val="kk-KZ"/>
              </w:rPr>
              <w:t>ЕТҰ корпоративтік қауіпсіздік бөлімшелері</w:t>
            </w:r>
          </w:p>
        </w:tc>
        <w:tc>
          <w:tcPr>
            <w:tcW w:w="310" w:type="dxa"/>
          </w:tcPr>
          <w:p w14:paraId="5680CC3D"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26282E62" w14:textId="77777777" w:rsidR="0037072C" w:rsidRPr="00250589" w:rsidRDefault="0037072C" w:rsidP="004867E3">
            <w:pPr>
              <w:keepNext/>
              <w:keepLines/>
              <w:tabs>
                <w:tab w:val="left" w:pos="567"/>
                <w:tab w:val="left" w:pos="993"/>
              </w:tabs>
              <w:jc w:val="both"/>
              <w:rPr>
                <w:rStyle w:val="s0"/>
                <w:rFonts w:ascii="Times New Roman" w:hAnsi="Times New Roman" w:cs="Times New Roman"/>
                <w:sz w:val="28"/>
                <w:szCs w:val="28"/>
              </w:rPr>
            </w:pPr>
            <w:r w:rsidRPr="00250589">
              <w:rPr>
                <w:rStyle w:val="s0"/>
                <w:rFonts w:ascii="Times New Roman" w:hAnsi="Times New Roman" w:cs="Times New Roman"/>
                <w:sz w:val="28"/>
                <w:szCs w:val="28"/>
                <w:lang w:val="kk-KZ"/>
              </w:rPr>
              <w:t>ЕТҰ-да корпоративтік қауіпсіздікті қамтамасыз ету міндеттерін орындайтын және функцияларын іске асыратын құрылымдық бөлімшелер не лауазымды тұлғалар;</w:t>
            </w:r>
          </w:p>
          <w:p w14:paraId="6E88207E" w14:textId="77777777" w:rsidR="0037072C" w:rsidRPr="00250589" w:rsidRDefault="0037072C" w:rsidP="004867E3">
            <w:pPr>
              <w:keepNext/>
              <w:keepLines/>
              <w:tabs>
                <w:tab w:val="left" w:pos="567"/>
                <w:tab w:val="left" w:pos="993"/>
              </w:tabs>
              <w:jc w:val="both"/>
              <w:rPr>
                <w:rStyle w:val="s0"/>
                <w:rFonts w:ascii="Times New Roman" w:hAnsi="Times New Roman" w:cs="Times New Roman"/>
                <w:sz w:val="10"/>
                <w:szCs w:val="10"/>
              </w:rPr>
            </w:pPr>
          </w:p>
        </w:tc>
      </w:tr>
      <w:tr w:rsidR="0037072C" w:rsidRPr="00250589" w14:paraId="25D53210" w14:textId="77777777" w:rsidTr="00B65883">
        <w:tc>
          <w:tcPr>
            <w:tcW w:w="3261" w:type="dxa"/>
          </w:tcPr>
          <w:p w14:paraId="585AF4D4" w14:textId="77777777" w:rsidR="0037072C" w:rsidRPr="00250589" w:rsidRDefault="0037072C" w:rsidP="004867E3">
            <w:pPr>
              <w:keepNext/>
              <w:keepLines/>
              <w:tabs>
                <w:tab w:val="left" w:pos="567"/>
                <w:tab w:val="left" w:pos="993"/>
              </w:tabs>
              <w:jc w:val="both"/>
              <w:rPr>
                <w:rFonts w:ascii="Times New Roman" w:eastAsia="Calibri" w:hAnsi="Times New Roman" w:cs="Times New Roman"/>
                <w:b/>
                <w:sz w:val="28"/>
                <w:szCs w:val="28"/>
              </w:rPr>
            </w:pPr>
            <w:r w:rsidRPr="00250589">
              <w:rPr>
                <w:rFonts w:ascii="Times New Roman" w:hAnsi="Times New Roman" w:cs="Times New Roman"/>
                <w:b/>
                <w:sz w:val="28"/>
                <w:szCs w:val="28"/>
                <w:lang w:val="kk-KZ"/>
              </w:rPr>
              <w:t>Мердігерлік (қосалқы мердігерлік) ұйым</w:t>
            </w:r>
          </w:p>
        </w:tc>
        <w:tc>
          <w:tcPr>
            <w:tcW w:w="310" w:type="dxa"/>
          </w:tcPr>
          <w:p w14:paraId="346F3D03"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2A846752" w14:textId="77777777" w:rsidR="0037072C" w:rsidRPr="00250589" w:rsidRDefault="0037072C" w:rsidP="004867E3">
            <w:pPr>
              <w:keepNext/>
              <w:keepLines/>
              <w:tabs>
                <w:tab w:val="left" w:pos="567"/>
                <w:tab w:val="left" w:pos="993"/>
              </w:tabs>
              <w:jc w:val="both"/>
              <w:rPr>
                <w:rFonts w:ascii="Times New Roman" w:hAnsi="Times New Roman" w:cs="Times New Roman"/>
                <w:sz w:val="28"/>
                <w:szCs w:val="28"/>
              </w:rPr>
            </w:pPr>
            <w:r w:rsidRPr="00250589">
              <w:rPr>
                <w:rFonts w:ascii="Times New Roman" w:hAnsi="Times New Roman" w:cs="Times New Roman"/>
                <w:sz w:val="28"/>
                <w:szCs w:val="28"/>
                <w:lang w:val="kk-KZ"/>
              </w:rPr>
              <w:t>ҚМГ мен ЕТҰ шарттық негізде, оның ішінде қосалқы мердігерлік шарттарында жұмыстарды орындауға немесе қызметтер көрсетуге тартатын ұйым;</w:t>
            </w:r>
          </w:p>
          <w:p w14:paraId="347C765A"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10"/>
                <w:szCs w:val="10"/>
              </w:rPr>
            </w:pPr>
          </w:p>
        </w:tc>
      </w:tr>
      <w:tr w:rsidR="0037072C" w:rsidRPr="00250589" w14:paraId="1F419414" w14:textId="77777777" w:rsidTr="00B65883">
        <w:tc>
          <w:tcPr>
            <w:tcW w:w="3261" w:type="dxa"/>
          </w:tcPr>
          <w:p w14:paraId="7EEE61B5" w14:textId="0A4D855D" w:rsidR="0037072C" w:rsidRPr="00250589" w:rsidRDefault="00837978" w:rsidP="004867E3">
            <w:pPr>
              <w:keepNext/>
              <w:keepLines/>
              <w:tabs>
                <w:tab w:val="left" w:pos="567"/>
                <w:tab w:val="left" w:pos="993"/>
              </w:tabs>
              <w:jc w:val="both"/>
              <w:rPr>
                <w:rFonts w:ascii="Times New Roman" w:eastAsia="Calibri" w:hAnsi="Times New Roman" w:cs="Times New Roman"/>
                <w:b/>
                <w:sz w:val="28"/>
                <w:szCs w:val="28"/>
              </w:rPr>
            </w:pPr>
            <w:r>
              <w:rPr>
                <w:rFonts w:ascii="Times New Roman" w:eastAsia="Calibri" w:hAnsi="Times New Roman" w:cs="Times New Roman"/>
                <w:b/>
                <w:sz w:val="28"/>
                <w:szCs w:val="28"/>
                <w:lang w:val="kk-KZ"/>
              </w:rPr>
              <w:t>Жұмыскер</w:t>
            </w:r>
          </w:p>
        </w:tc>
        <w:tc>
          <w:tcPr>
            <w:tcW w:w="310" w:type="dxa"/>
          </w:tcPr>
          <w:p w14:paraId="1A274B0D"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7076F395"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ҚМГ және ЕТҰ-мен еңбек қатынастарында тұратын және еңбек шарты бойынша жұмысты орындайтын жеке тұлға;</w:t>
            </w:r>
          </w:p>
          <w:p w14:paraId="1E6B8E5F" w14:textId="77777777" w:rsidR="0037072C" w:rsidRPr="00250589" w:rsidRDefault="0037072C" w:rsidP="004867E3">
            <w:pPr>
              <w:pStyle w:val="ad"/>
              <w:keepNext/>
              <w:keepLines/>
              <w:tabs>
                <w:tab w:val="left" w:pos="567"/>
              </w:tabs>
              <w:jc w:val="both"/>
              <w:rPr>
                <w:rFonts w:ascii="Times New Roman" w:hAnsi="Times New Roman" w:cs="Times New Roman"/>
                <w:sz w:val="10"/>
                <w:szCs w:val="10"/>
              </w:rPr>
            </w:pPr>
          </w:p>
        </w:tc>
      </w:tr>
      <w:tr w:rsidR="0037072C" w:rsidRPr="00250589" w14:paraId="6579EEA3" w14:textId="77777777" w:rsidTr="00B65883">
        <w:tc>
          <w:tcPr>
            <w:tcW w:w="3261" w:type="dxa"/>
          </w:tcPr>
          <w:p w14:paraId="31DA7445" w14:textId="77777777" w:rsidR="0037072C" w:rsidRPr="00250589" w:rsidRDefault="0037072C" w:rsidP="004867E3">
            <w:pPr>
              <w:keepNext/>
              <w:keepLines/>
              <w:tabs>
                <w:tab w:val="left" w:pos="567"/>
                <w:tab w:val="left" w:pos="993"/>
              </w:tabs>
              <w:ind w:right="-633"/>
              <w:jc w:val="both"/>
              <w:rPr>
                <w:rFonts w:ascii="Times New Roman" w:eastAsia="Calibri" w:hAnsi="Times New Roman" w:cs="Times New Roman"/>
                <w:b/>
                <w:sz w:val="28"/>
                <w:szCs w:val="28"/>
              </w:rPr>
            </w:pPr>
            <w:r w:rsidRPr="00250589">
              <w:rPr>
                <w:rFonts w:ascii="Times New Roman" w:hAnsi="Times New Roman" w:cs="Times New Roman"/>
                <w:b/>
                <w:sz w:val="28"/>
                <w:szCs w:val="28"/>
                <w:lang w:val="kk-KZ"/>
              </w:rPr>
              <w:t>Дербес деректерді тарату</w:t>
            </w:r>
          </w:p>
        </w:tc>
        <w:tc>
          <w:tcPr>
            <w:tcW w:w="310" w:type="dxa"/>
          </w:tcPr>
          <w:p w14:paraId="24AB4CF7"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5AB467A9" w14:textId="77777777" w:rsidR="0037072C" w:rsidRPr="00250589" w:rsidRDefault="0037072C" w:rsidP="004867E3">
            <w:pPr>
              <w:pStyle w:val="ad"/>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жасалуы нәтижесінде дербес деректер берілетін, оның ішінде бұқаралық ақпарат құралдары арқылы берілетін немесе қандай да бір өзге тәсілмен дербес деректерге Қол жеткізу ұсынылатын іс-әрекеттер;</w:t>
            </w:r>
            <w:bookmarkStart w:id="2" w:name="SUB1000000426"/>
            <w:bookmarkEnd w:id="2"/>
          </w:p>
          <w:p w14:paraId="55F9A69E" w14:textId="77777777" w:rsidR="0037072C" w:rsidRPr="00250589" w:rsidRDefault="0037072C" w:rsidP="004867E3">
            <w:pPr>
              <w:pStyle w:val="ad"/>
              <w:keepNext/>
              <w:keepLines/>
              <w:tabs>
                <w:tab w:val="left" w:pos="567"/>
              </w:tabs>
              <w:jc w:val="both"/>
              <w:rPr>
                <w:rFonts w:ascii="Times New Roman" w:hAnsi="Times New Roman" w:cs="Times New Roman"/>
                <w:sz w:val="10"/>
                <w:szCs w:val="10"/>
              </w:rPr>
            </w:pPr>
          </w:p>
        </w:tc>
      </w:tr>
      <w:tr w:rsidR="0037072C" w:rsidRPr="00250589" w14:paraId="732B9F4D" w14:textId="77777777" w:rsidTr="00B65883">
        <w:tc>
          <w:tcPr>
            <w:tcW w:w="3261" w:type="dxa"/>
          </w:tcPr>
          <w:p w14:paraId="11C4CAFE" w14:textId="77777777" w:rsidR="0037072C" w:rsidRPr="00250589" w:rsidRDefault="0037072C" w:rsidP="004867E3">
            <w:pPr>
              <w:keepNext/>
              <w:keepLines/>
              <w:tabs>
                <w:tab w:val="left" w:pos="567"/>
                <w:tab w:val="left" w:pos="993"/>
              </w:tabs>
              <w:ind w:right="-633"/>
              <w:jc w:val="both"/>
              <w:rPr>
                <w:rFonts w:ascii="Times New Roman" w:eastAsia="Calibri" w:hAnsi="Times New Roman" w:cs="Times New Roman"/>
                <w:b/>
                <w:sz w:val="28"/>
                <w:szCs w:val="28"/>
              </w:rPr>
            </w:pPr>
            <w:r w:rsidRPr="00250589">
              <w:rPr>
                <w:rFonts w:ascii="Times New Roman" w:eastAsia="Calibri" w:hAnsi="Times New Roman" w:cs="Times New Roman"/>
                <w:b/>
                <w:sz w:val="28"/>
                <w:szCs w:val="28"/>
                <w:lang w:val="kk-KZ"/>
              </w:rPr>
              <w:t>Регламент</w:t>
            </w:r>
          </w:p>
          <w:p w14:paraId="45AC3BB4" w14:textId="77777777" w:rsidR="0037072C" w:rsidRPr="00250589" w:rsidRDefault="0037072C" w:rsidP="004867E3">
            <w:pPr>
              <w:keepNext/>
              <w:keepLines/>
              <w:tabs>
                <w:tab w:val="left" w:pos="567"/>
                <w:tab w:val="left" w:pos="993"/>
              </w:tabs>
              <w:ind w:right="-633"/>
              <w:jc w:val="both"/>
              <w:rPr>
                <w:rFonts w:ascii="Times New Roman" w:eastAsia="Calibri" w:hAnsi="Times New Roman" w:cs="Times New Roman"/>
                <w:b/>
                <w:sz w:val="28"/>
                <w:szCs w:val="28"/>
              </w:rPr>
            </w:pPr>
          </w:p>
        </w:tc>
        <w:tc>
          <w:tcPr>
            <w:tcW w:w="310" w:type="dxa"/>
          </w:tcPr>
          <w:p w14:paraId="7B7B4287"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42B42297" w14:textId="77777777" w:rsidR="0037072C" w:rsidRPr="00250589" w:rsidRDefault="0037072C" w:rsidP="004867E3">
            <w:pPr>
              <w:pStyle w:val="ad"/>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ҚМГ мен оның құрылымдық бөлімшелерінің белгілі бір саладағы қызмет тәртібін реттейтін ішкі құжат;</w:t>
            </w:r>
          </w:p>
          <w:p w14:paraId="139FC3EA" w14:textId="77777777" w:rsidR="0037072C" w:rsidRPr="00250589" w:rsidRDefault="0037072C" w:rsidP="004867E3">
            <w:pPr>
              <w:pStyle w:val="ad"/>
              <w:keepNext/>
              <w:keepLines/>
              <w:tabs>
                <w:tab w:val="left" w:pos="567"/>
              </w:tabs>
              <w:jc w:val="both"/>
              <w:rPr>
                <w:rFonts w:ascii="Times New Roman" w:hAnsi="Times New Roman" w:cs="Times New Roman"/>
                <w:sz w:val="10"/>
                <w:szCs w:val="10"/>
              </w:rPr>
            </w:pPr>
          </w:p>
        </w:tc>
      </w:tr>
      <w:tr w:rsidR="0037072C" w:rsidRPr="00250589" w14:paraId="1EA5BFEF" w14:textId="77777777" w:rsidTr="00B65883">
        <w:tc>
          <w:tcPr>
            <w:tcW w:w="3261" w:type="dxa"/>
          </w:tcPr>
          <w:p w14:paraId="6B8B4F1F" w14:textId="77777777" w:rsidR="0037072C" w:rsidRPr="00250589" w:rsidRDefault="0037072C" w:rsidP="004867E3">
            <w:pPr>
              <w:keepNext/>
              <w:keepLines/>
              <w:tabs>
                <w:tab w:val="left" w:pos="567"/>
                <w:tab w:val="left" w:pos="993"/>
              </w:tabs>
              <w:rPr>
                <w:rFonts w:ascii="Times New Roman" w:eastAsia="Times New Roman" w:hAnsi="Times New Roman" w:cs="Times New Roman"/>
                <w:b/>
                <w:color w:val="000000"/>
                <w:sz w:val="28"/>
                <w:szCs w:val="28"/>
                <w:lang w:eastAsia="ru-RU"/>
              </w:rPr>
            </w:pPr>
            <w:r w:rsidRPr="00250589">
              <w:rPr>
                <w:rFonts w:ascii="Times New Roman" w:eastAsia="Times New Roman" w:hAnsi="Times New Roman" w:cs="Times New Roman"/>
                <w:b/>
                <w:bCs/>
                <w:sz w:val="28"/>
                <w:szCs w:val="28"/>
                <w:lang w:val="kk-KZ"/>
              </w:rPr>
              <w:t xml:space="preserve">Басшылық </w:t>
            </w:r>
          </w:p>
          <w:p w14:paraId="5A6745BB" w14:textId="77777777" w:rsidR="0037072C" w:rsidRPr="00250589" w:rsidRDefault="0037072C" w:rsidP="004867E3">
            <w:pPr>
              <w:keepNext/>
              <w:keepLines/>
              <w:tabs>
                <w:tab w:val="left" w:pos="567"/>
                <w:tab w:val="left" w:pos="993"/>
              </w:tabs>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(осы Регламенттің мақсаттары үшін)</w:t>
            </w:r>
          </w:p>
          <w:p w14:paraId="46EAFF4F" w14:textId="77777777" w:rsidR="0037072C" w:rsidRPr="00250589" w:rsidRDefault="0037072C" w:rsidP="004867E3">
            <w:pPr>
              <w:keepNext/>
              <w:keepLines/>
              <w:tabs>
                <w:tab w:val="left" w:pos="567"/>
                <w:tab w:val="left" w:pos="993"/>
              </w:tabs>
              <w:jc w:val="both"/>
              <w:rPr>
                <w:rFonts w:ascii="Times New Roman" w:eastAsia="Calibri" w:hAnsi="Times New Roman" w:cs="Times New Roman"/>
                <w:b/>
                <w:sz w:val="10"/>
                <w:szCs w:val="10"/>
              </w:rPr>
            </w:pPr>
          </w:p>
        </w:tc>
        <w:tc>
          <w:tcPr>
            <w:tcW w:w="310" w:type="dxa"/>
          </w:tcPr>
          <w:p w14:paraId="40515483"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0B240521" w14:textId="094B731D" w:rsidR="0037072C" w:rsidRPr="00250589" w:rsidRDefault="0037072C" w:rsidP="004867E3">
            <w:pPr>
              <w:keepNext/>
              <w:keepLines/>
              <w:tabs>
                <w:tab w:val="left" w:pos="567"/>
              </w:tabs>
              <w:ind w:right="140"/>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 xml:space="preserve">ҚМГ және ЕТҰ </w:t>
            </w:r>
            <w:r w:rsidR="001C5240">
              <w:rPr>
                <w:rFonts w:ascii="Times New Roman" w:eastAsia="Calibri" w:hAnsi="Times New Roman" w:cs="Times New Roman"/>
                <w:sz w:val="28"/>
                <w:szCs w:val="28"/>
                <w:lang w:val="kk-KZ"/>
              </w:rPr>
              <w:t>Басқарма</w:t>
            </w:r>
            <w:r w:rsidRPr="00250589">
              <w:rPr>
                <w:rFonts w:ascii="Times New Roman" w:eastAsia="Calibri" w:hAnsi="Times New Roman" w:cs="Times New Roman"/>
                <w:sz w:val="28"/>
                <w:szCs w:val="28"/>
                <w:lang w:val="kk-KZ"/>
              </w:rPr>
              <w:t xml:space="preserve"> төрағасы</w:t>
            </w:r>
            <w:r w:rsidR="001C5240">
              <w:rPr>
                <w:rFonts w:ascii="Times New Roman" w:eastAsia="Calibri" w:hAnsi="Times New Roman" w:cs="Times New Roman"/>
                <w:sz w:val="28"/>
                <w:szCs w:val="28"/>
                <w:lang w:val="kk-KZ"/>
              </w:rPr>
              <w:t xml:space="preserve"> </w:t>
            </w:r>
            <w:r w:rsidRPr="00250589">
              <w:rPr>
                <w:rFonts w:ascii="Times New Roman" w:eastAsia="Calibri" w:hAnsi="Times New Roman" w:cs="Times New Roman"/>
                <w:sz w:val="28"/>
                <w:szCs w:val="28"/>
                <w:lang w:val="kk-KZ"/>
              </w:rPr>
              <w:t>және мүшелері;</w:t>
            </w:r>
          </w:p>
          <w:p w14:paraId="7FE566CD" w14:textId="77777777" w:rsidR="0037072C" w:rsidRPr="00250589" w:rsidRDefault="0037072C" w:rsidP="004867E3">
            <w:pPr>
              <w:keepNext/>
              <w:keepLines/>
              <w:tabs>
                <w:tab w:val="left" w:pos="567"/>
              </w:tabs>
              <w:ind w:right="140"/>
              <w:jc w:val="both"/>
              <w:rPr>
                <w:rFonts w:ascii="Times New Roman" w:eastAsia="Times New Roman" w:hAnsi="Times New Roman" w:cs="Times New Roman"/>
                <w:sz w:val="10"/>
                <w:szCs w:val="10"/>
              </w:rPr>
            </w:pPr>
          </w:p>
        </w:tc>
      </w:tr>
      <w:tr w:rsidR="0037072C" w:rsidRPr="00250589" w14:paraId="03FF40F5" w14:textId="77777777" w:rsidTr="00B65883">
        <w:tc>
          <w:tcPr>
            <w:tcW w:w="3261" w:type="dxa"/>
          </w:tcPr>
          <w:p w14:paraId="57C0F83C" w14:textId="77777777" w:rsidR="0037072C" w:rsidRPr="00802C63" w:rsidRDefault="0037072C" w:rsidP="004867E3">
            <w:pPr>
              <w:keepNext/>
              <w:keepLines/>
              <w:tabs>
                <w:tab w:val="left" w:pos="567"/>
                <w:tab w:val="left" w:pos="993"/>
              </w:tabs>
              <w:jc w:val="both"/>
              <w:rPr>
                <w:rFonts w:ascii="Times New Roman" w:eastAsia="Calibri" w:hAnsi="Times New Roman" w:cs="Times New Roman"/>
                <w:b/>
                <w:sz w:val="28"/>
                <w:szCs w:val="28"/>
              </w:rPr>
            </w:pPr>
            <w:r w:rsidRPr="00802C63">
              <w:rPr>
                <w:rFonts w:ascii="Times New Roman" w:eastAsia="Calibri" w:hAnsi="Times New Roman" w:cs="Times New Roman"/>
                <w:b/>
                <w:sz w:val="28"/>
                <w:szCs w:val="28"/>
                <w:lang w:val="kk-KZ"/>
              </w:rPr>
              <w:lastRenderedPageBreak/>
              <w:t>Құрылымдық бөлімшелердің басшылары</w:t>
            </w:r>
          </w:p>
        </w:tc>
        <w:tc>
          <w:tcPr>
            <w:tcW w:w="310" w:type="dxa"/>
          </w:tcPr>
          <w:p w14:paraId="20FFE96B" w14:textId="77777777" w:rsidR="0037072C" w:rsidRPr="00802C63" w:rsidRDefault="0037072C" w:rsidP="004867E3">
            <w:pPr>
              <w:keepNext/>
              <w:keepLines/>
              <w:tabs>
                <w:tab w:val="left" w:pos="567"/>
                <w:tab w:val="left" w:pos="993"/>
              </w:tabs>
              <w:jc w:val="both"/>
              <w:rPr>
                <w:rFonts w:ascii="Times New Roman" w:eastAsia="Calibri" w:hAnsi="Times New Roman" w:cs="Times New Roman"/>
                <w:sz w:val="28"/>
                <w:szCs w:val="28"/>
              </w:rPr>
            </w:pPr>
            <w:r w:rsidRPr="00802C63">
              <w:rPr>
                <w:rFonts w:ascii="Times New Roman" w:eastAsia="Calibri" w:hAnsi="Times New Roman" w:cs="Times New Roman"/>
                <w:sz w:val="28"/>
                <w:szCs w:val="28"/>
                <w:lang w:val="kk-KZ"/>
              </w:rPr>
              <w:t>-</w:t>
            </w:r>
          </w:p>
        </w:tc>
        <w:tc>
          <w:tcPr>
            <w:tcW w:w="5785" w:type="dxa"/>
          </w:tcPr>
          <w:p w14:paraId="2AB65278" w14:textId="77777777" w:rsidR="001E18B8" w:rsidRPr="00802C63" w:rsidRDefault="001E18B8" w:rsidP="001E18B8">
            <w:pPr>
              <w:pStyle w:val="ad"/>
              <w:jc w:val="both"/>
              <w:rPr>
                <w:rFonts w:ascii="Times New Roman" w:hAnsi="Times New Roman" w:cs="Times New Roman"/>
                <w:sz w:val="28"/>
                <w:szCs w:val="28"/>
                <w:lang w:val="kk-KZ" w:eastAsia="ru-RU"/>
              </w:rPr>
            </w:pPr>
            <w:r w:rsidRPr="00802C63">
              <w:rPr>
                <w:rFonts w:ascii="Times New Roman" w:hAnsi="Times New Roman" w:cs="Times New Roman"/>
                <w:sz w:val="28"/>
                <w:szCs w:val="28"/>
                <w:lang w:val="kk-KZ" w:eastAsia="ru-RU"/>
              </w:rPr>
              <w:t>департамент директорлары, қызметтердің, дербес басқармалардың және бөлімдердің басшылары;</w:t>
            </w:r>
          </w:p>
          <w:p w14:paraId="6B7BB5ED" w14:textId="77777777" w:rsidR="0037072C" w:rsidRPr="00802C63" w:rsidRDefault="0037072C" w:rsidP="004867E3">
            <w:pPr>
              <w:pStyle w:val="ad"/>
              <w:keepNext/>
              <w:keepLines/>
              <w:tabs>
                <w:tab w:val="left" w:pos="567"/>
              </w:tabs>
              <w:jc w:val="both"/>
              <w:rPr>
                <w:rFonts w:ascii="Times New Roman" w:hAnsi="Times New Roman" w:cs="Times New Roman"/>
                <w:sz w:val="10"/>
                <w:szCs w:val="10"/>
                <w:lang w:eastAsia="ru-RU"/>
              </w:rPr>
            </w:pPr>
          </w:p>
        </w:tc>
      </w:tr>
      <w:tr w:rsidR="0037072C" w:rsidRPr="00250589" w14:paraId="4E5F5816" w14:textId="77777777" w:rsidTr="00B65883">
        <w:tc>
          <w:tcPr>
            <w:tcW w:w="3261" w:type="dxa"/>
          </w:tcPr>
          <w:p w14:paraId="726BB438" w14:textId="61C61605" w:rsidR="0037072C" w:rsidRPr="00250589" w:rsidRDefault="0037072C" w:rsidP="004867E3">
            <w:pPr>
              <w:pStyle w:val="ad"/>
              <w:keepNext/>
              <w:keepLines/>
              <w:tabs>
                <w:tab w:val="left" w:pos="567"/>
                <w:tab w:val="left" w:pos="2323"/>
              </w:tabs>
              <w:rPr>
                <w:rFonts w:ascii="Times New Roman" w:eastAsia="Times New Roman" w:hAnsi="Times New Roman" w:cs="Times New Roman"/>
                <w:b/>
                <w:sz w:val="28"/>
                <w:szCs w:val="24"/>
              </w:rPr>
            </w:pPr>
            <w:r w:rsidRPr="00250589">
              <w:rPr>
                <w:rFonts w:ascii="Times New Roman" w:hAnsi="Times New Roman" w:cs="Times New Roman"/>
                <w:b/>
                <w:sz w:val="28"/>
                <w:szCs w:val="28"/>
                <w:lang w:val="kk-KZ"/>
              </w:rPr>
              <w:t xml:space="preserve">Нақты </w:t>
            </w:r>
            <w:r w:rsidR="005E26B8">
              <w:rPr>
                <w:rFonts w:ascii="Times New Roman" w:hAnsi="Times New Roman" w:cs="Times New Roman"/>
                <w:b/>
                <w:sz w:val="28"/>
                <w:szCs w:val="28"/>
                <w:lang w:val="kk-KZ"/>
              </w:rPr>
              <w:t>Қауіп-қатер</w:t>
            </w:r>
            <w:r w:rsidRPr="00250589">
              <w:rPr>
                <w:rFonts w:ascii="Times New Roman" w:hAnsi="Times New Roman" w:cs="Times New Roman"/>
                <w:b/>
                <w:sz w:val="28"/>
                <w:szCs w:val="28"/>
                <w:lang w:val="kk-KZ"/>
              </w:rPr>
              <w:t>лер</w:t>
            </w:r>
          </w:p>
        </w:tc>
        <w:tc>
          <w:tcPr>
            <w:tcW w:w="310" w:type="dxa"/>
          </w:tcPr>
          <w:p w14:paraId="28EDB18B"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41C0FC3C" w14:textId="77524863" w:rsidR="0037072C" w:rsidRPr="00250589" w:rsidRDefault="0037072C" w:rsidP="004867E3">
            <w:pPr>
              <w:keepNext/>
              <w:keepLines/>
              <w:tabs>
                <w:tab w:val="left" w:pos="567"/>
              </w:tabs>
              <w:jc w:val="both"/>
              <w:rPr>
                <w:rFonts w:ascii="Times New Roman" w:hAnsi="Times New Roman" w:cs="Times New Roman"/>
                <w:b/>
                <w:sz w:val="28"/>
                <w:szCs w:val="28"/>
              </w:rPr>
            </w:pPr>
            <w:r w:rsidRPr="00250589">
              <w:rPr>
                <w:rFonts w:ascii="Times New Roman" w:hAnsi="Times New Roman" w:cs="Times New Roman"/>
                <w:sz w:val="28"/>
                <w:szCs w:val="28"/>
                <w:lang w:val="kk-KZ"/>
              </w:rPr>
              <w:t xml:space="preserve">қауіпсіздік мүдделеріне </w:t>
            </w:r>
            <w:r w:rsidR="00442BC9">
              <w:rPr>
                <w:rFonts w:ascii="Times New Roman" w:hAnsi="Times New Roman" w:cs="Times New Roman"/>
                <w:sz w:val="28"/>
                <w:szCs w:val="28"/>
                <w:lang w:val="kk-KZ"/>
              </w:rPr>
              <w:t>Залал</w:t>
            </w:r>
            <w:r w:rsidRPr="00250589">
              <w:rPr>
                <w:rFonts w:ascii="Times New Roman" w:hAnsi="Times New Roman" w:cs="Times New Roman"/>
                <w:sz w:val="28"/>
                <w:szCs w:val="28"/>
                <w:lang w:val="kk-KZ"/>
              </w:rPr>
              <w:t xml:space="preserve"> келтіру ниеті мен мүмкіндігі;</w:t>
            </w:r>
          </w:p>
          <w:p w14:paraId="2399625D" w14:textId="77777777" w:rsidR="0037072C" w:rsidRPr="00250589" w:rsidRDefault="0037072C" w:rsidP="004867E3">
            <w:pPr>
              <w:keepNext/>
              <w:keepLines/>
              <w:tabs>
                <w:tab w:val="left" w:pos="567"/>
              </w:tabs>
              <w:jc w:val="both"/>
              <w:rPr>
                <w:rFonts w:ascii="Times New Roman" w:eastAsia="Times New Roman" w:hAnsi="Times New Roman" w:cs="Times New Roman"/>
                <w:sz w:val="10"/>
                <w:szCs w:val="10"/>
              </w:rPr>
            </w:pPr>
          </w:p>
        </w:tc>
      </w:tr>
      <w:tr w:rsidR="0037072C" w:rsidRPr="00250589" w14:paraId="4210708A" w14:textId="77777777" w:rsidTr="00B65883">
        <w:tc>
          <w:tcPr>
            <w:tcW w:w="3261" w:type="dxa"/>
          </w:tcPr>
          <w:p w14:paraId="3AC316B7" w14:textId="4BD4F4B6" w:rsidR="0037072C" w:rsidRPr="00250589" w:rsidRDefault="00CE1EB8" w:rsidP="004867E3">
            <w:pPr>
              <w:pStyle w:val="ad"/>
              <w:keepNext/>
              <w:keepLines/>
              <w:tabs>
                <w:tab w:val="left" w:pos="567"/>
              </w:tabs>
              <w:rPr>
                <w:rFonts w:ascii="Times New Roman" w:eastAsia="Times New Roman" w:hAnsi="Times New Roman" w:cs="Times New Roman"/>
                <w:b/>
                <w:sz w:val="28"/>
                <w:szCs w:val="24"/>
              </w:rPr>
            </w:pPr>
            <w:r>
              <w:rPr>
                <w:rFonts w:ascii="Times New Roman" w:hAnsi="Times New Roman" w:cs="Times New Roman"/>
                <w:b/>
                <w:color w:val="000000"/>
                <w:sz w:val="28"/>
                <w:szCs w:val="28"/>
                <w:lang w:val="kk-KZ"/>
              </w:rPr>
              <w:t>Тәуекел</w:t>
            </w:r>
          </w:p>
        </w:tc>
        <w:tc>
          <w:tcPr>
            <w:tcW w:w="310" w:type="dxa"/>
          </w:tcPr>
          <w:p w14:paraId="694B3256"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04D6EE81" w14:textId="3935B1B8" w:rsidR="0037072C" w:rsidRPr="00250589" w:rsidRDefault="0037072C" w:rsidP="004867E3">
            <w:pPr>
              <w:keepNext/>
              <w:keepLines/>
              <w:tabs>
                <w:tab w:val="left" w:pos="567"/>
              </w:tabs>
              <w:jc w:val="both"/>
              <w:rPr>
                <w:rFonts w:ascii="Times New Roman" w:hAnsi="Times New Roman" w:cs="Times New Roman"/>
                <w:color w:val="000000"/>
                <w:sz w:val="28"/>
                <w:szCs w:val="28"/>
              </w:rPr>
            </w:pPr>
            <w:r w:rsidRPr="00250589">
              <w:rPr>
                <w:rFonts w:ascii="Times New Roman" w:hAnsi="Times New Roman" w:cs="Times New Roman"/>
                <w:color w:val="000000"/>
                <w:sz w:val="28"/>
                <w:szCs w:val="28"/>
                <w:lang w:val="kk-KZ"/>
              </w:rPr>
              <w:t xml:space="preserve">қауіпсіздік </w:t>
            </w:r>
            <w:r w:rsidR="005E26B8">
              <w:rPr>
                <w:rFonts w:ascii="Times New Roman" w:hAnsi="Times New Roman" w:cs="Times New Roman"/>
                <w:color w:val="000000"/>
                <w:sz w:val="28"/>
                <w:szCs w:val="28"/>
                <w:lang w:val="kk-KZ"/>
              </w:rPr>
              <w:t>Объект</w:t>
            </w:r>
            <w:r w:rsidRPr="00250589">
              <w:rPr>
                <w:rFonts w:ascii="Times New Roman" w:hAnsi="Times New Roman" w:cs="Times New Roman"/>
                <w:color w:val="000000"/>
                <w:sz w:val="28"/>
                <w:szCs w:val="28"/>
                <w:lang w:val="kk-KZ"/>
              </w:rPr>
              <w:t xml:space="preserve">ісінде осалдықтың болуына байланысты </w:t>
            </w:r>
            <w:r w:rsidR="005E26B8">
              <w:rPr>
                <w:rFonts w:ascii="Times New Roman" w:hAnsi="Times New Roman" w:cs="Times New Roman"/>
                <w:color w:val="000000"/>
                <w:sz w:val="28"/>
                <w:szCs w:val="28"/>
                <w:lang w:val="kk-KZ"/>
              </w:rPr>
              <w:t>Қауіп-қатер</w:t>
            </w:r>
            <w:r w:rsidRPr="00250589">
              <w:rPr>
                <w:rFonts w:ascii="Times New Roman" w:hAnsi="Times New Roman" w:cs="Times New Roman"/>
                <w:color w:val="000000"/>
                <w:sz w:val="28"/>
                <w:szCs w:val="28"/>
                <w:lang w:val="kk-KZ"/>
              </w:rPr>
              <w:t xml:space="preserve">ді іске асыру кезінде </w:t>
            </w:r>
            <w:r w:rsidR="00442BC9">
              <w:rPr>
                <w:rFonts w:ascii="Times New Roman" w:hAnsi="Times New Roman" w:cs="Times New Roman"/>
                <w:color w:val="000000"/>
                <w:sz w:val="28"/>
                <w:szCs w:val="28"/>
                <w:lang w:val="kk-KZ"/>
              </w:rPr>
              <w:t>Залал</w:t>
            </w:r>
            <w:r w:rsidRPr="00250589">
              <w:rPr>
                <w:rFonts w:ascii="Times New Roman" w:hAnsi="Times New Roman" w:cs="Times New Roman"/>
                <w:color w:val="000000"/>
                <w:sz w:val="28"/>
                <w:szCs w:val="28"/>
                <w:lang w:val="kk-KZ"/>
              </w:rPr>
              <w:t xml:space="preserve"> келтірудің </w:t>
            </w:r>
            <w:r w:rsidR="00480004">
              <w:rPr>
                <w:rFonts w:ascii="Times New Roman" w:hAnsi="Times New Roman" w:cs="Times New Roman"/>
                <w:color w:val="000000"/>
                <w:sz w:val="28"/>
                <w:szCs w:val="28"/>
                <w:lang w:val="kk-KZ"/>
              </w:rPr>
              <w:t>әлеуетті</w:t>
            </w:r>
            <w:r w:rsidRPr="00250589">
              <w:rPr>
                <w:rFonts w:ascii="Times New Roman" w:hAnsi="Times New Roman" w:cs="Times New Roman"/>
                <w:color w:val="000000"/>
                <w:sz w:val="28"/>
                <w:szCs w:val="28"/>
                <w:lang w:val="kk-KZ"/>
              </w:rPr>
              <w:t xml:space="preserve"> қаупі;</w:t>
            </w:r>
          </w:p>
          <w:p w14:paraId="4488757F" w14:textId="77777777" w:rsidR="0037072C" w:rsidRPr="00250589" w:rsidRDefault="0037072C" w:rsidP="004867E3">
            <w:pPr>
              <w:keepNext/>
              <w:keepLines/>
              <w:tabs>
                <w:tab w:val="left" w:pos="567"/>
              </w:tabs>
              <w:jc w:val="both"/>
              <w:rPr>
                <w:rFonts w:ascii="Times New Roman" w:eastAsia="Times New Roman" w:hAnsi="Times New Roman" w:cs="Times New Roman"/>
                <w:sz w:val="10"/>
                <w:szCs w:val="10"/>
              </w:rPr>
            </w:pPr>
          </w:p>
        </w:tc>
      </w:tr>
      <w:tr w:rsidR="0037072C" w:rsidRPr="00250589" w14:paraId="7F708A2B" w14:textId="77777777" w:rsidTr="00B65883">
        <w:tc>
          <w:tcPr>
            <w:tcW w:w="3261" w:type="dxa"/>
          </w:tcPr>
          <w:p w14:paraId="0BBA2B16" w14:textId="64402F6D" w:rsidR="0037072C" w:rsidRPr="00250589" w:rsidRDefault="0037072C" w:rsidP="004867E3">
            <w:pPr>
              <w:pStyle w:val="ad"/>
              <w:keepNext/>
              <w:keepLines/>
              <w:tabs>
                <w:tab w:val="left" w:pos="567"/>
              </w:tabs>
              <w:rPr>
                <w:rFonts w:ascii="Times New Roman" w:hAnsi="Times New Roman" w:cs="Times New Roman"/>
                <w:b/>
                <w:sz w:val="28"/>
                <w:szCs w:val="28"/>
              </w:rPr>
            </w:pPr>
            <w:r w:rsidRPr="00250589">
              <w:rPr>
                <w:rStyle w:val="s0"/>
                <w:rFonts w:ascii="Times New Roman" w:hAnsi="Times New Roman" w:cs="Times New Roman"/>
                <w:b/>
                <w:sz w:val="28"/>
                <w:szCs w:val="28"/>
                <w:lang w:val="kk-KZ"/>
              </w:rPr>
              <w:t xml:space="preserve">Режимдік </w:t>
            </w:r>
            <w:r w:rsidR="005E26B8">
              <w:rPr>
                <w:rStyle w:val="s0"/>
                <w:rFonts w:ascii="Times New Roman" w:hAnsi="Times New Roman" w:cs="Times New Roman"/>
                <w:b/>
                <w:sz w:val="28"/>
                <w:szCs w:val="28"/>
                <w:lang w:val="kk-KZ"/>
              </w:rPr>
              <w:t>Объект</w:t>
            </w:r>
          </w:p>
        </w:tc>
        <w:tc>
          <w:tcPr>
            <w:tcW w:w="310" w:type="dxa"/>
          </w:tcPr>
          <w:p w14:paraId="0013B361"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0ED52F30" w14:textId="74ACAA24" w:rsidR="0037072C" w:rsidRPr="00250589" w:rsidRDefault="0037072C" w:rsidP="004867E3">
            <w:pPr>
              <w:keepNext/>
              <w:keepLines/>
              <w:tabs>
                <w:tab w:val="left" w:pos="567"/>
              </w:tabs>
              <w:jc w:val="both"/>
              <w:rPr>
                <w:rStyle w:val="s1"/>
                <w:rFonts w:ascii="Times New Roman" w:hAnsi="Times New Roman" w:cs="Times New Roman"/>
                <w:sz w:val="28"/>
                <w:szCs w:val="28"/>
              </w:rPr>
            </w:pPr>
            <w:r w:rsidRPr="00250589">
              <w:rPr>
                <w:rStyle w:val="s0"/>
                <w:rFonts w:ascii="Times New Roman" w:hAnsi="Times New Roman" w:cs="Times New Roman"/>
                <w:sz w:val="28"/>
                <w:szCs w:val="28"/>
                <w:lang w:val="kk-KZ"/>
              </w:rPr>
              <w:t xml:space="preserve">Жұмыс істеуін қамтамасыз ету үшін қосымша Қауіпсіздік шаралары белгіленген Күзетілетін </w:t>
            </w:r>
            <w:r w:rsidR="005E26B8">
              <w:rPr>
                <w:rStyle w:val="s0"/>
                <w:rFonts w:ascii="Times New Roman" w:hAnsi="Times New Roman" w:cs="Times New Roman"/>
                <w:sz w:val="28"/>
                <w:szCs w:val="28"/>
                <w:lang w:val="kk-KZ"/>
              </w:rPr>
              <w:t>Объект</w:t>
            </w:r>
            <w:r w:rsidRPr="00250589">
              <w:rPr>
                <w:rStyle w:val="s0"/>
                <w:rFonts w:ascii="Times New Roman" w:hAnsi="Times New Roman" w:cs="Times New Roman"/>
                <w:sz w:val="28"/>
                <w:szCs w:val="28"/>
                <w:lang w:val="kk-KZ"/>
              </w:rPr>
              <w:t>;</w:t>
            </w:r>
          </w:p>
          <w:p w14:paraId="237FF897" w14:textId="77777777" w:rsidR="0037072C" w:rsidRPr="00250589" w:rsidRDefault="0037072C" w:rsidP="004867E3">
            <w:pPr>
              <w:keepNext/>
              <w:keepLines/>
              <w:tabs>
                <w:tab w:val="left" w:pos="567"/>
              </w:tabs>
              <w:jc w:val="both"/>
              <w:rPr>
                <w:rFonts w:ascii="Times New Roman" w:hAnsi="Times New Roman" w:cs="Times New Roman"/>
                <w:sz w:val="10"/>
                <w:szCs w:val="10"/>
              </w:rPr>
            </w:pPr>
          </w:p>
        </w:tc>
      </w:tr>
      <w:tr w:rsidR="0037072C" w:rsidRPr="00250589" w14:paraId="41841B4A" w14:textId="77777777" w:rsidTr="00B65883">
        <w:tc>
          <w:tcPr>
            <w:tcW w:w="3261" w:type="dxa"/>
          </w:tcPr>
          <w:p w14:paraId="1B718F08" w14:textId="77777777" w:rsidR="0037072C" w:rsidRPr="00250589" w:rsidRDefault="0037072C" w:rsidP="004867E3">
            <w:pPr>
              <w:pStyle w:val="ad"/>
              <w:keepNext/>
              <w:keepLines/>
              <w:tabs>
                <w:tab w:val="left" w:pos="567"/>
              </w:tabs>
              <w:rPr>
                <w:rFonts w:ascii="Times New Roman" w:eastAsia="Times New Roman" w:hAnsi="Times New Roman" w:cs="Times New Roman"/>
                <w:b/>
                <w:sz w:val="28"/>
                <w:szCs w:val="28"/>
              </w:rPr>
            </w:pPr>
            <w:r w:rsidRPr="00250589">
              <w:rPr>
                <w:rFonts w:ascii="Times New Roman" w:eastAsia="Times New Roman" w:hAnsi="Times New Roman" w:cs="Times New Roman"/>
                <w:b/>
                <w:bCs/>
                <w:sz w:val="28"/>
                <w:szCs w:val="24"/>
                <w:lang w:val="kk-KZ"/>
              </w:rPr>
              <w:t>Қауіпсіздікті қамтамасыз ету жүйесі</w:t>
            </w:r>
          </w:p>
        </w:tc>
        <w:tc>
          <w:tcPr>
            <w:tcW w:w="310" w:type="dxa"/>
          </w:tcPr>
          <w:p w14:paraId="6E88DFAC"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13F9CB6A" w14:textId="77777777" w:rsidR="0037072C" w:rsidRPr="00250589" w:rsidRDefault="0037072C" w:rsidP="004867E3">
            <w:pPr>
              <w:pStyle w:val="ad"/>
              <w:keepNext/>
              <w:keepLines/>
              <w:tabs>
                <w:tab w:val="left" w:pos="567"/>
              </w:tabs>
              <w:jc w:val="both"/>
              <w:rPr>
                <w:rFonts w:ascii="Times New Roman" w:eastAsia="Times New Roman" w:hAnsi="Times New Roman" w:cs="Times New Roman"/>
                <w:sz w:val="28"/>
                <w:szCs w:val="24"/>
              </w:rPr>
            </w:pPr>
            <w:r w:rsidRPr="00250589">
              <w:rPr>
                <w:rFonts w:ascii="Times New Roman" w:eastAsia="Times New Roman" w:hAnsi="Times New Roman" w:cs="Times New Roman"/>
                <w:sz w:val="28"/>
                <w:szCs w:val="24"/>
                <w:lang w:val="kk-KZ"/>
              </w:rPr>
              <w:t>Қауіпсіздікті қамтамасыз ету мақсатында іске асырылатын құқықтық, ұйымдастырушылық, инженерлік-техникалық және өзге де қауіпсіздік шараларының жиынтығы;</w:t>
            </w:r>
          </w:p>
          <w:p w14:paraId="70FD53C8" w14:textId="77777777" w:rsidR="0037072C" w:rsidRPr="00250589" w:rsidRDefault="0037072C" w:rsidP="004867E3">
            <w:pPr>
              <w:pStyle w:val="ad"/>
              <w:keepNext/>
              <w:keepLines/>
              <w:tabs>
                <w:tab w:val="left" w:pos="567"/>
              </w:tabs>
              <w:jc w:val="both"/>
              <w:rPr>
                <w:rFonts w:ascii="Times New Roman" w:eastAsia="Times New Roman" w:hAnsi="Times New Roman" w:cs="Times New Roman"/>
                <w:sz w:val="10"/>
                <w:szCs w:val="10"/>
              </w:rPr>
            </w:pPr>
          </w:p>
        </w:tc>
      </w:tr>
      <w:tr w:rsidR="0037072C" w:rsidRPr="00250589" w14:paraId="5C7EC11F" w14:textId="77777777" w:rsidTr="00B65883">
        <w:tc>
          <w:tcPr>
            <w:tcW w:w="3261" w:type="dxa"/>
          </w:tcPr>
          <w:p w14:paraId="0417B4A3" w14:textId="778118E1" w:rsidR="0037072C" w:rsidRPr="00250589" w:rsidRDefault="0037072C" w:rsidP="004867E3">
            <w:pPr>
              <w:pStyle w:val="ad"/>
              <w:keepNext/>
              <w:keepLines/>
              <w:tabs>
                <w:tab w:val="left" w:pos="567"/>
              </w:tabs>
              <w:rPr>
                <w:rFonts w:ascii="Times New Roman" w:hAnsi="Times New Roman" w:cs="Times New Roman"/>
                <w:b/>
                <w:color w:val="000000"/>
                <w:sz w:val="28"/>
                <w:szCs w:val="28"/>
              </w:rPr>
            </w:pPr>
            <w:r w:rsidRPr="00250589">
              <w:rPr>
                <w:rFonts w:ascii="Times New Roman" w:eastAsia="Times New Roman" w:hAnsi="Times New Roman" w:cs="Times New Roman"/>
                <w:b/>
                <w:bCs/>
                <w:sz w:val="28"/>
                <w:szCs w:val="24"/>
                <w:lang w:val="kk-KZ"/>
              </w:rPr>
              <w:t xml:space="preserve">Физикалық қауіпсіздікті және </w:t>
            </w:r>
            <w:r w:rsidR="00442BC9">
              <w:rPr>
                <w:rFonts w:ascii="Times New Roman" w:eastAsia="Times New Roman" w:hAnsi="Times New Roman" w:cs="Times New Roman"/>
                <w:b/>
                <w:bCs/>
                <w:sz w:val="28"/>
                <w:szCs w:val="24"/>
                <w:lang w:val="kk-KZ"/>
              </w:rPr>
              <w:t>Терроризмге қарсы</w:t>
            </w:r>
            <w:r w:rsidRPr="00250589">
              <w:rPr>
                <w:rFonts w:ascii="Times New Roman" w:eastAsia="Times New Roman" w:hAnsi="Times New Roman" w:cs="Times New Roman"/>
                <w:b/>
                <w:bCs/>
                <w:sz w:val="28"/>
                <w:szCs w:val="24"/>
                <w:lang w:val="kk-KZ"/>
              </w:rPr>
              <w:t xml:space="preserve"> қорғауды қамтамасыз ету жүйесі</w:t>
            </w:r>
          </w:p>
        </w:tc>
        <w:tc>
          <w:tcPr>
            <w:tcW w:w="310" w:type="dxa"/>
          </w:tcPr>
          <w:p w14:paraId="1C798106"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7C57724E" w14:textId="73DA9424" w:rsidR="0037072C" w:rsidRPr="00250589" w:rsidRDefault="0037072C" w:rsidP="004867E3">
            <w:pPr>
              <w:keepNext/>
              <w:keepLines/>
              <w:tabs>
                <w:tab w:val="left" w:pos="567"/>
              </w:tabs>
              <w:jc w:val="both"/>
              <w:rPr>
                <w:rFonts w:ascii="Times New Roman" w:eastAsia="Times New Roman" w:hAnsi="Times New Roman" w:cs="Times New Roman"/>
                <w:sz w:val="28"/>
                <w:szCs w:val="24"/>
              </w:rPr>
            </w:pPr>
            <w:r w:rsidRPr="00250589">
              <w:rPr>
                <w:rFonts w:ascii="Times New Roman" w:eastAsia="Times New Roman" w:hAnsi="Times New Roman" w:cs="Times New Roman"/>
                <w:sz w:val="28"/>
                <w:szCs w:val="24"/>
                <w:lang w:val="kk-KZ"/>
              </w:rPr>
              <w:t xml:space="preserve">Физикалық қауіпсіздікті қамтамасыз ету және Қауіпсіздік </w:t>
            </w:r>
            <w:r w:rsidR="005E26B8">
              <w:rPr>
                <w:rFonts w:ascii="Times New Roman" w:eastAsia="Times New Roman" w:hAnsi="Times New Roman" w:cs="Times New Roman"/>
                <w:sz w:val="28"/>
                <w:szCs w:val="24"/>
                <w:lang w:val="kk-KZ"/>
              </w:rPr>
              <w:t>Объект</w:t>
            </w:r>
            <w:r w:rsidRPr="00250589">
              <w:rPr>
                <w:rFonts w:ascii="Times New Roman" w:eastAsia="Times New Roman" w:hAnsi="Times New Roman" w:cs="Times New Roman"/>
                <w:sz w:val="28"/>
                <w:szCs w:val="24"/>
                <w:lang w:val="kk-KZ"/>
              </w:rPr>
              <w:t xml:space="preserve">ілерінің </w:t>
            </w:r>
            <w:r w:rsidR="00442BC9">
              <w:rPr>
                <w:rFonts w:ascii="Times New Roman" w:eastAsia="Times New Roman" w:hAnsi="Times New Roman" w:cs="Times New Roman"/>
                <w:sz w:val="28"/>
                <w:szCs w:val="24"/>
                <w:lang w:val="kk-KZ"/>
              </w:rPr>
              <w:t>Терроризмге қарсы</w:t>
            </w:r>
            <w:r w:rsidRPr="00250589">
              <w:rPr>
                <w:rFonts w:ascii="Times New Roman" w:eastAsia="Times New Roman" w:hAnsi="Times New Roman" w:cs="Times New Roman"/>
                <w:sz w:val="28"/>
                <w:szCs w:val="24"/>
                <w:lang w:val="kk-KZ"/>
              </w:rPr>
              <w:t xml:space="preserve"> қорғалуы мақсатында іске асырылатын құқықтық, ұйымдастырушылық, экономикалық, техникалық және өзге де шаралар жиынтығы;</w:t>
            </w:r>
          </w:p>
          <w:p w14:paraId="41C92434" w14:textId="77777777" w:rsidR="0037072C" w:rsidRPr="00250589" w:rsidRDefault="0037072C" w:rsidP="004867E3">
            <w:pPr>
              <w:keepNext/>
              <w:keepLines/>
              <w:tabs>
                <w:tab w:val="left" w:pos="567"/>
              </w:tabs>
              <w:jc w:val="both"/>
              <w:rPr>
                <w:rFonts w:ascii="Times New Roman" w:hAnsi="Times New Roman" w:cs="Times New Roman"/>
                <w:color w:val="000000"/>
                <w:sz w:val="10"/>
                <w:szCs w:val="10"/>
              </w:rPr>
            </w:pPr>
          </w:p>
        </w:tc>
      </w:tr>
      <w:tr w:rsidR="0037072C" w:rsidRPr="00250589" w14:paraId="008613D0" w14:textId="77777777" w:rsidTr="00B65883">
        <w:tc>
          <w:tcPr>
            <w:tcW w:w="3261" w:type="dxa"/>
          </w:tcPr>
          <w:p w14:paraId="05C3A120" w14:textId="77777777" w:rsidR="0037072C" w:rsidRPr="00250589" w:rsidRDefault="0037072C" w:rsidP="004867E3">
            <w:pPr>
              <w:keepNext/>
              <w:keepLines/>
              <w:tabs>
                <w:tab w:val="left" w:pos="567"/>
                <w:tab w:val="left" w:pos="993"/>
              </w:tabs>
              <w:rPr>
                <w:rFonts w:ascii="Times New Roman" w:hAnsi="Times New Roman" w:cs="Times New Roman"/>
                <w:b/>
                <w:sz w:val="28"/>
                <w:szCs w:val="28"/>
              </w:rPr>
            </w:pPr>
            <w:r w:rsidRPr="00250589">
              <w:rPr>
                <w:rFonts w:ascii="Times New Roman" w:hAnsi="Times New Roman" w:cs="Times New Roman"/>
                <w:b/>
                <w:sz w:val="28"/>
                <w:szCs w:val="28"/>
                <w:lang w:val="kk-KZ"/>
              </w:rPr>
              <w:t xml:space="preserve">Техникалық күзет құралдары </w:t>
            </w:r>
          </w:p>
          <w:p w14:paraId="3D08FA74" w14:textId="77777777" w:rsidR="0037072C" w:rsidRPr="00250589" w:rsidRDefault="0037072C" w:rsidP="004867E3">
            <w:pPr>
              <w:keepNext/>
              <w:keepLines/>
              <w:tabs>
                <w:tab w:val="left" w:pos="567"/>
                <w:tab w:val="left" w:pos="993"/>
              </w:tabs>
              <w:rPr>
                <w:rFonts w:ascii="Times New Roman" w:hAnsi="Times New Roman" w:cs="Times New Roman"/>
                <w:b/>
                <w:sz w:val="28"/>
                <w:szCs w:val="28"/>
              </w:rPr>
            </w:pPr>
            <w:r w:rsidRPr="00250589">
              <w:rPr>
                <w:rFonts w:ascii="Times New Roman" w:hAnsi="Times New Roman" w:cs="Times New Roman"/>
                <w:b/>
                <w:sz w:val="28"/>
                <w:szCs w:val="28"/>
                <w:lang w:val="kk-KZ"/>
              </w:rPr>
              <w:t>(ТКҚ)</w:t>
            </w:r>
          </w:p>
        </w:tc>
        <w:tc>
          <w:tcPr>
            <w:tcW w:w="310" w:type="dxa"/>
          </w:tcPr>
          <w:p w14:paraId="1C7D05F7"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035A95B3" w14:textId="77777777" w:rsidR="0037072C" w:rsidRPr="00250589" w:rsidRDefault="0037072C" w:rsidP="004867E3">
            <w:pPr>
              <w:keepNext/>
              <w:keepLines/>
              <w:tabs>
                <w:tab w:val="left" w:pos="567"/>
                <w:tab w:val="left" w:pos="993"/>
              </w:tabs>
              <w:jc w:val="both"/>
              <w:rPr>
                <w:rFonts w:ascii="Times New Roman" w:hAnsi="Times New Roman" w:cs="Times New Roman"/>
                <w:sz w:val="28"/>
                <w:szCs w:val="28"/>
              </w:rPr>
            </w:pPr>
            <w:r w:rsidRPr="00250589">
              <w:rPr>
                <w:rFonts w:ascii="Times New Roman" w:hAnsi="Times New Roman" w:cs="Times New Roman"/>
                <w:sz w:val="28"/>
                <w:szCs w:val="28"/>
                <w:lang w:val="kk-KZ"/>
              </w:rPr>
              <w:t>күзет, дабыл сигнализациясы жүйелері; кіруді бақылау жүйелері; телевизиялық бақылаудың бейнебақылау және бейне қорғау жүйелері; бейне талдаудың техникалық құралдары, сейсмо және бейне датчиктер; радиоактивті, химиялық және өзге де уландырғыш заттарды табу детекторлары; қаруды, жарылғыш заттар мен құрылғыларды табу детекторлары;</w:t>
            </w:r>
          </w:p>
          <w:p w14:paraId="452D93A6" w14:textId="77777777" w:rsidR="0037072C" w:rsidRPr="00250589" w:rsidRDefault="0037072C" w:rsidP="004867E3">
            <w:pPr>
              <w:keepNext/>
              <w:keepLines/>
              <w:tabs>
                <w:tab w:val="left" w:pos="567"/>
                <w:tab w:val="left" w:pos="993"/>
              </w:tabs>
              <w:jc w:val="both"/>
              <w:rPr>
                <w:rFonts w:ascii="Times New Roman" w:hAnsi="Times New Roman" w:cs="Times New Roman"/>
                <w:sz w:val="10"/>
                <w:szCs w:val="10"/>
              </w:rPr>
            </w:pPr>
          </w:p>
        </w:tc>
      </w:tr>
      <w:tr w:rsidR="0037072C" w:rsidRPr="00250589" w14:paraId="0DE9406E" w14:textId="77777777" w:rsidTr="00B65883">
        <w:tc>
          <w:tcPr>
            <w:tcW w:w="3261" w:type="dxa"/>
          </w:tcPr>
          <w:p w14:paraId="32B2B122" w14:textId="77777777" w:rsidR="0037072C" w:rsidRPr="00250589" w:rsidRDefault="0037072C" w:rsidP="004867E3">
            <w:pPr>
              <w:keepNext/>
              <w:keepLines/>
              <w:tabs>
                <w:tab w:val="left" w:pos="567"/>
                <w:tab w:val="left" w:pos="993"/>
              </w:tabs>
              <w:rPr>
                <w:rFonts w:ascii="Times New Roman" w:hAnsi="Times New Roman" w:cs="Times New Roman"/>
                <w:b/>
                <w:spacing w:val="1"/>
                <w:sz w:val="28"/>
                <w:szCs w:val="28"/>
              </w:rPr>
            </w:pPr>
            <w:r w:rsidRPr="00250589">
              <w:rPr>
                <w:rFonts w:ascii="Times New Roman" w:hAnsi="Times New Roman" w:cs="Times New Roman"/>
                <w:b/>
                <w:spacing w:val="1"/>
                <w:sz w:val="28"/>
                <w:szCs w:val="28"/>
                <w:lang w:val="kk-KZ"/>
              </w:rPr>
              <w:t>Кіруді бақылау және басқару жүйесі</w:t>
            </w:r>
          </w:p>
          <w:p w14:paraId="0C424364" w14:textId="77777777" w:rsidR="0037072C" w:rsidRPr="00250589" w:rsidRDefault="0037072C" w:rsidP="004867E3">
            <w:pPr>
              <w:keepNext/>
              <w:keepLines/>
              <w:tabs>
                <w:tab w:val="left" w:pos="567"/>
                <w:tab w:val="left" w:pos="993"/>
              </w:tabs>
              <w:rPr>
                <w:rFonts w:ascii="Times New Roman" w:eastAsia="Calibri" w:hAnsi="Times New Roman" w:cs="Times New Roman"/>
                <w:b/>
                <w:sz w:val="28"/>
                <w:szCs w:val="28"/>
              </w:rPr>
            </w:pPr>
            <w:r w:rsidRPr="00250589">
              <w:rPr>
                <w:rFonts w:ascii="Times New Roman" w:hAnsi="Times New Roman" w:cs="Times New Roman"/>
                <w:b/>
                <w:spacing w:val="1"/>
                <w:sz w:val="28"/>
                <w:szCs w:val="28"/>
                <w:lang w:val="kk-KZ"/>
              </w:rPr>
              <w:t>(КББЖ)</w:t>
            </w:r>
          </w:p>
        </w:tc>
        <w:tc>
          <w:tcPr>
            <w:tcW w:w="310" w:type="dxa"/>
          </w:tcPr>
          <w:p w14:paraId="652010BB"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1A2EBD60"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10"/>
                <w:szCs w:val="10"/>
              </w:rPr>
            </w:pPr>
            <w:r w:rsidRPr="00250589">
              <w:rPr>
                <w:rFonts w:ascii="Times New Roman" w:hAnsi="Times New Roman" w:cs="Times New Roman"/>
                <w:sz w:val="28"/>
                <w:szCs w:val="28"/>
                <w:lang w:val="kk-KZ"/>
              </w:rPr>
              <w:t xml:space="preserve">ақпаратқа қол жеткізуді бақылауға, кіру құқықтарының аражігін ажыратуға, жинауға және сақтауға арналған техникалық жағынан үйлесімді аппараттық құралдардың және (немесе) бағдарламалық жасақтаманың жиынтығы; </w:t>
            </w:r>
          </w:p>
          <w:p w14:paraId="0E23C92B"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10"/>
                <w:szCs w:val="10"/>
              </w:rPr>
            </w:pPr>
          </w:p>
        </w:tc>
      </w:tr>
      <w:tr w:rsidR="0037072C" w:rsidRPr="00250589" w14:paraId="362A2C58" w14:textId="77777777" w:rsidTr="00B65883">
        <w:tc>
          <w:tcPr>
            <w:tcW w:w="3261" w:type="dxa"/>
          </w:tcPr>
          <w:p w14:paraId="48596C37" w14:textId="77777777" w:rsidR="0037072C" w:rsidRPr="00250589" w:rsidRDefault="0037072C" w:rsidP="004867E3">
            <w:pPr>
              <w:keepNext/>
              <w:keepLines/>
              <w:tabs>
                <w:tab w:val="left" w:pos="567"/>
                <w:tab w:val="left" w:pos="993"/>
              </w:tabs>
              <w:rPr>
                <w:rFonts w:ascii="Times New Roman" w:hAnsi="Times New Roman" w:cs="Times New Roman"/>
                <w:b/>
                <w:sz w:val="28"/>
                <w:szCs w:val="28"/>
              </w:rPr>
            </w:pPr>
            <w:r w:rsidRPr="00250589">
              <w:rPr>
                <w:rFonts w:ascii="Times New Roman" w:hAnsi="Times New Roman" w:cs="Times New Roman"/>
                <w:b/>
                <w:sz w:val="28"/>
                <w:szCs w:val="28"/>
                <w:lang w:val="kk-KZ"/>
              </w:rPr>
              <w:t>Тексеру жүйелері мен құралдары</w:t>
            </w:r>
          </w:p>
        </w:tc>
        <w:tc>
          <w:tcPr>
            <w:tcW w:w="310" w:type="dxa"/>
          </w:tcPr>
          <w:p w14:paraId="299952EC"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7A0EF282" w14:textId="77777777" w:rsidR="0037072C" w:rsidRPr="00250589" w:rsidRDefault="0037072C" w:rsidP="004867E3">
            <w:pPr>
              <w:keepNext/>
              <w:keepLines/>
              <w:tabs>
                <w:tab w:val="left" w:pos="567"/>
                <w:tab w:val="left" w:pos="993"/>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тыйым салынған заттар мен заттарды рұқсатсыз алып өтуді немесе алып өтуді </w:t>
            </w:r>
            <w:r w:rsidRPr="00250589">
              <w:rPr>
                <w:rFonts w:ascii="Times New Roman" w:hAnsi="Times New Roman" w:cs="Times New Roman"/>
                <w:sz w:val="28"/>
                <w:szCs w:val="28"/>
                <w:lang w:val="kk-KZ"/>
              </w:rPr>
              <w:lastRenderedPageBreak/>
              <w:t>анықтауға арналған техникалық құралдар жиынтығы;</w:t>
            </w:r>
          </w:p>
          <w:p w14:paraId="2A7A7012" w14:textId="77777777" w:rsidR="0037072C" w:rsidRPr="00250589" w:rsidRDefault="0037072C" w:rsidP="004867E3">
            <w:pPr>
              <w:keepNext/>
              <w:keepLines/>
              <w:tabs>
                <w:tab w:val="left" w:pos="567"/>
                <w:tab w:val="left" w:pos="993"/>
              </w:tabs>
              <w:jc w:val="both"/>
              <w:rPr>
                <w:rFonts w:ascii="Times New Roman" w:hAnsi="Times New Roman" w:cs="Times New Roman"/>
                <w:sz w:val="10"/>
                <w:szCs w:val="10"/>
              </w:rPr>
            </w:pPr>
          </w:p>
        </w:tc>
      </w:tr>
      <w:tr w:rsidR="0037072C" w:rsidRPr="00250589" w14:paraId="3CB4ECB6" w14:textId="77777777" w:rsidTr="00B65883">
        <w:tc>
          <w:tcPr>
            <w:tcW w:w="3261" w:type="dxa"/>
          </w:tcPr>
          <w:p w14:paraId="0AF40297" w14:textId="77777777" w:rsidR="0037072C" w:rsidRPr="00250589" w:rsidRDefault="0037072C" w:rsidP="004867E3">
            <w:pPr>
              <w:keepNext/>
              <w:keepLines/>
              <w:tabs>
                <w:tab w:val="left" w:pos="567"/>
                <w:tab w:val="left" w:pos="993"/>
              </w:tabs>
              <w:rPr>
                <w:rFonts w:ascii="Times New Roman" w:hAnsi="Times New Roman" w:cs="Times New Roman"/>
                <w:b/>
                <w:sz w:val="28"/>
                <w:szCs w:val="28"/>
              </w:rPr>
            </w:pPr>
            <w:r w:rsidRPr="00250589">
              <w:rPr>
                <w:rFonts w:ascii="Times New Roman" w:hAnsi="Times New Roman" w:cs="Times New Roman"/>
                <w:b/>
                <w:sz w:val="28"/>
                <w:szCs w:val="28"/>
                <w:lang w:val="kk-KZ"/>
              </w:rPr>
              <w:lastRenderedPageBreak/>
              <w:t xml:space="preserve">Бейнебақылау </w:t>
            </w:r>
          </w:p>
          <w:p w14:paraId="4E140D6E" w14:textId="77777777" w:rsidR="0037072C" w:rsidRPr="00250589" w:rsidRDefault="0037072C" w:rsidP="004867E3">
            <w:pPr>
              <w:keepNext/>
              <w:keepLines/>
              <w:tabs>
                <w:tab w:val="left" w:pos="567"/>
                <w:tab w:val="left" w:pos="993"/>
              </w:tabs>
              <w:rPr>
                <w:rFonts w:ascii="Times New Roman" w:hAnsi="Times New Roman" w:cs="Times New Roman"/>
                <w:b/>
                <w:sz w:val="28"/>
                <w:szCs w:val="28"/>
              </w:rPr>
            </w:pPr>
            <w:r w:rsidRPr="00250589">
              <w:rPr>
                <w:rFonts w:ascii="Times New Roman" w:hAnsi="Times New Roman" w:cs="Times New Roman"/>
                <w:b/>
                <w:sz w:val="28"/>
                <w:szCs w:val="28"/>
                <w:lang w:val="kk-KZ"/>
              </w:rPr>
              <w:t>жүйесі</w:t>
            </w:r>
          </w:p>
          <w:p w14:paraId="7254261A" w14:textId="77777777" w:rsidR="0037072C" w:rsidRPr="00250589" w:rsidRDefault="0037072C" w:rsidP="004867E3">
            <w:pPr>
              <w:keepNext/>
              <w:keepLines/>
              <w:tabs>
                <w:tab w:val="left" w:pos="567"/>
                <w:tab w:val="left" w:pos="993"/>
              </w:tabs>
              <w:rPr>
                <w:rFonts w:ascii="Times New Roman" w:hAnsi="Times New Roman" w:cs="Times New Roman"/>
                <w:b/>
                <w:sz w:val="28"/>
                <w:szCs w:val="28"/>
              </w:rPr>
            </w:pPr>
            <w:r w:rsidRPr="00250589">
              <w:rPr>
                <w:rFonts w:ascii="Times New Roman" w:hAnsi="Times New Roman" w:cs="Times New Roman"/>
                <w:b/>
                <w:sz w:val="28"/>
                <w:szCs w:val="28"/>
                <w:lang w:val="kk-KZ"/>
              </w:rPr>
              <w:t>(ББЖ)</w:t>
            </w:r>
          </w:p>
        </w:tc>
        <w:tc>
          <w:tcPr>
            <w:tcW w:w="310" w:type="dxa"/>
          </w:tcPr>
          <w:p w14:paraId="214697ED"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2C3F28E7" w14:textId="475A5C4D" w:rsidR="0037072C" w:rsidRPr="00250589" w:rsidRDefault="005E26B8" w:rsidP="004867E3">
            <w:pPr>
              <w:keepNext/>
              <w:keepLines/>
              <w:tabs>
                <w:tab w:val="left" w:pos="567"/>
                <w:tab w:val="left" w:pos="993"/>
              </w:tabs>
              <w:jc w:val="both"/>
              <w:rPr>
                <w:rFonts w:ascii="Times New Roman" w:hAnsi="Times New Roman" w:cs="Times New Roman"/>
                <w:sz w:val="28"/>
                <w:szCs w:val="28"/>
              </w:rPr>
            </w:pPr>
            <w:r>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ідегі жағдайды көзбен шолып бақылауға, оның жай-күйі туралы бейне ақпаратты жинауға, сақтауға, беруге, өңдеуге және шығаруға арналған техникалық жағынан үйлесімді оптикалық-электрондық құрылғылар, аппараттық құралдар мен бағдарламалық қамтамасыз ету жиынтығы;</w:t>
            </w:r>
          </w:p>
          <w:p w14:paraId="0E10FC8A" w14:textId="77777777" w:rsidR="0037072C" w:rsidRPr="00250589" w:rsidRDefault="0037072C" w:rsidP="004867E3">
            <w:pPr>
              <w:keepNext/>
              <w:keepLines/>
              <w:tabs>
                <w:tab w:val="left" w:pos="567"/>
                <w:tab w:val="left" w:pos="993"/>
              </w:tabs>
              <w:jc w:val="both"/>
              <w:rPr>
                <w:rFonts w:ascii="Times New Roman" w:hAnsi="Times New Roman" w:cs="Times New Roman"/>
                <w:sz w:val="10"/>
                <w:szCs w:val="10"/>
              </w:rPr>
            </w:pPr>
          </w:p>
        </w:tc>
      </w:tr>
      <w:tr w:rsidR="0037072C" w:rsidRPr="00250589" w14:paraId="26975B8D" w14:textId="77777777" w:rsidTr="00B65883">
        <w:tc>
          <w:tcPr>
            <w:tcW w:w="3261" w:type="dxa"/>
          </w:tcPr>
          <w:p w14:paraId="03E9CCE6" w14:textId="4DA5F671" w:rsidR="0037072C" w:rsidRPr="00617BFC" w:rsidRDefault="0037072C" w:rsidP="004867E3">
            <w:pPr>
              <w:keepNext/>
              <w:keepLines/>
              <w:tabs>
                <w:tab w:val="left" w:pos="567"/>
                <w:tab w:val="left" w:pos="993"/>
              </w:tabs>
              <w:rPr>
                <w:rFonts w:ascii="Times New Roman" w:hAnsi="Times New Roman" w:cs="Times New Roman"/>
                <w:b/>
                <w:sz w:val="28"/>
                <w:szCs w:val="28"/>
                <w:lang w:val="en-US"/>
              </w:rPr>
            </w:pPr>
            <w:r w:rsidRPr="00250589">
              <w:rPr>
                <w:rFonts w:ascii="Times New Roman" w:hAnsi="Times New Roman" w:cs="Times New Roman"/>
                <w:b/>
                <w:sz w:val="28"/>
                <w:szCs w:val="28"/>
                <w:lang w:val="kk-KZ"/>
              </w:rPr>
              <w:t xml:space="preserve">Күзет </w:t>
            </w:r>
            <w:r w:rsidR="00E54928" w:rsidRPr="00E54928">
              <w:rPr>
                <w:rStyle w:val="3105pt"/>
                <w:rFonts w:eastAsiaTheme="minorHAnsi"/>
                <w:sz w:val="28"/>
                <w:szCs w:val="28"/>
                <w:lang w:val="kk-KZ"/>
              </w:rPr>
              <w:t>сигнализациясы</w:t>
            </w:r>
            <w:r w:rsidR="00E54928" w:rsidRPr="00250589">
              <w:rPr>
                <w:rFonts w:ascii="Times New Roman" w:hAnsi="Times New Roman" w:cs="Times New Roman"/>
                <w:b/>
                <w:sz w:val="28"/>
                <w:szCs w:val="28"/>
                <w:lang w:val="kk-KZ"/>
              </w:rPr>
              <w:t xml:space="preserve"> </w:t>
            </w:r>
            <w:r w:rsidRPr="00250589">
              <w:rPr>
                <w:rFonts w:ascii="Times New Roman" w:hAnsi="Times New Roman" w:cs="Times New Roman"/>
                <w:b/>
                <w:sz w:val="28"/>
                <w:szCs w:val="28"/>
                <w:lang w:val="kk-KZ"/>
              </w:rPr>
              <w:t>жүйесі</w:t>
            </w:r>
          </w:p>
        </w:tc>
        <w:tc>
          <w:tcPr>
            <w:tcW w:w="310" w:type="dxa"/>
          </w:tcPr>
          <w:p w14:paraId="3B6651AC"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5F57FD36" w14:textId="53398A63" w:rsidR="0037072C" w:rsidRPr="00250589" w:rsidRDefault="005E26B8" w:rsidP="004867E3">
            <w:pPr>
              <w:keepNext/>
              <w:keepLines/>
              <w:tabs>
                <w:tab w:val="left" w:pos="567"/>
                <w:tab w:val="left" w:pos="1276"/>
              </w:tabs>
              <w:jc w:val="both"/>
              <w:rPr>
                <w:rFonts w:ascii="Times New Roman" w:hAnsi="Times New Roman" w:cs="Times New Roman"/>
                <w:sz w:val="28"/>
                <w:szCs w:val="28"/>
              </w:rPr>
            </w:pPr>
            <w:r>
              <w:rPr>
                <w:rFonts w:ascii="Times New Roman" w:hAnsi="Times New Roman" w:cs="Times New Roman"/>
                <w:sz w:val="28"/>
                <w:szCs w:val="28"/>
                <w:lang w:val="kk-KZ"/>
              </w:rPr>
              <w:t>Күзетілетін</w:t>
            </w:r>
            <w:r w:rsidR="0037072C" w:rsidRPr="00250589">
              <w:rPr>
                <w:rFonts w:ascii="Times New Roman" w:hAnsi="Times New Roman" w:cs="Times New Roman"/>
                <w:sz w:val="28"/>
                <w:szCs w:val="28"/>
                <w:lang w:val="kk-KZ"/>
              </w:rPr>
              <w:t xml:space="preserve"> аймаққа (учаскеге) </w:t>
            </w:r>
            <w:r w:rsidR="00BA534A">
              <w:rPr>
                <w:rFonts w:ascii="Times New Roman" w:hAnsi="Times New Roman" w:cs="Times New Roman"/>
                <w:sz w:val="28"/>
                <w:szCs w:val="28"/>
                <w:lang w:val="kk-KZ"/>
              </w:rPr>
              <w:t>рұқсат етілмеген</w:t>
            </w:r>
            <w:r w:rsidR="0037072C" w:rsidRPr="00250589">
              <w:rPr>
                <w:rFonts w:ascii="Times New Roman" w:hAnsi="Times New Roman" w:cs="Times New Roman"/>
                <w:sz w:val="28"/>
                <w:szCs w:val="28"/>
                <w:lang w:val="kk-KZ"/>
              </w:rPr>
              <w:t xml:space="preserve"> енуді, </w:t>
            </w:r>
            <w:r>
              <w:rPr>
                <w:rFonts w:ascii="Times New Roman" w:hAnsi="Times New Roman" w:cs="Times New Roman"/>
                <w:sz w:val="28"/>
                <w:szCs w:val="28"/>
                <w:lang w:val="kk-KZ"/>
              </w:rPr>
              <w:t>Күзетілетін</w:t>
            </w:r>
            <w:r w:rsidR="0037072C" w:rsidRPr="00250589">
              <w:rPr>
                <w:rFonts w:ascii="Times New Roman" w:hAnsi="Times New Roman" w:cs="Times New Roman"/>
                <w:sz w:val="28"/>
                <w:szCs w:val="28"/>
                <w:lang w:val="kk-KZ"/>
              </w:rPr>
              <w:t xml:space="preserve"> аймақ (учаске) тұтастығының бұзылуын анықтауға, </w:t>
            </w:r>
            <w:r>
              <w:rPr>
                <w:rFonts w:ascii="Times New Roman" w:hAnsi="Times New Roman" w:cs="Times New Roman"/>
                <w:sz w:val="28"/>
                <w:szCs w:val="28"/>
                <w:lang w:val="kk-KZ"/>
              </w:rPr>
              <w:t>Күзетілетін</w:t>
            </w:r>
            <w:r w:rsidR="0037072C" w:rsidRPr="00250589">
              <w:rPr>
                <w:rFonts w:ascii="Times New Roman" w:hAnsi="Times New Roman" w:cs="Times New Roman"/>
                <w:sz w:val="28"/>
                <w:szCs w:val="28"/>
                <w:lang w:val="kk-KZ"/>
              </w:rPr>
              <w:t xml:space="preserve"> аймақ (учаске) тұтастығының бұзылуы туралы ақпаратты жинауға, өңдеуге, беруге және берілген түрде ұсынуға арналған бірлесіп жұмыс істейтін техникалық құралдардың жиынтығы; </w:t>
            </w:r>
          </w:p>
          <w:p w14:paraId="4D99F6A1" w14:textId="77777777" w:rsidR="0037072C" w:rsidRPr="00250589" w:rsidRDefault="0037072C" w:rsidP="004867E3">
            <w:pPr>
              <w:pStyle w:val="a9"/>
              <w:keepNext/>
              <w:keepLines/>
              <w:tabs>
                <w:tab w:val="left" w:pos="567"/>
                <w:tab w:val="left" w:pos="1276"/>
              </w:tabs>
              <w:ind w:left="0"/>
              <w:jc w:val="both"/>
              <w:rPr>
                <w:rFonts w:ascii="Times New Roman" w:hAnsi="Times New Roman" w:cs="Times New Roman"/>
                <w:sz w:val="10"/>
                <w:szCs w:val="10"/>
              </w:rPr>
            </w:pPr>
          </w:p>
        </w:tc>
      </w:tr>
      <w:tr w:rsidR="0037072C" w:rsidRPr="00250589" w14:paraId="429E879E" w14:textId="77777777" w:rsidTr="00B65883">
        <w:tc>
          <w:tcPr>
            <w:tcW w:w="3261" w:type="dxa"/>
          </w:tcPr>
          <w:p w14:paraId="179FFAA1" w14:textId="77777777" w:rsidR="0037072C" w:rsidRPr="00250589" w:rsidRDefault="0037072C" w:rsidP="004867E3">
            <w:pPr>
              <w:keepNext/>
              <w:keepLines/>
              <w:tabs>
                <w:tab w:val="left" w:pos="567"/>
                <w:tab w:val="left" w:pos="993"/>
              </w:tabs>
              <w:rPr>
                <w:rFonts w:ascii="Times New Roman" w:hAnsi="Times New Roman" w:cs="Times New Roman"/>
                <w:b/>
                <w:sz w:val="28"/>
                <w:szCs w:val="28"/>
              </w:rPr>
            </w:pPr>
            <w:r w:rsidRPr="00250589">
              <w:rPr>
                <w:rFonts w:ascii="Times New Roman" w:hAnsi="Times New Roman" w:cs="Times New Roman"/>
                <w:b/>
                <w:sz w:val="28"/>
                <w:szCs w:val="28"/>
                <w:lang w:val="kk-KZ"/>
              </w:rPr>
              <w:t>Құлақтандыру жүйесі</w:t>
            </w:r>
          </w:p>
        </w:tc>
        <w:tc>
          <w:tcPr>
            <w:tcW w:w="310" w:type="dxa"/>
          </w:tcPr>
          <w:p w14:paraId="6F5EB41F" w14:textId="77777777" w:rsidR="0037072C" w:rsidRPr="00250589" w:rsidRDefault="0037072C" w:rsidP="004867E3">
            <w:pPr>
              <w:keepNext/>
              <w:keepLines/>
              <w:tabs>
                <w:tab w:val="left" w:pos="567"/>
                <w:tab w:val="left" w:pos="993"/>
              </w:tabs>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1F310DF6" w14:textId="43D542AC" w:rsidR="0037072C" w:rsidRPr="00250589" w:rsidRDefault="005E26B8" w:rsidP="004867E3">
            <w:pPr>
              <w:keepNext/>
              <w:keepLines/>
              <w:tabs>
                <w:tab w:val="left" w:pos="567"/>
                <w:tab w:val="left" w:pos="1276"/>
              </w:tabs>
              <w:jc w:val="both"/>
              <w:rPr>
                <w:rFonts w:ascii="Times New Roman" w:hAnsi="Times New Roman" w:cs="Times New Roman"/>
                <w:sz w:val="28"/>
                <w:szCs w:val="28"/>
              </w:rPr>
            </w:pPr>
            <w:r>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 xml:space="preserve">ідегі адамдарды және/немесе шұғыл қызметтерді оның төтенше жағдайы нәтижесінде туындаған </w:t>
            </w:r>
            <w:r w:rsidR="00C16B47">
              <w:rPr>
                <w:rFonts w:ascii="Times New Roman" w:hAnsi="Times New Roman" w:cs="Times New Roman"/>
                <w:sz w:val="28"/>
                <w:szCs w:val="28"/>
                <w:lang w:val="kk-KZ"/>
              </w:rPr>
              <w:t>Терроризм актісі</w:t>
            </w:r>
            <w:r w:rsidR="0037072C" w:rsidRPr="00250589">
              <w:rPr>
                <w:rFonts w:ascii="Times New Roman" w:hAnsi="Times New Roman" w:cs="Times New Roman"/>
                <w:sz w:val="28"/>
                <w:szCs w:val="28"/>
                <w:lang w:val="kk-KZ"/>
              </w:rPr>
              <w:t xml:space="preserve"> және қалыптасқан жағдайда бастапқы ден қою шаралары туралы жедел хабардар етуге (жарықтық және/немесе дыбыстық) арналған техникалық құралдардың жиынтығы;</w:t>
            </w:r>
          </w:p>
          <w:p w14:paraId="37F16438" w14:textId="77777777" w:rsidR="0037072C" w:rsidRPr="00250589" w:rsidRDefault="0037072C" w:rsidP="004867E3">
            <w:pPr>
              <w:keepNext/>
              <w:keepLines/>
              <w:tabs>
                <w:tab w:val="left" w:pos="567"/>
                <w:tab w:val="left" w:pos="1276"/>
              </w:tabs>
              <w:jc w:val="both"/>
              <w:rPr>
                <w:rFonts w:ascii="Times New Roman" w:hAnsi="Times New Roman" w:cs="Times New Roman"/>
                <w:sz w:val="10"/>
                <w:szCs w:val="10"/>
              </w:rPr>
            </w:pPr>
          </w:p>
        </w:tc>
      </w:tr>
      <w:tr w:rsidR="0037072C" w:rsidRPr="00250589" w14:paraId="6825D494" w14:textId="77777777" w:rsidTr="00B65883">
        <w:tc>
          <w:tcPr>
            <w:tcW w:w="3261" w:type="dxa"/>
          </w:tcPr>
          <w:p w14:paraId="56C598FB" w14:textId="77777777" w:rsidR="0037072C" w:rsidRPr="00250589" w:rsidRDefault="0037072C" w:rsidP="004867E3">
            <w:pPr>
              <w:keepNext/>
              <w:keepLines/>
              <w:tabs>
                <w:tab w:val="left" w:pos="567"/>
                <w:tab w:val="left" w:pos="993"/>
              </w:tabs>
              <w:rPr>
                <w:rFonts w:ascii="Times New Roman" w:hAnsi="Times New Roman" w:cs="Times New Roman"/>
                <w:b/>
                <w:sz w:val="28"/>
                <w:szCs w:val="28"/>
              </w:rPr>
            </w:pPr>
            <w:r w:rsidRPr="00250589">
              <w:rPr>
                <w:rFonts w:ascii="Times New Roman" w:hAnsi="Times New Roman" w:cs="Times New Roman"/>
                <w:b/>
                <w:sz w:val="28"/>
                <w:szCs w:val="28"/>
                <w:lang w:val="kk-KZ"/>
              </w:rPr>
              <w:t>Байланыс жүйесі</w:t>
            </w:r>
          </w:p>
        </w:tc>
        <w:tc>
          <w:tcPr>
            <w:tcW w:w="310" w:type="dxa"/>
          </w:tcPr>
          <w:p w14:paraId="758AB431"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652FA1ED" w14:textId="77517DAD" w:rsidR="0037072C" w:rsidRPr="00250589" w:rsidRDefault="0037072C" w:rsidP="004867E3">
            <w:pPr>
              <w:keepNext/>
              <w:keepLines/>
              <w:tabs>
                <w:tab w:val="left" w:pos="567"/>
                <w:tab w:val="left" w:pos="1276"/>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ақпаратты беруге (онымен алмасуға), </w:t>
            </w:r>
            <w:r w:rsidR="00CE1EB8">
              <w:rPr>
                <w:rFonts w:ascii="Times New Roman" w:hAnsi="Times New Roman" w:cs="Times New Roman"/>
                <w:sz w:val="28"/>
                <w:szCs w:val="28"/>
                <w:lang w:val="kk-KZ"/>
              </w:rPr>
              <w:t>Күзет қызметі</w:t>
            </w:r>
            <w:r w:rsidRPr="00250589">
              <w:rPr>
                <w:rFonts w:ascii="Times New Roman" w:hAnsi="Times New Roman" w:cs="Times New Roman"/>
                <w:sz w:val="28"/>
                <w:szCs w:val="28"/>
                <w:lang w:val="kk-KZ"/>
              </w:rPr>
              <w:t xml:space="preserve"> субъектісінің күштерін жедел басқаруға, оның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 </w:t>
            </w:r>
            <w:r w:rsidR="004C525D">
              <w:rPr>
                <w:rFonts w:ascii="Times New Roman" w:hAnsi="Times New Roman" w:cs="Times New Roman"/>
                <w:sz w:val="28"/>
                <w:szCs w:val="28"/>
                <w:lang w:val="kk-KZ"/>
              </w:rPr>
              <w:t>Б</w:t>
            </w:r>
            <w:r w:rsidRPr="00250589">
              <w:rPr>
                <w:rFonts w:ascii="Times New Roman" w:hAnsi="Times New Roman" w:cs="Times New Roman"/>
                <w:sz w:val="28"/>
                <w:szCs w:val="28"/>
                <w:lang w:val="kk-KZ"/>
              </w:rPr>
              <w:t>асшылығымен (</w:t>
            </w:r>
            <w:r w:rsidR="00442BC9">
              <w:rPr>
                <w:rFonts w:ascii="Times New Roman" w:hAnsi="Times New Roman" w:cs="Times New Roman"/>
                <w:sz w:val="28"/>
                <w:szCs w:val="28"/>
                <w:lang w:val="kk-KZ"/>
              </w:rPr>
              <w:t>Терроризмге қарсы</w:t>
            </w:r>
            <w:r w:rsidRPr="00250589">
              <w:rPr>
                <w:rFonts w:ascii="Times New Roman" w:hAnsi="Times New Roman" w:cs="Times New Roman"/>
                <w:sz w:val="28"/>
                <w:szCs w:val="28"/>
                <w:lang w:val="kk-KZ"/>
              </w:rPr>
              <w:t xml:space="preserve"> қорғалуға жауапты), құқық қорғау және арнаулы мемлекеттік органдармен өзара іс-қимылын қамтамасыз етуге арналған техникалық құралдардың жиынтығы;</w:t>
            </w:r>
          </w:p>
          <w:p w14:paraId="6F63F11D" w14:textId="77777777" w:rsidR="0037072C" w:rsidRPr="00250589" w:rsidRDefault="0037072C" w:rsidP="004867E3">
            <w:pPr>
              <w:keepNext/>
              <w:keepLines/>
              <w:tabs>
                <w:tab w:val="left" w:pos="567"/>
                <w:tab w:val="left" w:pos="993"/>
              </w:tabs>
              <w:jc w:val="both"/>
              <w:rPr>
                <w:rFonts w:ascii="Times New Roman" w:hAnsi="Times New Roman" w:cs="Times New Roman"/>
                <w:sz w:val="10"/>
                <w:szCs w:val="10"/>
              </w:rPr>
            </w:pPr>
          </w:p>
        </w:tc>
      </w:tr>
      <w:tr w:rsidR="0037072C" w:rsidRPr="00250589" w14:paraId="0A664625" w14:textId="77777777" w:rsidTr="00B65883">
        <w:tc>
          <w:tcPr>
            <w:tcW w:w="3261" w:type="dxa"/>
          </w:tcPr>
          <w:p w14:paraId="0E59131A" w14:textId="77777777" w:rsidR="0037072C" w:rsidRPr="00250589" w:rsidRDefault="0037072C" w:rsidP="004867E3">
            <w:pPr>
              <w:keepNext/>
              <w:keepLines/>
              <w:tabs>
                <w:tab w:val="left" w:pos="567"/>
                <w:tab w:val="left" w:pos="993"/>
              </w:tabs>
              <w:rPr>
                <w:rFonts w:ascii="Times New Roman" w:hAnsi="Times New Roman" w:cs="Times New Roman"/>
                <w:b/>
                <w:sz w:val="28"/>
                <w:szCs w:val="28"/>
              </w:rPr>
            </w:pPr>
            <w:r w:rsidRPr="00250589">
              <w:rPr>
                <w:rFonts w:ascii="Times New Roman" w:hAnsi="Times New Roman" w:cs="Times New Roman"/>
                <w:b/>
                <w:sz w:val="28"/>
                <w:szCs w:val="28"/>
                <w:lang w:val="kk-KZ"/>
              </w:rPr>
              <w:t>Жарықтандыру жүйесі</w:t>
            </w:r>
          </w:p>
        </w:tc>
        <w:tc>
          <w:tcPr>
            <w:tcW w:w="310" w:type="dxa"/>
          </w:tcPr>
          <w:p w14:paraId="0A3E7E0D"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1A7675A4" w14:textId="2750B0E2" w:rsidR="0037072C" w:rsidRPr="00250589" w:rsidRDefault="0037072C" w:rsidP="004867E3">
            <w:pPr>
              <w:keepNext/>
              <w:keepLines/>
              <w:tabs>
                <w:tab w:val="left" w:pos="567"/>
                <w:tab w:val="left" w:pos="1276"/>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түнгі уақытта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ідегі бейнебақылау жүйесі үшін жарықтандырудың қажетті деңгейін және </w:t>
            </w:r>
            <w:r w:rsidR="009336E8">
              <w:rPr>
                <w:rFonts w:ascii="Times New Roman" w:hAnsi="Times New Roman" w:cs="Times New Roman"/>
                <w:sz w:val="28"/>
                <w:szCs w:val="28"/>
                <w:lang w:val="kk-KZ"/>
              </w:rPr>
              <w:t>Бұзушының</w:t>
            </w:r>
            <w:r w:rsidRPr="00250589">
              <w:rPr>
                <w:rFonts w:ascii="Times New Roman" w:hAnsi="Times New Roman" w:cs="Times New Roman"/>
                <w:sz w:val="28"/>
                <w:szCs w:val="28"/>
                <w:lang w:val="kk-KZ"/>
              </w:rPr>
              <w:t xml:space="preserve"> (</w:t>
            </w:r>
            <w:r w:rsidR="009336E8">
              <w:rPr>
                <w:rFonts w:ascii="Times New Roman" w:hAnsi="Times New Roman" w:cs="Times New Roman"/>
                <w:sz w:val="28"/>
                <w:szCs w:val="28"/>
                <w:lang w:val="kk-KZ"/>
              </w:rPr>
              <w:t>Бұзушы</w:t>
            </w:r>
            <w:r w:rsidRPr="00250589">
              <w:rPr>
                <w:rFonts w:ascii="Times New Roman" w:hAnsi="Times New Roman" w:cs="Times New Roman"/>
                <w:sz w:val="28"/>
                <w:szCs w:val="28"/>
                <w:lang w:val="kk-KZ"/>
              </w:rPr>
              <w:t>лардың) көрінуін қамтамасыз етуге мүмкіндік беретін жарықтандыру құралдарының жиынтығы;</w:t>
            </w:r>
          </w:p>
          <w:p w14:paraId="4D8BE1E7" w14:textId="77777777" w:rsidR="0037072C" w:rsidRPr="00250589" w:rsidRDefault="0037072C" w:rsidP="004867E3">
            <w:pPr>
              <w:keepNext/>
              <w:keepLines/>
              <w:tabs>
                <w:tab w:val="left" w:pos="567"/>
                <w:tab w:val="left" w:pos="1276"/>
              </w:tabs>
              <w:jc w:val="both"/>
              <w:rPr>
                <w:rFonts w:ascii="Times New Roman" w:hAnsi="Times New Roman" w:cs="Times New Roman"/>
                <w:sz w:val="10"/>
                <w:szCs w:val="10"/>
              </w:rPr>
            </w:pPr>
          </w:p>
        </w:tc>
      </w:tr>
      <w:tr w:rsidR="0037072C" w:rsidRPr="00250589" w14:paraId="4741E6FA" w14:textId="77777777" w:rsidTr="00B65883">
        <w:tc>
          <w:tcPr>
            <w:tcW w:w="3261" w:type="dxa"/>
          </w:tcPr>
          <w:p w14:paraId="109DAA26" w14:textId="77777777" w:rsidR="0037072C" w:rsidRPr="00250589" w:rsidRDefault="0037072C" w:rsidP="004867E3">
            <w:pPr>
              <w:keepNext/>
              <w:keepLines/>
              <w:tabs>
                <w:tab w:val="left" w:pos="567"/>
                <w:tab w:val="left" w:pos="993"/>
              </w:tabs>
              <w:rPr>
                <w:rFonts w:ascii="Times New Roman" w:hAnsi="Times New Roman" w:cs="Times New Roman"/>
                <w:b/>
                <w:sz w:val="28"/>
                <w:szCs w:val="28"/>
              </w:rPr>
            </w:pPr>
            <w:r w:rsidRPr="00250589">
              <w:rPr>
                <w:rFonts w:ascii="Times New Roman" w:hAnsi="Times New Roman" w:cs="Times New Roman"/>
                <w:b/>
                <w:sz w:val="28"/>
                <w:szCs w:val="28"/>
                <w:lang w:val="kk-KZ"/>
              </w:rPr>
              <w:t>Кіруді шектеу құралдары</w:t>
            </w:r>
          </w:p>
        </w:tc>
        <w:tc>
          <w:tcPr>
            <w:tcW w:w="310" w:type="dxa"/>
          </w:tcPr>
          <w:p w14:paraId="0B9529D5"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7472826E" w14:textId="20F2AF91" w:rsidR="0037072C" w:rsidRPr="00250589" w:rsidRDefault="005E26B8" w:rsidP="004867E3">
            <w:pPr>
              <w:keepNext/>
              <w:keepLines/>
              <w:tabs>
                <w:tab w:val="left" w:pos="567"/>
                <w:tab w:val="left" w:pos="993"/>
              </w:tabs>
              <w:jc w:val="both"/>
              <w:rPr>
                <w:rFonts w:ascii="Times New Roman" w:hAnsi="Times New Roman" w:cs="Times New Roman"/>
                <w:sz w:val="28"/>
                <w:szCs w:val="28"/>
              </w:rPr>
            </w:pPr>
            <w:r>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іге рұқсатсыз кіруге кедергі келтіретін жабдықтар мен құралдар;</w:t>
            </w:r>
          </w:p>
          <w:p w14:paraId="68029CAF" w14:textId="77777777" w:rsidR="0037072C" w:rsidRPr="00250589" w:rsidRDefault="0037072C" w:rsidP="004867E3">
            <w:pPr>
              <w:keepNext/>
              <w:keepLines/>
              <w:tabs>
                <w:tab w:val="left" w:pos="567"/>
                <w:tab w:val="left" w:pos="993"/>
              </w:tabs>
              <w:jc w:val="both"/>
              <w:rPr>
                <w:rFonts w:ascii="Times New Roman" w:hAnsi="Times New Roman" w:cs="Times New Roman"/>
                <w:sz w:val="10"/>
                <w:szCs w:val="10"/>
              </w:rPr>
            </w:pPr>
            <w:r w:rsidRPr="00250589">
              <w:rPr>
                <w:rFonts w:ascii="Times New Roman" w:hAnsi="Times New Roman" w:cs="Times New Roman"/>
                <w:sz w:val="10"/>
                <w:szCs w:val="10"/>
              </w:rPr>
              <w:t xml:space="preserve"> </w:t>
            </w:r>
          </w:p>
        </w:tc>
      </w:tr>
      <w:tr w:rsidR="0037072C" w:rsidRPr="00250589" w14:paraId="74C200BC" w14:textId="77777777" w:rsidTr="00B65883">
        <w:tc>
          <w:tcPr>
            <w:tcW w:w="3261" w:type="dxa"/>
          </w:tcPr>
          <w:p w14:paraId="4646D2E5" w14:textId="77777777" w:rsidR="0037072C" w:rsidRPr="00250589" w:rsidRDefault="0037072C" w:rsidP="004867E3">
            <w:pPr>
              <w:keepNext/>
              <w:keepLines/>
              <w:tabs>
                <w:tab w:val="left" w:pos="567"/>
                <w:tab w:val="left" w:pos="993"/>
              </w:tabs>
              <w:rPr>
                <w:rFonts w:ascii="Times New Roman" w:hAnsi="Times New Roman" w:cs="Times New Roman"/>
                <w:b/>
                <w:sz w:val="28"/>
                <w:szCs w:val="28"/>
              </w:rPr>
            </w:pPr>
            <w:r w:rsidRPr="00250589">
              <w:rPr>
                <w:rFonts w:ascii="Times New Roman" w:hAnsi="Times New Roman" w:cs="Times New Roman"/>
                <w:b/>
                <w:sz w:val="28"/>
                <w:szCs w:val="28"/>
                <w:lang w:val="kk-KZ"/>
              </w:rPr>
              <w:lastRenderedPageBreak/>
              <w:t>Стационарлық бекет</w:t>
            </w:r>
          </w:p>
        </w:tc>
        <w:tc>
          <w:tcPr>
            <w:tcW w:w="310" w:type="dxa"/>
          </w:tcPr>
          <w:p w14:paraId="26157F5F"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21C433BC" w14:textId="532F59C4" w:rsidR="0037072C" w:rsidRPr="00250589" w:rsidRDefault="0037072C" w:rsidP="004867E3">
            <w:pPr>
              <w:keepNext/>
              <w:keepLines/>
              <w:tabs>
                <w:tab w:val="left" w:pos="567"/>
                <w:tab w:val="left" w:pos="993"/>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егер күзетшінің бір оқшауланған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іні не бірнеше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іні аралауының жалпы ұзындығы 100 метрден аспаса, ашық алаңда немесе қоршалған аумақта күзету жүзеге асырылатын күзет орны;</w:t>
            </w:r>
          </w:p>
          <w:p w14:paraId="7F016D10" w14:textId="77777777" w:rsidR="0037072C" w:rsidRPr="00250589" w:rsidRDefault="0037072C" w:rsidP="004867E3">
            <w:pPr>
              <w:keepNext/>
              <w:keepLines/>
              <w:tabs>
                <w:tab w:val="left" w:pos="567"/>
                <w:tab w:val="left" w:pos="993"/>
              </w:tabs>
              <w:jc w:val="both"/>
              <w:rPr>
                <w:rFonts w:ascii="Times New Roman" w:hAnsi="Times New Roman" w:cs="Times New Roman"/>
                <w:sz w:val="10"/>
                <w:szCs w:val="10"/>
              </w:rPr>
            </w:pPr>
          </w:p>
        </w:tc>
      </w:tr>
      <w:tr w:rsidR="0037072C" w:rsidRPr="00250589" w14:paraId="56B7BD3D" w14:textId="77777777" w:rsidTr="00B65883">
        <w:tc>
          <w:tcPr>
            <w:tcW w:w="3261" w:type="dxa"/>
          </w:tcPr>
          <w:p w14:paraId="51A32B4D" w14:textId="77777777" w:rsidR="0037072C" w:rsidRPr="00250589" w:rsidRDefault="0037072C" w:rsidP="004867E3">
            <w:pPr>
              <w:keepNext/>
              <w:keepLines/>
              <w:tabs>
                <w:tab w:val="left" w:pos="567"/>
                <w:tab w:val="left" w:pos="993"/>
              </w:tabs>
              <w:rPr>
                <w:rFonts w:ascii="Times New Roman" w:hAnsi="Times New Roman" w:cs="Times New Roman"/>
                <w:b/>
                <w:sz w:val="28"/>
                <w:szCs w:val="28"/>
              </w:rPr>
            </w:pPr>
            <w:r w:rsidRPr="00250589">
              <w:rPr>
                <w:rFonts w:ascii="Times New Roman" w:hAnsi="Times New Roman" w:cs="Times New Roman"/>
                <w:b/>
                <w:noProof/>
                <w:sz w:val="28"/>
                <w:szCs w:val="28"/>
                <w:lang w:val="kk-KZ"/>
              </w:rPr>
              <w:t>Жеке қорғану құралдары</w:t>
            </w:r>
          </w:p>
        </w:tc>
        <w:tc>
          <w:tcPr>
            <w:tcW w:w="310" w:type="dxa"/>
          </w:tcPr>
          <w:p w14:paraId="7BC0FE50"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35E93EFF" w14:textId="76A54D42" w:rsidR="0037072C" w:rsidRPr="00250589" w:rsidRDefault="00837978" w:rsidP="004867E3">
            <w:pPr>
              <w:keepNext/>
              <w:keepLines/>
              <w:tabs>
                <w:tab w:val="left" w:pos="567"/>
                <w:tab w:val="left" w:pos="993"/>
              </w:tabs>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Жұмыскер</w:t>
            </w:r>
            <w:r w:rsidR="0037072C" w:rsidRPr="00250589">
              <w:rPr>
                <w:rFonts w:ascii="Times New Roman" w:hAnsi="Times New Roman" w:cs="Times New Roman"/>
                <w:color w:val="000000"/>
                <w:sz w:val="28"/>
                <w:szCs w:val="28"/>
                <w:lang w:val="kk-KZ"/>
              </w:rPr>
              <w:t>ді зиянды және (немесе) қауіпті өндірістік факторлардың әсерінен қорғауға арналған құралдар, оның ішінде арнайы киім;</w:t>
            </w:r>
          </w:p>
          <w:p w14:paraId="502280E5" w14:textId="77777777" w:rsidR="0037072C" w:rsidRPr="00B65883" w:rsidRDefault="0037072C" w:rsidP="004867E3">
            <w:pPr>
              <w:keepNext/>
              <w:keepLines/>
              <w:tabs>
                <w:tab w:val="left" w:pos="567"/>
                <w:tab w:val="left" w:pos="993"/>
              </w:tabs>
              <w:jc w:val="both"/>
              <w:rPr>
                <w:rFonts w:ascii="Times New Roman" w:hAnsi="Times New Roman" w:cs="Times New Roman"/>
                <w:sz w:val="20"/>
                <w:szCs w:val="20"/>
              </w:rPr>
            </w:pPr>
          </w:p>
        </w:tc>
      </w:tr>
      <w:tr w:rsidR="0037072C" w:rsidRPr="00250589" w14:paraId="07838DA0" w14:textId="77777777" w:rsidTr="00B65883">
        <w:tc>
          <w:tcPr>
            <w:tcW w:w="3261" w:type="dxa"/>
          </w:tcPr>
          <w:p w14:paraId="61E3A426" w14:textId="5B65CCC0" w:rsidR="0037072C" w:rsidRPr="00250589" w:rsidRDefault="005E26B8" w:rsidP="004867E3">
            <w:pPr>
              <w:keepNext/>
              <w:keepLines/>
              <w:tabs>
                <w:tab w:val="left" w:pos="567"/>
                <w:tab w:val="left" w:pos="993"/>
              </w:tabs>
              <w:rPr>
                <w:rFonts w:ascii="Times New Roman" w:hAnsi="Times New Roman" w:cs="Times New Roman"/>
                <w:b/>
                <w:sz w:val="28"/>
                <w:szCs w:val="28"/>
              </w:rPr>
            </w:pPr>
            <w:r>
              <w:rPr>
                <w:rFonts w:ascii="Times New Roman" w:hAnsi="Times New Roman" w:cs="Times New Roman"/>
                <w:b/>
                <w:sz w:val="28"/>
                <w:szCs w:val="28"/>
                <w:lang w:val="kk-KZ"/>
              </w:rPr>
              <w:t>Объект</w:t>
            </w:r>
            <w:r w:rsidR="0037072C" w:rsidRPr="00250589">
              <w:rPr>
                <w:rFonts w:ascii="Times New Roman" w:hAnsi="Times New Roman" w:cs="Times New Roman"/>
                <w:b/>
                <w:sz w:val="28"/>
                <w:szCs w:val="28"/>
                <w:lang w:val="kk-KZ"/>
              </w:rPr>
              <w:t xml:space="preserve">інің (үй-жайдың) техникалық </w:t>
            </w:r>
            <w:r w:rsidR="00BA534A">
              <w:rPr>
                <w:rFonts w:ascii="Times New Roman" w:hAnsi="Times New Roman" w:cs="Times New Roman"/>
                <w:b/>
                <w:sz w:val="28"/>
                <w:szCs w:val="28"/>
                <w:lang w:val="kk-KZ"/>
              </w:rPr>
              <w:t>күйшейтілуі</w:t>
            </w:r>
          </w:p>
        </w:tc>
        <w:tc>
          <w:tcPr>
            <w:tcW w:w="310" w:type="dxa"/>
          </w:tcPr>
          <w:p w14:paraId="751D4195"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7E69F406" w14:textId="03BDB78E" w:rsidR="0037072C" w:rsidRPr="00250589" w:rsidRDefault="0037072C" w:rsidP="004867E3">
            <w:pPr>
              <w:keepNext/>
              <w:keepLines/>
              <w:tabs>
                <w:tab w:val="left" w:pos="567"/>
                <w:tab w:val="left" w:pos="993"/>
              </w:tabs>
              <w:jc w:val="both"/>
              <w:rPr>
                <w:rStyle w:val="s0"/>
                <w:rFonts w:ascii="Times New Roman" w:hAnsi="Times New Roman" w:cs="Times New Roman"/>
                <w:sz w:val="28"/>
                <w:szCs w:val="28"/>
              </w:rPr>
            </w:pPr>
            <w:r w:rsidRPr="00250589">
              <w:rPr>
                <w:rStyle w:val="s0"/>
                <w:rFonts w:ascii="Times New Roman" w:hAnsi="Times New Roman" w:cs="Times New Roman"/>
                <w:sz w:val="28"/>
                <w:szCs w:val="28"/>
                <w:lang w:val="kk-KZ"/>
              </w:rPr>
              <w:t xml:space="preserve">ғимараттардың, үй-жайлардың конструктивтік элементтерінің, олардың </w:t>
            </w:r>
            <w:r w:rsidR="00215CE6">
              <w:rPr>
                <w:rStyle w:val="s0"/>
                <w:rFonts w:ascii="Times New Roman" w:hAnsi="Times New Roman" w:cs="Times New Roman"/>
                <w:sz w:val="28"/>
                <w:szCs w:val="28"/>
                <w:lang w:val="kk-KZ"/>
              </w:rPr>
              <w:t>Периметр</w:t>
            </w:r>
            <w:r w:rsidRPr="00250589">
              <w:rPr>
                <w:rStyle w:val="s0"/>
                <w:rFonts w:ascii="Times New Roman" w:hAnsi="Times New Roman" w:cs="Times New Roman"/>
                <w:sz w:val="28"/>
                <w:szCs w:val="28"/>
                <w:lang w:val="kk-KZ"/>
              </w:rPr>
              <w:t xml:space="preserve">лерінің, Техникалық күзет құралдарының (күзет, дабыл сигнализациясы жүйелері; кіруді бақылау жүйелері; телевизиялық байқаудың бейнебақылау және бейне қорғау жүйелері; радиоактивті, химиялық және өзге де уландырғыш заттарды анықтау детекторлары; </w:t>
            </w:r>
            <w:r w:rsidR="002600CD">
              <w:rPr>
                <w:rStyle w:val="s0"/>
                <w:rFonts w:ascii="Times New Roman" w:hAnsi="Times New Roman" w:cs="Times New Roman"/>
                <w:sz w:val="28"/>
                <w:szCs w:val="28"/>
                <w:lang w:val="kk-KZ"/>
              </w:rPr>
              <w:t>қ</w:t>
            </w:r>
            <w:r w:rsidRPr="00250589">
              <w:rPr>
                <w:rStyle w:val="s0"/>
                <w:rFonts w:ascii="Times New Roman" w:hAnsi="Times New Roman" w:cs="Times New Roman"/>
                <w:sz w:val="28"/>
                <w:szCs w:val="28"/>
                <w:lang w:val="kk-KZ"/>
              </w:rPr>
              <w:t xml:space="preserve">аруды, жарылғыш заттар мен құрылғыларды анықтау детекторлары) және өрт </w:t>
            </w:r>
            <w:r w:rsidR="00E54928" w:rsidRPr="00E54928">
              <w:rPr>
                <w:rStyle w:val="3105pt"/>
                <w:rFonts w:eastAsiaTheme="minorHAnsi"/>
                <w:b w:val="0"/>
                <w:sz w:val="28"/>
                <w:szCs w:val="28"/>
                <w:lang w:val="kk-KZ"/>
              </w:rPr>
              <w:t>сигнализациясы</w:t>
            </w:r>
            <w:r w:rsidR="00E54928" w:rsidRPr="00250589">
              <w:rPr>
                <w:rStyle w:val="s0"/>
                <w:rFonts w:ascii="Times New Roman" w:hAnsi="Times New Roman" w:cs="Times New Roman"/>
                <w:sz w:val="28"/>
                <w:szCs w:val="28"/>
                <w:lang w:val="kk-KZ"/>
              </w:rPr>
              <w:t xml:space="preserve"> </w:t>
            </w:r>
            <w:r w:rsidRPr="00250589">
              <w:rPr>
                <w:rStyle w:val="s0"/>
                <w:rFonts w:ascii="Times New Roman" w:hAnsi="Times New Roman" w:cs="Times New Roman"/>
                <w:sz w:val="28"/>
                <w:szCs w:val="28"/>
                <w:lang w:val="kk-KZ"/>
              </w:rPr>
              <w:t>жүйелерінің, сондай-ақ өрттерді автоматты түрде анықтау және сөндіру жүйелерінің инженерлік қорғау жиынтығы;</w:t>
            </w:r>
          </w:p>
          <w:p w14:paraId="41C396F8" w14:textId="77777777" w:rsidR="0037072C" w:rsidRPr="00B65883" w:rsidRDefault="0037072C" w:rsidP="004867E3">
            <w:pPr>
              <w:keepNext/>
              <w:keepLines/>
              <w:tabs>
                <w:tab w:val="left" w:pos="567"/>
                <w:tab w:val="left" w:pos="993"/>
              </w:tabs>
              <w:jc w:val="both"/>
              <w:rPr>
                <w:rFonts w:ascii="Times New Roman" w:hAnsi="Times New Roman" w:cs="Times New Roman"/>
                <w:sz w:val="20"/>
                <w:szCs w:val="20"/>
              </w:rPr>
            </w:pPr>
          </w:p>
        </w:tc>
      </w:tr>
      <w:tr w:rsidR="0037072C" w:rsidRPr="00250589" w14:paraId="034988AD" w14:textId="77777777" w:rsidTr="00B65883">
        <w:tc>
          <w:tcPr>
            <w:tcW w:w="3261" w:type="dxa"/>
          </w:tcPr>
          <w:p w14:paraId="5CDCEB52" w14:textId="2A94EDDB" w:rsidR="0037072C" w:rsidRPr="00250589" w:rsidRDefault="005E26B8" w:rsidP="004867E3">
            <w:pPr>
              <w:keepNext/>
              <w:keepLines/>
              <w:tabs>
                <w:tab w:val="left" w:pos="567"/>
                <w:tab w:val="left" w:pos="993"/>
              </w:tabs>
              <w:rPr>
                <w:rFonts w:ascii="Times New Roman" w:hAnsi="Times New Roman" w:cs="Times New Roman"/>
                <w:b/>
                <w:sz w:val="28"/>
                <w:szCs w:val="28"/>
              </w:rPr>
            </w:pPr>
            <w:r>
              <w:rPr>
                <w:rFonts w:ascii="Times New Roman" w:hAnsi="Times New Roman" w:cs="Times New Roman"/>
                <w:b/>
                <w:sz w:val="28"/>
                <w:szCs w:val="28"/>
                <w:lang w:val="kk-KZ"/>
              </w:rPr>
              <w:t>Объект</w:t>
            </w:r>
            <w:r w:rsidR="0037072C" w:rsidRPr="00250589">
              <w:rPr>
                <w:rFonts w:ascii="Times New Roman" w:hAnsi="Times New Roman" w:cs="Times New Roman"/>
                <w:b/>
                <w:sz w:val="28"/>
                <w:szCs w:val="28"/>
                <w:lang w:val="kk-KZ"/>
              </w:rPr>
              <w:t xml:space="preserve">інің қауіпсіздігіне төнген </w:t>
            </w:r>
            <w:r>
              <w:rPr>
                <w:rFonts w:ascii="Times New Roman" w:hAnsi="Times New Roman" w:cs="Times New Roman"/>
                <w:b/>
                <w:sz w:val="28"/>
                <w:szCs w:val="28"/>
                <w:lang w:val="kk-KZ"/>
              </w:rPr>
              <w:t>Қауіп-қатер</w:t>
            </w:r>
          </w:p>
        </w:tc>
        <w:tc>
          <w:tcPr>
            <w:tcW w:w="310" w:type="dxa"/>
          </w:tcPr>
          <w:p w14:paraId="223C8B79"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07BF5CE7" w14:textId="64E70FB5" w:rsidR="0037072C" w:rsidRPr="00250589" w:rsidRDefault="005E26B8" w:rsidP="004867E3">
            <w:pPr>
              <w:keepNext/>
              <w:keepLines/>
              <w:tabs>
                <w:tab w:val="left" w:pos="567"/>
                <w:tab w:val="left" w:pos="993"/>
              </w:tabs>
              <w:jc w:val="both"/>
              <w:rPr>
                <w:rFonts w:ascii="Times New Roman" w:hAnsi="Times New Roman" w:cs="Times New Roman"/>
                <w:sz w:val="28"/>
                <w:szCs w:val="28"/>
              </w:rPr>
            </w:pPr>
            <w:r>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іге қатысты теріс салдарлардың туындауына әкеп соғуы мүмкін адамның (адамдар тобының) құқыққа қарсы әрекеттерінен туындайтын қауіп;</w:t>
            </w:r>
          </w:p>
          <w:p w14:paraId="535BC962" w14:textId="77777777" w:rsidR="0037072C" w:rsidRPr="00B65883" w:rsidRDefault="0037072C" w:rsidP="004867E3">
            <w:pPr>
              <w:keepNext/>
              <w:keepLines/>
              <w:tabs>
                <w:tab w:val="left" w:pos="567"/>
                <w:tab w:val="left" w:pos="993"/>
              </w:tabs>
              <w:jc w:val="both"/>
              <w:rPr>
                <w:rFonts w:ascii="Times New Roman" w:hAnsi="Times New Roman" w:cs="Times New Roman"/>
                <w:sz w:val="20"/>
                <w:szCs w:val="20"/>
              </w:rPr>
            </w:pPr>
          </w:p>
        </w:tc>
      </w:tr>
      <w:tr w:rsidR="0037072C" w:rsidRPr="00250589" w14:paraId="668CAC41" w14:textId="77777777" w:rsidTr="00B65883">
        <w:tc>
          <w:tcPr>
            <w:tcW w:w="3261" w:type="dxa"/>
          </w:tcPr>
          <w:p w14:paraId="370D00AE" w14:textId="2FA1B590" w:rsidR="0037072C" w:rsidRPr="00250589" w:rsidRDefault="0037072C" w:rsidP="004867E3">
            <w:pPr>
              <w:pStyle w:val="ad"/>
              <w:keepNext/>
              <w:keepLines/>
              <w:tabs>
                <w:tab w:val="left" w:pos="567"/>
              </w:tabs>
              <w:rPr>
                <w:rFonts w:ascii="Times New Roman" w:eastAsia="Times New Roman" w:hAnsi="Times New Roman" w:cs="Times New Roman"/>
                <w:b/>
                <w:sz w:val="28"/>
                <w:szCs w:val="24"/>
              </w:rPr>
            </w:pPr>
            <w:r w:rsidRPr="00250589">
              <w:rPr>
                <w:rFonts w:ascii="Times New Roman" w:eastAsia="Times New Roman" w:hAnsi="Times New Roman" w:cs="Times New Roman"/>
                <w:b/>
                <w:sz w:val="28"/>
                <w:szCs w:val="24"/>
                <w:lang w:val="kk-KZ"/>
              </w:rPr>
              <w:t xml:space="preserve">Қауіпсіздік </w:t>
            </w:r>
            <w:r w:rsidR="005E26B8">
              <w:rPr>
                <w:rFonts w:ascii="Times New Roman" w:eastAsia="Times New Roman" w:hAnsi="Times New Roman" w:cs="Times New Roman"/>
                <w:b/>
                <w:sz w:val="28"/>
                <w:szCs w:val="24"/>
                <w:lang w:val="kk-KZ"/>
              </w:rPr>
              <w:t>Қауіп-қатер</w:t>
            </w:r>
            <w:r w:rsidRPr="00250589">
              <w:rPr>
                <w:rFonts w:ascii="Times New Roman" w:eastAsia="Times New Roman" w:hAnsi="Times New Roman" w:cs="Times New Roman"/>
                <w:b/>
                <w:sz w:val="28"/>
                <w:szCs w:val="24"/>
                <w:lang w:val="kk-KZ"/>
              </w:rPr>
              <w:t>і</w:t>
            </w:r>
          </w:p>
        </w:tc>
        <w:tc>
          <w:tcPr>
            <w:tcW w:w="310" w:type="dxa"/>
          </w:tcPr>
          <w:p w14:paraId="08DFF705"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13144333" w14:textId="268C6103" w:rsidR="0037072C" w:rsidRPr="00250589" w:rsidRDefault="00BA534A" w:rsidP="004867E3">
            <w:pPr>
              <w:keepNext/>
              <w:keepLines/>
              <w:tabs>
                <w:tab w:val="left" w:pos="567"/>
              </w:tabs>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kk-KZ"/>
              </w:rPr>
              <w:t>К</w:t>
            </w:r>
            <w:r w:rsidR="0037072C" w:rsidRPr="00250589">
              <w:rPr>
                <w:rFonts w:ascii="Times New Roman" w:eastAsia="Times New Roman" w:hAnsi="Times New Roman" w:cs="Times New Roman"/>
                <w:sz w:val="28"/>
                <w:szCs w:val="24"/>
                <w:lang w:val="kk-KZ"/>
              </w:rPr>
              <w:t>омпания мүдделерін іске асыруға кедергі келтіретін немесе оларға қауіп төндіретін жағдайлардың, процестер мен факторлардың жиынтығы;</w:t>
            </w:r>
          </w:p>
          <w:p w14:paraId="0B62C0D7" w14:textId="77777777" w:rsidR="0037072C" w:rsidRPr="00B65883" w:rsidRDefault="0037072C" w:rsidP="004867E3">
            <w:pPr>
              <w:keepNext/>
              <w:keepLines/>
              <w:tabs>
                <w:tab w:val="left" w:pos="567"/>
              </w:tabs>
              <w:jc w:val="both"/>
              <w:rPr>
                <w:rFonts w:ascii="Times New Roman" w:eastAsia="Times New Roman" w:hAnsi="Times New Roman" w:cs="Times New Roman"/>
                <w:sz w:val="20"/>
                <w:szCs w:val="20"/>
              </w:rPr>
            </w:pPr>
          </w:p>
        </w:tc>
      </w:tr>
      <w:tr w:rsidR="0037072C" w:rsidRPr="00250589" w14:paraId="1B76AB1C" w14:textId="77777777" w:rsidTr="00B65883">
        <w:tc>
          <w:tcPr>
            <w:tcW w:w="3261" w:type="dxa"/>
          </w:tcPr>
          <w:p w14:paraId="3DB923A3" w14:textId="30E1AD4C" w:rsidR="0037072C" w:rsidRPr="00250589" w:rsidRDefault="005E26B8" w:rsidP="004867E3">
            <w:pPr>
              <w:pStyle w:val="ad"/>
              <w:keepNext/>
              <w:keepLines/>
              <w:tabs>
                <w:tab w:val="left" w:pos="567"/>
              </w:tabs>
              <w:rPr>
                <w:rFonts w:ascii="Times New Roman" w:eastAsia="Times New Roman" w:hAnsi="Times New Roman" w:cs="Times New Roman"/>
                <w:b/>
                <w:sz w:val="28"/>
                <w:szCs w:val="28"/>
              </w:rPr>
            </w:pPr>
            <w:r>
              <w:rPr>
                <w:rStyle w:val="afb"/>
                <w:rFonts w:eastAsiaTheme="minorHAnsi"/>
                <w:sz w:val="28"/>
                <w:szCs w:val="28"/>
                <w:lang w:val="kk-KZ"/>
              </w:rPr>
              <w:t>Объект</w:t>
            </w:r>
            <w:r w:rsidR="0037072C" w:rsidRPr="00250589">
              <w:rPr>
                <w:rStyle w:val="afb"/>
                <w:rFonts w:eastAsiaTheme="minorHAnsi"/>
                <w:sz w:val="28"/>
                <w:szCs w:val="28"/>
                <w:lang w:val="kk-KZ"/>
              </w:rPr>
              <w:t>інің</w:t>
            </w:r>
            <w:r w:rsidR="002600CD">
              <w:rPr>
                <w:rStyle w:val="afb"/>
                <w:rFonts w:eastAsiaTheme="minorHAnsi"/>
                <w:sz w:val="28"/>
                <w:szCs w:val="28"/>
                <w:lang w:val="kk-KZ"/>
              </w:rPr>
              <w:t xml:space="preserve"> </w:t>
            </w:r>
            <w:r w:rsidR="00CE1EB8">
              <w:rPr>
                <w:rStyle w:val="afb"/>
                <w:rFonts w:eastAsiaTheme="minorHAnsi"/>
                <w:sz w:val="28"/>
                <w:szCs w:val="28"/>
                <w:lang w:val="kk-KZ"/>
              </w:rPr>
              <w:t>Осал</w:t>
            </w:r>
            <w:r w:rsidR="002600CD">
              <w:rPr>
                <w:rStyle w:val="afb"/>
                <w:rFonts w:eastAsiaTheme="minorHAnsi"/>
                <w:sz w:val="28"/>
                <w:szCs w:val="28"/>
                <w:lang w:val="kk-KZ"/>
              </w:rPr>
              <w:t xml:space="preserve"> </w:t>
            </w:r>
            <w:r w:rsidR="0037072C" w:rsidRPr="00250589">
              <w:rPr>
                <w:rStyle w:val="afb"/>
                <w:rFonts w:eastAsiaTheme="minorHAnsi"/>
                <w:sz w:val="28"/>
                <w:szCs w:val="28"/>
                <w:lang w:val="kk-KZ"/>
              </w:rPr>
              <w:t>жерлері</w:t>
            </w:r>
          </w:p>
        </w:tc>
        <w:tc>
          <w:tcPr>
            <w:tcW w:w="310" w:type="dxa"/>
          </w:tcPr>
          <w:p w14:paraId="0298FEE2"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4276CF56" w14:textId="58CAE2F0" w:rsidR="0037072C" w:rsidRPr="00250589" w:rsidRDefault="005E26B8" w:rsidP="004867E3">
            <w:pPr>
              <w:pStyle w:val="3"/>
              <w:keepNext/>
              <w:keepLines/>
              <w:shd w:val="clear" w:color="auto" w:fill="auto"/>
              <w:tabs>
                <w:tab w:val="left" w:pos="567"/>
              </w:tabs>
              <w:spacing w:after="0" w:line="240" w:lineRule="auto"/>
              <w:ind w:firstLine="0"/>
              <w:jc w:val="both"/>
              <w:rPr>
                <w:sz w:val="28"/>
                <w:szCs w:val="28"/>
              </w:rPr>
            </w:pPr>
            <w:r>
              <w:rPr>
                <w:rStyle w:val="11"/>
                <w:sz w:val="28"/>
                <w:szCs w:val="28"/>
                <w:lang w:val="kk-KZ"/>
              </w:rPr>
              <w:t>Объект</w:t>
            </w:r>
            <w:r w:rsidR="0037072C" w:rsidRPr="00250589">
              <w:rPr>
                <w:rStyle w:val="11"/>
                <w:sz w:val="28"/>
                <w:szCs w:val="28"/>
                <w:lang w:val="kk-KZ"/>
              </w:rPr>
              <w:t xml:space="preserve">інің физикалық қорғау жүйесінің элементтерін қоса алғанда, олардың жеткіліксіз қорғалуына немесе орнықтылығына байланысты бұзушы оларға қатысты </w:t>
            </w:r>
            <w:r w:rsidR="00BA534A">
              <w:rPr>
                <w:rStyle w:val="11"/>
                <w:sz w:val="28"/>
                <w:szCs w:val="28"/>
                <w:lang w:val="kk-KZ"/>
              </w:rPr>
              <w:t>рұқсат етілмеген</w:t>
            </w:r>
            <w:r w:rsidR="0037072C" w:rsidRPr="00250589">
              <w:rPr>
                <w:rStyle w:val="11"/>
                <w:sz w:val="28"/>
                <w:szCs w:val="28"/>
                <w:lang w:val="kk-KZ"/>
              </w:rPr>
              <w:t xml:space="preserve"> әрекеттерді жоспарлауы және сәтті іске асыруы мүмкін қауіпті аймақтары (элементтері); </w:t>
            </w:r>
          </w:p>
          <w:p w14:paraId="62FCE8AA" w14:textId="77777777" w:rsidR="0037072C" w:rsidRPr="00B65883" w:rsidRDefault="0037072C" w:rsidP="004867E3">
            <w:pPr>
              <w:keepNext/>
              <w:keepLines/>
              <w:tabs>
                <w:tab w:val="left" w:pos="567"/>
              </w:tabs>
              <w:jc w:val="both"/>
              <w:rPr>
                <w:rFonts w:ascii="Times New Roman" w:eastAsia="Times New Roman" w:hAnsi="Times New Roman" w:cs="Times New Roman"/>
                <w:sz w:val="20"/>
                <w:szCs w:val="20"/>
              </w:rPr>
            </w:pPr>
          </w:p>
        </w:tc>
      </w:tr>
      <w:tr w:rsidR="0037072C" w:rsidRPr="00250589" w14:paraId="0A1C7749" w14:textId="77777777" w:rsidTr="00B65883">
        <w:tc>
          <w:tcPr>
            <w:tcW w:w="3261" w:type="dxa"/>
          </w:tcPr>
          <w:p w14:paraId="328F137C" w14:textId="77777777" w:rsidR="0037072C" w:rsidRPr="00250589" w:rsidRDefault="0037072C" w:rsidP="004867E3">
            <w:pPr>
              <w:pStyle w:val="ad"/>
              <w:keepNext/>
              <w:keepLines/>
              <w:tabs>
                <w:tab w:val="left" w:pos="567"/>
              </w:tabs>
              <w:rPr>
                <w:rFonts w:ascii="Times New Roman" w:eastAsia="Times New Roman" w:hAnsi="Times New Roman" w:cs="Times New Roman"/>
                <w:b/>
                <w:bCs/>
                <w:sz w:val="28"/>
                <w:szCs w:val="24"/>
              </w:rPr>
            </w:pPr>
            <w:r w:rsidRPr="00250589">
              <w:rPr>
                <w:rFonts w:ascii="Times New Roman" w:eastAsia="Times New Roman" w:hAnsi="Times New Roman" w:cs="Times New Roman"/>
                <w:b/>
                <w:bCs/>
                <w:sz w:val="28"/>
                <w:szCs w:val="28"/>
                <w:lang w:val="kk-KZ"/>
              </w:rPr>
              <w:lastRenderedPageBreak/>
              <w:t>Физикалық қауіпсіздік</w:t>
            </w:r>
          </w:p>
        </w:tc>
        <w:tc>
          <w:tcPr>
            <w:tcW w:w="310" w:type="dxa"/>
          </w:tcPr>
          <w:p w14:paraId="35EB4C5F"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1EDDA790" w14:textId="2D35E2DA" w:rsidR="0037072C" w:rsidRPr="00B65883" w:rsidRDefault="0037072C" w:rsidP="004867E3">
            <w:pPr>
              <w:pStyle w:val="ad"/>
              <w:keepNext/>
              <w:keepLines/>
              <w:tabs>
                <w:tab w:val="left" w:pos="567"/>
              </w:tabs>
              <w:jc w:val="both"/>
              <w:rPr>
                <w:rFonts w:ascii="Times New Roman" w:eastAsia="Times New Roman" w:hAnsi="Times New Roman" w:cs="Times New Roman"/>
                <w:sz w:val="28"/>
                <w:szCs w:val="28"/>
              </w:rPr>
            </w:pPr>
            <w:r w:rsidRPr="00B65883">
              <w:rPr>
                <w:rFonts w:ascii="Times New Roman" w:eastAsia="Times New Roman" w:hAnsi="Times New Roman" w:cs="Times New Roman"/>
                <w:sz w:val="28"/>
                <w:szCs w:val="28"/>
                <w:lang w:val="kk-KZ"/>
              </w:rPr>
              <w:t xml:space="preserve">материалдық және адам ресурстарының, сондай-ақ физикалық жеткізгіштерде, қағаз, электрондық немесе өзге де түрде сақталатын ақпараттың тұтастығы қамтамасыз етілетін нақты және әлеуетті </w:t>
            </w:r>
            <w:r w:rsidR="005E26B8" w:rsidRPr="00B65883">
              <w:rPr>
                <w:rFonts w:ascii="Times New Roman" w:eastAsia="Times New Roman" w:hAnsi="Times New Roman" w:cs="Times New Roman"/>
                <w:sz w:val="28"/>
                <w:szCs w:val="28"/>
                <w:lang w:val="kk-KZ"/>
              </w:rPr>
              <w:t>Қауіп-қатер</w:t>
            </w:r>
            <w:r w:rsidRPr="00B65883">
              <w:rPr>
                <w:rFonts w:ascii="Times New Roman" w:eastAsia="Times New Roman" w:hAnsi="Times New Roman" w:cs="Times New Roman"/>
                <w:sz w:val="28"/>
                <w:szCs w:val="28"/>
                <w:lang w:val="kk-KZ"/>
              </w:rPr>
              <w:t>лерден қорғалуының жай-күйі;</w:t>
            </w:r>
          </w:p>
          <w:p w14:paraId="38720AFE" w14:textId="77777777" w:rsidR="0037072C" w:rsidRPr="00B65883" w:rsidRDefault="0037072C" w:rsidP="004867E3">
            <w:pPr>
              <w:pStyle w:val="ad"/>
              <w:keepNext/>
              <w:keepLines/>
              <w:tabs>
                <w:tab w:val="left" w:pos="567"/>
              </w:tabs>
              <w:jc w:val="both"/>
              <w:rPr>
                <w:rFonts w:ascii="Times New Roman" w:eastAsia="Times New Roman" w:hAnsi="Times New Roman" w:cs="Times New Roman"/>
                <w:sz w:val="20"/>
                <w:szCs w:val="20"/>
              </w:rPr>
            </w:pPr>
          </w:p>
        </w:tc>
      </w:tr>
      <w:tr w:rsidR="0037072C" w:rsidRPr="00250589" w14:paraId="2C118C03" w14:textId="77777777" w:rsidTr="00B65883">
        <w:tc>
          <w:tcPr>
            <w:tcW w:w="3261" w:type="dxa"/>
          </w:tcPr>
          <w:p w14:paraId="0118EA2A" w14:textId="77777777" w:rsidR="0037072C" w:rsidRPr="00250589" w:rsidRDefault="0037072C" w:rsidP="004867E3">
            <w:pPr>
              <w:pStyle w:val="ad"/>
              <w:keepNext/>
              <w:keepLines/>
              <w:tabs>
                <w:tab w:val="left" w:pos="567"/>
              </w:tabs>
              <w:rPr>
                <w:rFonts w:ascii="Times New Roman" w:eastAsia="Times New Roman" w:hAnsi="Times New Roman" w:cs="Times New Roman"/>
                <w:b/>
                <w:bCs/>
                <w:sz w:val="28"/>
                <w:szCs w:val="28"/>
              </w:rPr>
            </w:pPr>
            <w:r w:rsidRPr="00250589">
              <w:rPr>
                <w:rFonts w:ascii="Times New Roman" w:hAnsi="Times New Roman" w:cs="Times New Roman"/>
                <w:b/>
                <w:sz w:val="28"/>
                <w:szCs w:val="28"/>
                <w:lang w:val="kk-KZ"/>
              </w:rPr>
              <w:t>Физикалық қорғау</w:t>
            </w:r>
          </w:p>
        </w:tc>
        <w:tc>
          <w:tcPr>
            <w:tcW w:w="310" w:type="dxa"/>
          </w:tcPr>
          <w:p w14:paraId="33DBFB0A"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193A87CD" w14:textId="6C3EE4FA" w:rsidR="0037072C" w:rsidRPr="00250589" w:rsidRDefault="005E26B8" w:rsidP="004867E3">
            <w:pPr>
              <w:pStyle w:val="ad"/>
              <w:keepNext/>
              <w:keepLines/>
              <w:tabs>
                <w:tab w:val="left" w:pos="567"/>
              </w:tabs>
              <w:jc w:val="both"/>
              <w:rPr>
                <w:rFonts w:ascii="Times New Roman" w:hAnsi="Times New Roman" w:cs="Times New Roman"/>
                <w:sz w:val="28"/>
                <w:szCs w:val="28"/>
              </w:rPr>
            </w:pPr>
            <w:r>
              <w:rPr>
                <w:rFonts w:ascii="Times New Roman" w:hAnsi="Times New Roman" w:cs="Times New Roman"/>
                <w:sz w:val="28"/>
                <w:szCs w:val="28"/>
                <w:lang w:val="kk-KZ"/>
              </w:rPr>
              <w:t>Күзетілетін</w:t>
            </w:r>
            <w:r w:rsidR="0037072C" w:rsidRPr="00250589">
              <w:rPr>
                <w:rFonts w:ascii="Times New Roman" w:hAnsi="Times New Roman" w:cs="Times New Roman"/>
                <w:sz w:val="28"/>
                <w:szCs w:val="28"/>
                <w:lang w:val="kk-KZ"/>
              </w:rPr>
              <w:t xml:space="preserve"> </w:t>
            </w:r>
            <w:r>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 xml:space="preserve">ілерге, </w:t>
            </w:r>
            <w:r>
              <w:rPr>
                <w:rFonts w:ascii="Times New Roman" w:hAnsi="Times New Roman" w:cs="Times New Roman"/>
                <w:sz w:val="28"/>
                <w:szCs w:val="28"/>
                <w:lang w:val="kk-KZ"/>
              </w:rPr>
              <w:t>Күзетілетін</w:t>
            </w:r>
            <w:r w:rsidR="0037072C" w:rsidRPr="00250589">
              <w:rPr>
                <w:rFonts w:ascii="Times New Roman" w:hAnsi="Times New Roman" w:cs="Times New Roman"/>
                <w:sz w:val="28"/>
                <w:szCs w:val="28"/>
                <w:lang w:val="kk-KZ"/>
              </w:rPr>
              <w:t xml:space="preserve"> аймақтарға рұқсатсыз кіруді болғызбауға, сондай-ақ </w:t>
            </w:r>
            <w:r>
              <w:rPr>
                <w:rFonts w:ascii="Times New Roman" w:hAnsi="Times New Roman" w:cs="Times New Roman"/>
                <w:sz w:val="28"/>
                <w:szCs w:val="28"/>
                <w:lang w:val="kk-KZ"/>
              </w:rPr>
              <w:t>Күзетілетін</w:t>
            </w:r>
            <w:r w:rsidR="0037072C" w:rsidRPr="00250589">
              <w:rPr>
                <w:rFonts w:ascii="Times New Roman" w:hAnsi="Times New Roman" w:cs="Times New Roman"/>
                <w:sz w:val="28"/>
                <w:szCs w:val="28"/>
                <w:lang w:val="kk-KZ"/>
              </w:rPr>
              <w:t xml:space="preserve"> </w:t>
            </w:r>
            <w:r>
              <w:rPr>
                <w:rFonts w:ascii="Times New Roman" w:hAnsi="Times New Roman" w:cs="Times New Roman"/>
                <w:sz w:val="28"/>
                <w:szCs w:val="28"/>
                <w:lang w:val="kk-KZ"/>
              </w:rPr>
              <w:t>Объект</w:t>
            </w:r>
            <w:r w:rsidR="0037072C" w:rsidRPr="00250589">
              <w:rPr>
                <w:rFonts w:ascii="Times New Roman" w:hAnsi="Times New Roman" w:cs="Times New Roman"/>
                <w:sz w:val="28"/>
                <w:szCs w:val="28"/>
                <w:lang w:val="kk-KZ"/>
              </w:rPr>
              <w:t xml:space="preserve">ілердің тұтастығы мен қауіпсіздігіне кез келген </w:t>
            </w:r>
            <w:r w:rsidR="00BA534A">
              <w:rPr>
                <w:rFonts w:ascii="Times New Roman" w:hAnsi="Times New Roman" w:cs="Times New Roman"/>
                <w:sz w:val="28"/>
                <w:szCs w:val="28"/>
                <w:lang w:val="kk-KZ"/>
              </w:rPr>
              <w:t>рұқсат етілмеген</w:t>
            </w:r>
            <w:r w:rsidR="0037072C" w:rsidRPr="00250589">
              <w:rPr>
                <w:rFonts w:ascii="Times New Roman" w:hAnsi="Times New Roman" w:cs="Times New Roman"/>
                <w:sz w:val="28"/>
                <w:szCs w:val="28"/>
                <w:lang w:val="kk-KZ"/>
              </w:rPr>
              <w:t xml:space="preserve"> әрекеттерді, </w:t>
            </w:r>
            <w:r w:rsidR="00554B2D">
              <w:rPr>
                <w:rFonts w:ascii="Times New Roman" w:hAnsi="Times New Roman" w:cs="Times New Roman"/>
                <w:sz w:val="28"/>
                <w:szCs w:val="28"/>
                <w:lang w:val="kk-KZ"/>
              </w:rPr>
              <w:t>Құқыққа қарсы қолсұғушылық</w:t>
            </w:r>
            <w:r w:rsidR="0037072C" w:rsidRPr="00250589">
              <w:rPr>
                <w:rFonts w:ascii="Times New Roman" w:hAnsi="Times New Roman" w:cs="Times New Roman"/>
                <w:sz w:val="28"/>
                <w:szCs w:val="28"/>
                <w:lang w:val="kk-KZ"/>
              </w:rPr>
              <w:t>тарды, оның ішінде терроризм актілерін немесе оларды жасауға оқтауларды уақтылы анықтауға және олардың жолын кесуге бағытталған күзеттің ұйымдастырушылық, инженерлік-техникалық құралдары мен күзет бөлімшелерінің іс-қимылдары кешені;</w:t>
            </w:r>
          </w:p>
          <w:p w14:paraId="7578884B" w14:textId="77777777" w:rsidR="0037072C" w:rsidRPr="00B65883" w:rsidRDefault="0037072C" w:rsidP="004867E3">
            <w:pPr>
              <w:pStyle w:val="ad"/>
              <w:keepNext/>
              <w:keepLines/>
              <w:tabs>
                <w:tab w:val="left" w:pos="567"/>
              </w:tabs>
              <w:jc w:val="both"/>
              <w:rPr>
                <w:rFonts w:ascii="Times New Roman" w:eastAsia="Times New Roman" w:hAnsi="Times New Roman" w:cs="Times New Roman"/>
                <w:color w:val="333333"/>
                <w:sz w:val="20"/>
                <w:szCs w:val="20"/>
              </w:rPr>
            </w:pPr>
          </w:p>
        </w:tc>
      </w:tr>
      <w:tr w:rsidR="0037072C" w:rsidRPr="00250589" w14:paraId="460F456B" w14:textId="77777777" w:rsidTr="00B65883">
        <w:tc>
          <w:tcPr>
            <w:tcW w:w="3261" w:type="dxa"/>
          </w:tcPr>
          <w:p w14:paraId="38351A65" w14:textId="14E47512" w:rsidR="0037072C" w:rsidRPr="00250589" w:rsidRDefault="00442BC9" w:rsidP="004867E3">
            <w:pPr>
              <w:keepNext/>
              <w:keepLines/>
              <w:tabs>
                <w:tab w:val="left" w:pos="567"/>
                <w:tab w:val="left" w:pos="993"/>
              </w:tabs>
              <w:jc w:val="both"/>
              <w:rPr>
                <w:rFonts w:ascii="Times New Roman" w:hAnsi="Times New Roman" w:cs="Times New Roman"/>
                <w:b/>
                <w:sz w:val="28"/>
                <w:szCs w:val="28"/>
              </w:rPr>
            </w:pPr>
            <w:r>
              <w:rPr>
                <w:rFonts w:ascii="Times New Roman" w:hAnsi="Times New Roman" w:cs="Times New Roman"/>
                <w:b/>
                <w:bCs/>
                <w:sz w:val="28"/>
                <w:szCs w:val="28"/>
                <w:lang w:val="kk-KZ"/>
              </w:rPr>
              <w:t>Залал</w:t>
            </w:r>
          </w:p>
        </w:tc>
        <w:tc>
          <w:tcPr>
            <w:tcW w:w="310" w:type="dxa"/>
          </w:tcPr>
          <w:p w14:paraId="68425D38"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54FF26F4" w14:textId="77777777" w:rsidR="0037072C" w:rsidRPr="00250589" w:rsidRDefault="0037072C" w:rsidP="004867E3">
            <w:pPr>
              <w:keepNext/>
              <w:keepLines/>
              <w:tabs>
                <w:tab w:val="left" w:pos="567"/>
                <w:tab w:val="left" w:pos="993"/>
              </w:tabs>
              <w:jc w:val="both"/>
              <w:rPr>
                <w:rFonts w:ascii="Times New Roman" w:hAnsi="Times New Roman" w:cs="Times New Roman"/>
                <w:bCs/>
                <w:sz w:val="28"/>
                <w:szCs w:val="28"/>
              </w:rPr>
            </w:pPr>
            <w:r w:rsidRPr="00250589">
              <w:rPr>
                <w:rFonts w:ascii="Times New Roman" w:hAnsi="Times New Roman" w:cs="Times New Roman"/>
                <w:bCs/>
                <w:sz w:val="28"/>
                <w:szCs w:val="28"/>
                <w:lang w:val="kk-KZ"/>
              </w:rPr>
              <w:t>жеке (заңды) тұлғаның мүлкін жоғалту немесе бүлдіру;</w:t>
            </w:r>
          </w:p>
          <w:p w14:paraId="5B8630E9" w14:textId="77777777" w:rsidR="0037072C" w:rsidRPr="00B65883" w:rsidRDefault="0037072C" w:rsidP="004867E3">
            <w:pPr>
              <w:keepNext/>
              <w:keepLines/>
              <w:tabs>
                <w:tab w:val="left" w:pos="567"/>
                <w:tab w:val="left" w:pos="993"/>
              </w:tabs>
              <w:jc w:val="both"/>
              <w:rPr>
                <w:rFonts w:ascii="Times New Roman" w:hAnsi="Times New Roman" w:cs="Times New Roman"/>
                <w:sz w:val="20"/>
                <w:szCs w:val="20"/>
              </w:rPr>
            </w:pPr>
            <w:r w:rsidRPr="00250589">
              <w:rPr>
                <w:rFonts w:ascii="Times New Roman" w:hAnsi="Times New Roman" w:cs="Times New Roman"/>
                <w:bCs/>
                <w:sz w:val="28"/>
                <w:szCs w:val="28"/>
              </w:rPr>
              <w:t xml:space="preserve"> </w:t>
            </w:r>
          </w:p>
        </w:tc>
      </w:tr>
      <w:tr w:rsidR="0037072C" w:rsidRPr="00250589" w14:paraId="1CD8BA7C" w14:textId="77777777" w:rsidTr="00B65883">
        <w:tc>
          <w:tcPr>
            <w:tcW w:w="3261" w:type="dxa"/>
          </w:tcPr>
          <w:p w14:paraId="52E6ED7E" w14:textId="6231C7D7" w:rsidR="0037072C" w:rsidRPr="00250589" w:rsidRDefault="00CE1EB8" w:rsidP="004867E3">
            <w:pPr>
              <w:pStyle w:val="ad"/>
              <w:keepNext/>
              <w:keepLines/>
              <w:tabs>
                <w:tab w:val="left" w:pos="567"/>
              </w:tabs>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lang w:val="kk-KZ"/>
              </w:rPr>
              <w:t>Күзет ұйымы</w:t>
            </w:r>
          </w:p>
          <w:p w14:paraId="0031C987" w14:textId="77777777" w:rsidR="0037072C" w:rsidRPr="00250589" w:rsidRDefault="0037072C" w:rsidP="004867E3">
            <w:pPr>
              <w:pStyle w:val="ad"/>
              <w:keepNext/>
              <w:keepLines/>
              <w:tabs>
                <w:tab w:val="left" w:pos="567"/>
              </w:tabs>
              <w:rPr>
                <w:rFonts w:ascii="Times New Roman" w:eastAsia="Times New Roman" w:hAnsi="Times New Roman" w:cs="Times New Roman"/>
                <w:b/>
                <w:color w:val="000000"/>
                <w:spacing w:val="2"/>
                <w:sz w:val="28"/>
                <w:szCs w:val="28"/>
                <w:lang w:eastAsia="ru-RU"/>
              </w:rPr>
            </w:pPr>
            <w:r w:rsidRPr="00250589">
              <w:rPr>
                <w:rFonts w:ascii="Times New Roman" w:hAnsi="Times New Roman" w:cs="Times New Roman"/>
                <w:b/>
                <w:color w:val="000000"/>
                <w:sz w:val="28"/>
                <w:szCs w:val="28"/>
                <w:shd w:val="clear" w:color="auto" w:fill="FFFFFF"/>
                <w:lang w:val="kk-KZ"/>
              </w:rPr>
              <w:t>(жеке)</w:t>
            </w:r>
          </w:p>
        </w:tc>
        <w:tc>
          <w:tcPr>
            <w:tcW w:w="310" w:type="dxa"/>
          </w:tcPr>
          <w:p w14:paraId="110CEFDA"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385A2D54" w14:textId="1595BF2D" w:rsidR="0037072C" w:rsidRPr="00250589" w:rsidRDefault="0037072C" w:rsidP="004867E3">
            <w:pPr>
              <w:keepNext/>
              <w:keepLines/>
              <w:tabs>
                <w:tab w:val="left" w:pos="567"/>
              </w:tabs>
              <w:textAlignment w:val="baseline"/>
              <w:rPr>
                <w:rFonts w:ascii="Times New Roman" w:hAnsi="Times New Roman" w:cs="Times New Roman"/>
                <w:color w:val="000000"/>
                <w:sz w:val="28"/>
                <w:szCs w:val="28"/>
                <w:shd w:val="clear" w:color="auto" w:fill="FFFFFF"/>
              </w:rPr>
            </w:pPr>
            <w:r w:rsidRPr="00250589">
              <w:rPr>
                <w:rFonts w:ascii="Times New Roman" w:hAnsi="Times New Roman" w:cs="Times New Roman"/>
                <w:color w:val="000000"/>
                <w:sz w:val="28"/>
                <w:szCs w:val="28"/>
                <w:shd w:val="clear" w:color="auto" w:fill="FFFFFF"/>
                <w:lang w:val="kk-KZ"/>
              </w:rPr>
              <w:t xml:space="preserve">өзінің кәсіпкерлік қызметі ретінде </w:t>
            </w:r>
            <w:r w:rsidR="00CE1EB8">
              <w:rPr>
                <w:rFonts w:ascii="Times New Roman" w:hAnsi="Times New Roman" w:cs="Times New Roman"/>
                <w:color w:val="000000"/>
                <w:sz w:val="28"/>
                <w:szCs w:val="28"/>
                <w:shd w:val="clear" w:color="auto" w:fill="FFFFFF"/>
                <w:lang w:val="kk-KZ"/>
              </w:rPr>
              <w:t>Күзет қызмет</w:t>
            </w:r>
            <w:r w:rsidRPr="00250589">
              <w:rPr>
                <w:rFonts w:ascii="Times New Roman" w:hAnsi="Times New Roman" w:cs="Times New Roman"/>
                <w:color w:val="000000"/>
                <w:sz w:val="28"/>
                <w:szCs w:val="28"/>
                <w:shd w:val="clear" w:color="auto" w:fill="FFFFFF"/>
                <w:lang w:val="kk-KZ"/>
              </w:rPr>
              <w:t>терін көрсететін коммерциялық ұйым;</w:t>
            </w:r>
          </w:p>
          <w:p w14:paraId="7689BB06" w14:textId="77777777" w:rsidR="0037072C" w:rsidRPr="00B65883" w:rsidRDefault="0037072C" w:rsidP="004867E3">
            <w:pPr>
              <w:keepNext/>
              <w:keepLines/>
              <w:tabs>
                <w:tab w:val="left" w:pos="567"/>
              </w:tabs>
              <w:textAlignment w:val="baseline"/>
              <w:rPr>
                <w:rFonts w:ascii="Times New Roman" w:eastAsia="Times New Roman" w:hAnsi="Times New Roman" w:cs="Times New Roman"/>
                <w:color w:val="000000"/>
                <w:spacing w:val="2"/>
                <w:sz w:val="20"/>
                <w:szCs w:val="20"/>
                <w:lang w:eastAsia="ru-RU"/>
              </w:rPr>
            </w:pPr>
          </w:p>
        </w:tc>
      </w:tr>
      <w:tr w:rsidR="0037072C" w:rsidRPr="00250589" w14:paraId="0430075F" w14:textId="77777777" w:rsidTr="00B65883">
        <w:tc>
          <w:tcPr>
            <w:tcW w:w="3261" w:type="dxa"/>
          </w:tcPr>
          <w:p w14:paraId="4176F0B4" w14:textId="77777777" w:rsidR="0037072C" w:rsidRPr="00250589" w:rsidRDefault="0037072C" w:rsidP="004867E3">
            <w:pPr>
              <w:pStyle w:val="ad"/>
              <w:keepNext/>
              <w:keepLines/>
              <w:tabs>
                <w:tab w:val="left" w:pos="567"/>
              </w:tabs>
              <w:rPr>
                <w:rFonts w:ascii="Times New Roman" w:eastAsia="Times New Roman" w:hAnsi="Times New Roman" w:cs="Times New Roman"/>
                <w:b/>
                <w:color w:val="000000"/>
                <w:spacing w:val="2"/>
                <w:sz w:val="28"/>
                <w:szCs w:val="28"/>
                <w:lang w:eastAsia="ru-RU"/>
              </w:rPr>
            </w:pPr>
            <w:r w:rsidRPr="00250589">
              <w:rPr>
                <w:rFonts w:ascii="Times New Roman" w:eastAsia="Times New Roman" w:hAnsi="Times New Roman" w:cs="Times New Roman"/>
                <w:b/>
                <w:color w:val="000000"/>
                <w:spacing w:val="2"/>
                <w:sz w:val="28"/>
                <w:szCs w:val="28"/>
                <w:lang w:val="kk-KZ" w:eastAsia="ru-RU"/>
              </w:rPr>
              <w:t xml:space="preserve">Төтенше жағдай </w:t>
            </w:r>
          </w:p>
          <w:p w14:paraId="0AFCF213" w14:textId="77777777" w:rsidR="0037072C" w:rsidRPr="00250589" w:rsidRDefault="0037072C" w:rsidP="004867E3">
            <w:pPr>
              <w:pStyle w:val="ad"/>
              <w:keepNext/>
              <w:keepLines/>
              <w:tabs>
                <w:tab w:val="left" w:pos="567"/>
              </w:tabs>
              <w:rPr>
                <w:rFonts w:ascii="Times New Roman" w:eastAsia="Times New Roman" w:hAnsi="Times New Roman" w:cs="Times New Roman"/>
                <w:b/>
                <w:bCs/>
                <w:sz w:val="28"/>
                <w:szCs w:val="28"/>
              </w:rPr>
            </w:pPr>
            <w:r w:rsidRPr="00250589">
              <w:rPr>
                <w:rFonts w:ascii="Times New Roman" w:eastAsia="Times New Roman" w:hAnsi="Times New Roman" w:cs="Times New Roman"/>
                <w:b/>
                <w:color w:val="000000"/>
                <w:spacing w:val="2"/>
                <w:sz w:val="28"/>
                <w:szCs w:val="28"/>
                <w:lang w:val="kk-KZ" w:eastAsia="ru-RU"/>
              </w:rPr>
              <w:t>(ТЖ)</w:t>
            </w:r>
          </w:p>
        </w:tc>
        <w:tc>
          <w:tcPr>
            <w:tcW w:w="310" w:type="dxa"/>
          </w:tcPr>
          <w:p w14:paraId="24DF7DB9"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2CE6EC3D" w14:textId="172B2360" w:rsidR="0037072C" w:rsidRPr="00250589" w:rsidRDefault="0037072C" w:rsidP="004867E3">
            <w:pPr>
              <w:keepNext/>
              <w:keepLines/>
              <w:tabs>
                <w:tab w:val="left" w:pos="567"/>
              </w:tabs>
              <w:textAlignment w:val="baseline"/>
              <w:rPr>
                <w:rFonts w:ascii="Times New Roman" w:eastAsia="Times New Roman" w:hAnsi="Times New Roman" w:cs="Times New Roman"/>
                <w:color w:val="000000"/>
                <w:spacing w:val="2"/>
                <w:sz w:val="28"/>
                <w:szCs w:val="28"/>
                <w:lang w:eastAsia="ru-RU"/>
              </w:rPr>
            </w:pPr>
            <w:r w:rsidRPr="00250589">
              <w:rPr>
                <w:rFonts w:ascii="Times New Roman" w:eastAsia="Times New Roman" w:hAnsi="Times New Roman" w:cs="Times New Roman"/>
                <w:color w:val="000000"/>
                <w:spacing w:val="2"/>
                <w:sz w:val="28"/>
                <w:szCs w:val="28"/>
                <w:lang w:val="kk-KZ" w:eastAsia="ru-RU"/>
              </w:rPr>
              <w:t xml:space="preserve">адам шығынына, адамдардың денсаулығына немесе қоршаған ортаға зиян келтіруге, елеулі материалдық </w:t>
            </w:r>
            <w:r w:rsidR="00442BC9">
              <w:rPr>
                <w:rFonts w:ascii="Times New Roman" w:eastAsia="Times New Roman" w:hAnsi="Times New Roman" w:cs="Times New Roman"/>
                <w:color w:val="000000"/>
                <w:spacing w:val="2"/>
                <w:sz w:val="28"/>
                <w:szCs w:val="28"/>
                <w:lang w:val="kk-KZ" w:eastAsia="ru-RU"/>
              </w:rPr>
              <w:t>Залал</w:t>
            </w:r>
            <w:r w:rsidRPr="00250589">
              <w:rPr>
                <w:rFonts w:ascii="Times New Roman" w:eastAsia="Times New Roman" w:hAnsi="Times New Roman" w:cs="Times New Roman"/>
                <w:color w:val="000000"/>
                <w:spacing w:val="2"/>
                <w:sz w:val="28"/>
                <w:szCs w:val="28"/>
                <w:lang w:val="kk-KZ" w:eastAsia="ru-RU"/>
              </w:rPr>
              <w:t>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нәтижесінде қалыптасқан белгілі бір аумақтағы жағдай;</w:t>
            </w:r>
          </w:p>
          <w:p w14:paraId="3201A552" w14:textId="77777777" w:rsidR="0037072C" w:rsidRPr="00B65883" w:rsidRDefault="0037072C" w:rsidP="004867E3">
            <w:pPr>
              <w:keepNext/>
              <w:keepLines/>
              <w:tabs>
                <w:tab w:val="left" w:pos="567"/>
              </w:tabs>
              <w:textAlignment w:val="baseline"/>
              <w:rPr>
                <w:rFonts w:ascii="Times New Roman" w:hAnsi="Times New Roman" w:cs="Times New Roman"/>
                <w:sz w:val="20"/>
                <w:szCs w:val="20"/>
              </w:rPr>
            </w:pPr>
          </w:p>
        </w:tc>
      </w:tr>
      <w:tr w:rsidR="0037072C" w:rsidRPr="00250589" w14:paraId="64BF079D" w14:textId="77777777" w:rsidTr="00B65883">
        <w:tc>
          <w:tcPr>
            <w:tcW w:w="3261" w:type="dxa"/>
          </w:tcPr>
          <w:p w14:paraId="41976D0D" w14:textId="77777777" w:rsidR="0037072C" w:rsidRPr="00250589" w:rsidRDefault="0037072C" w:rsidP="004867E3">
            <w:pPr>
              <w:pStyle w:val="ad"/>
              <w:keepNext/>
              <w:keepLines/>
              <w:tabs>
                <w:tab w:val="left" w:pos="567"/>
              </w:tabs>
              <w:rPr>
                <w:rFonts w:ascii="Times New Roman" w:eastAsia="Times New Roman" w:hAnsi="Times New Roman" w:cs="Times New Roman"/>
                <w:b/>
                <w:bCs/>
                <w:sz w:val="28"/>
                <w:szCs w:val="28"/>
              </w:rPr>
            </w:pPr>
            <w:r w:rsidRPr="00250589">
              <w:rPr>
                <w:rFonts w:ascii="Times New Roman" w:eastAsia="Times New Roman" w:hAnsi="Times New Roman" w:cs="Times New Roman"/>
                <w:b/>
                <w:color w:val="000000"/>
                <w:spacing w:val="2"/>
                <w:sz w:val="28"/>
                <w:szCs w:val="28"/>
                <w:lang w:val="kk-KZ" w:eastAsia="ru-RU"/>
              </w:rPr>
              <w:t>Техногендік сипаттағы төтенше жағдайлар</w:t>
            </w:r>
          </w:p>
        </w:tc>
        <w:tc>
          <w:tcPr>
            <w:tcW w:w="310" w:type="dxa"/>
          </w:tcPr>
          <w:p w14:paraId="693F65A2"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402AF6DB" w14:textId="6C803E57" w:rsidR="0037072C" w:rsidRPr="00250589" w:rsidRDefault="0037072C" w:rsidP="004867E3">
            <w:pPr>
              <w:pStyle w:val="ad"/>
              <w:keepNext/>
              <w:keepLines/>
              <w:tabs>
                <w:tab w:val="left" w:pos="567"/>
              </w:tabs>
              <w:jc w:val="both"/>
              <w:rPr>
                <w:rFonts w:ascii="Times New Roman" w:eastAsia="Times New Roman" w:hAnsi="Times New Roman" w:cs="Times New Roman"/>
                <w:color w:val="000000"/>
                <w:spacing w:val="2"/>
                <w:sz w:val="28"/>
                <w:szCs w:val="28"/>
                <w:lang w:eastAsia="ru-RU"/>
              </w:rPr>
            </w:pPr>
            <w:r w:rsidRPr="00250589">
              <w:rPr>
                <w:rFonts w:ascii="Times New Roman" w:eastAsia="Times New Roman" w:hAnsi="Times New Roman" w:cs="Times New Roman"/>
                <w:color w:val="000000"/>
                <w:spacing w:val="2"/>
                <w:sz w:val="28"/>
                <w:szCs w:val="28"/>
                <w:lang w:val="kk-KZ" w:eastAsia="ru-RU"/>
              </w:rPr>
              <w:t xml:space="preserve">қауіпті өндірістік факторлардың зиянды әсерінен, көлік авариялары мен басқа да авариялардан, өрттерден (жарылыстардан), күшті әсер ететін улы, радиоактивті және биологиялық қауіпті заттар шығаратын (шығару </w:t>
            </w:r>
            <w:r w:rsidR="005E26B8">
              <w:rPr>
                <w:rFonts w:ascii="Times New Roman" w:eastAsia="Times New Roman" w:hAnsi="Times New Roman" w:cs="Times New Roman"/>
                <w:color w:val="000000"/>
                <w:spacing w:val="2"/>
                <w:sz w:val="28"/>
                <w:szCs w:val="28"/>
                <w:lang w:val="kk-KZ" w:eastAsia="ru-RU"/>
              </w:rPr>
              <w:t>Қауіп-қатер</w:t>
            </w:r>
            <w:r w:rsidRPr="00250589">
              <w:rPr>
                <w:rFonts w:ascii="Times New Roman" w:eastAsia="Times New Roman" w:hAnsi="Times New Roman" w:cs="Times New Roman"/>
                <w:color w:val="000000"/>
                <w:spacing w:val="2"/>
                <w:sz w:val="28"/>
                <w:szCs w:val="28"/>
                <w:lang w:val="kk-KZ" w:eastAsia="ru-RU"/>
              </w:rPr>
              <w:t xml:space="preserve">і бар) авариялардан, </w:t>
            </w:r>
            <w:r w:rsidRPr="00250589">
              <w:rPr>
                <w:rFonts w:ascii="Times New Roman" w:eastAsia="Times New Roman" w:hAnsi="Times New Roman" w:cs="Times New Roman"/>
                <w:color w:val="000000"/>
                <w:spacing w:val="2"/>
                <w:sz w:val="28"/>
                <w:szCs w:val="28"/>
                <w:lang w:val="kk-KZ" w:eastAsia="ru-RU"/>
              </w:rPr>
              <w:lastRenderedPageBreak/>
              <w:t>ғимараттар мен құрылыстардың кенеттен құлауынан, бөгеттердің бұзылуынан, тіршілікті қамтамасыз ететін электр энергетикасы және коммуникация жүйелеріндегі, тазарту құрылыстарындағы авариялардан болған төтенше жағдайлар;</w:t>
            </w:r>
          </w:p>
          <w:p w14:paraId="4B4D04D4" w14:textId="77777777" w:rsidR="0037072C" w:rsidRPr="00B65883" w:rsidRDefault="0037072C" w:rsidP="004867E3">
            <w:pPr>
              <w:pStyle w:val="ad"/>
              <w:keepNext/>
              <w:keepLines/>
              <w:tabs>
                <w:tab w:val="left" w:pos="567"/>
              </w:tabs>
              <w:jc w:val="both"/>
              <w:rPr>
                <w:rFonts w:ascii="Times New Roman" w:hAnsi="Times New Roman" w:cs="Times New Roman"/>
                <w:sz w:val="20"/>
                <w:szCs w:val="20"/>
              </w:rPr>
            </w:pPr>
          </w:p>
        </w:tc>
      </w:tr>
      <w:tr w:rsidR="0037072C" w:rsidRPr="00250589" w14:paraId="740809DB" w14:textId="77777777" w:rsidTr="00B65883">
        <w:tc>
          <w:tcPr>
            <w:tcW w:w="3261" w:type="dxa"/>
          </w:tcPr>
          <w:p w14:paraId="0F9400A2" w14:textId="77777777" w:rsidR="0037072C" w:rsidRPr="00250589" w:rsidRDefault="0037072C" w:rsidP="004867E3">
            <w:pPr>
              <w:pStyle w:val="ad"/>
              <w:keepNext/>
              <w:keepLines/>
              <w:tabs>
                <w:tab w:val="left" w:pos="567"/>
              </w:tabs>
              <w:rPr>
                <w:rFonts w:ascii="Times New Roman" w:eastAsia="Times New Roman" w:hAnsi="Times New Roman" w:cs="Times New Roman"/>
                <w:b/>
                <w:bCs/>
                <w:sz w:val="28"/>
                <w:szCs w:val="24"/>
              </w:rPr>
            </w:pPr>
            <w:r w:rsidRPr="00250589">
              <w:rPr>
                <w:rFonts w:ascii="Times New Roman" w:eastAsia="Times New Roman" w:hAnsi="Times New Roman" w:cs="Times New Roman"/>
                <w:b/>
                <w:bCs/>
                <w:sz w:val="28"/>
                <w:szCs w:val="24"/>
                <w:lang w:val="kk-KZ"/>
              </w:rPr>
              <w:lastRenderedPageBreak/>
              <w:t>Экономикалық қауіпсіздік</w:t>
            </w:r>
          </w:p>
        </w:tc>
        <w:tc>
          <w:tcPr>
            <w:tcW w:w="310" w:type="dxa"/>
          </w:tcPr>
          <w:p w14:paraId="3BE8FE39"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746DB376" w14:textId="122DF09C" w:rsidR="0037072C" w:rsidRPr="00250589" w:rsidRDefault="0037072C" w:rsidP="004867E3">
            <w:pPr>
              <w:pStyle w:val="ad"/>
              <w:keepNext/>
              <w:keepLines/>
              <w:tabs>
                <w:tab w:val="left" w:pos="567"/>
              </w:tabs>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ҚМГ бизнес-процестерінің орнықты дамуы мен тұрақты жұмыс істеуі қамтамасыз етілетін нақты және әлеуетті </w:t>
            </w:r>
            <w:r w:rsidR="005E26B8">
              <w:rPr>
                <w:rFonts w:ascii="Times New Roman" w:hAnsi="Times New Roman" w:cs="Times New Roman"/>
                <w:sz w:val="28"/>
                <w:szCs w:val="28"/>
                <w:lang w:val="kk-KZ"/>
              </w:rPr>
              <w:t>Қауіп-қатер</w:t>
            </w:r>
            <w:r w:rsidRPr="00250589">
              <w:rPr>
                <w:rFonts w:ascii="Times New Roman" w:hAnsi="Times New Roman" w:cs="Times New Roman"/>
                <w:sz w:val="28"/>
                <w:szCs w:val="28"/>
                <w:lang w:val="kk-KZ"/>
              </w:rPr>
              <w:t>лерден қорғалуының жай-күйі;</w:t>
            </w:r>
          </w:p>
          <w:p w14:paraId="2F8A9F25" w14:textId="77777777" w:rsidR="0037072C" w:rsidRPr="00B65883" w:rsidRDefault="0037072C" w:rsidP="004867E3">
            <w:pPr>
              <w:pStyle w:val="ad"/>
              <w:keepNext/>
              <w:keepLines/>
              <w:tabs>
                <w:tab w:val="left" w:pos="567"/>
              </w:tabs>
              <w:jc w:val="both"/>
              <w:rPr>
                <w:rFonts w:ascii="Times New Roman" w:eastAsia="Times New Roman" w:hAnsi="Times New Roman" w:cs="Times New Roman"/>
                <w:sz w:val="20"/>
                <w:szCs w:val="20"/>
              </w:rPr>
            </w:pPr>
          </w:p>
        </w:tc>
      </w:tr>
      <w:tr w:rsidR="0037072C" w:rsidRPr="00250589" w14:paraId="0B866D8A" w14:textId="77777777" w:rsidTr="00B65883">
        <w:tc>
          <w:tcPr>
            <w:tcW w:w="3261" w:type="dxa"/>
          </w:tcPr>
          <w:p w14:paraId="736F1855" w14:textId="77777777" w:rsidR="0037072C" w:rsidRPr="00250589" w:rsidRDefault="0037072C" w:rsidP="004867E3">
            <w:pPr>
              <w:pStyle w:val="ad"/>
              <w:keepNext/>
              <w:keepLines/>
              <w:tabs>
                <w:tab w:val="left" w:pos="567"/>
              </w:tabs>
              <w:rPr>
                <w:rFonts w:ascii="Times New Roman" w:eastAsia="Times New Roman" w:hAnsi="Times New Roman" w:cs="Times New Roman"/>
                <w:b/>
                <w:sz w:val="28"/>
                <w:szCs w:val="28"/>
              </w:rPr>
            </w:pPr>
            <w:r w:rsidRPr="00250589">
              <w:rPr>
                <w:rFonts w:ascii="Times New Roman" w:eastAsia="Times New Roman" w:hAnsi="Times New Roman" w:cs="Times New Roman"/>
                <w:b/>
                <w:sz w:val="28"/>
                <w:szCs w:val="28"/>
                <w:lang w:val="kk-KZ"/>
              </w:rPr>
              <w:t>ЕТҰ</w:t>
            </w:r>
          </w:p>
        </w:tc>
        <w:tc>
          <w:tcPr>
            <w:tcW w:w="310" w:type="dxa"/>
          </w:tcPr>
          <w:p w14:paraId="080565CD"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521F12C2" w14:textId="77777777" w:rsidR="0037072C" w:rsidRPr="00250589" w:rsidRDefault="0037072C" w:rsidP="004867E3">
            <w:pPr>
              <w:pStyle w:val="ad"/>
              <w:keepNext/>
              <w:keepLines/>
              <w:tabs>
                <w:tab w:val="left" w:pos="567"/>
              </w:tabs>
              <w:jc w:val="both"/>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еншілес ұйымдар және тәуелді қоғамдар, оның ішінде бірлесіп бақыланатын ұйымдар және ҚМГ бірлескен кәсіпорындары;</w:t>
            </w:r>
          </w:p>
          <w:p w14:paraId="0D1F798A" w14:textId="77777777" w:rsidR="0037072C" w:rsidRPr="00B65883" w:rsidRDefault="0037072C" w:rsidP="004867E3">
            <w:pPr>
              <w:keepNext/>
              <w:keepLines/>
              <w:tabs>
                <w:tab w:val="left" w:pos="567"/>
              </w:tabs>
              <w:jc w:val="both"/>
              <w:rPr>
                <w:rFonts w:ascii="Times New Roman" w:eastAsia="Times New Roman" w:hAnsi="Times New Roman" w:cs="Times New Roman"/>
                <w:sz w:val="20"/>
                <w:szCs w:val="20"/>
              </w:rPr>
            </w:pPr>
          </w:p>
        </w:tc>
      </w:tr>
      <w:tr w:rsidR="0037072C" w:rsidRPr="00250589" w14:paraId="3498ACCC" w14:textId="77777777" w:rsidTr="00B65883">
        <w:tc>
          <w:tcPr>
            <w:tcW w:w="3261" w:type="dxa"/>
          </w:tcPr>
          <w:p w14:paraId="3F2508C5" w14:textId="77777777" w:rsidR="0037072C" w:rsidRPr="00250589" w:rsidRDefault="0037072C" w:rsidP="004867E3">
            <w:pPr>
              <w:keepNext/>
              <w:keepLines/>
              <w:tabs>
                <w:tab w:val="left" w:pos="567"/>
                <w:tab w:val="left" w:pos="993"/>
              </w:tabs>
              <w:jc w:val="both"/>
              <w:rPr>
                <w:rFonts w:ascii="Times New Roman" w:eastAsia="Calibri" w:hAnsi="Times New Roman" w:cs="Times New Roman"/>
                <w:b/>
                <w:sz w:val="28"/>
                <w:szCs w:val="28"/>
              </w:rPr>
            </w:pPr>
            <w:r w:rsidRPr="00250589">
              <w:rPr>
                <w:rFonts w:ascii="Times New Roman" w:eastAsia="Calibri" w:hAnsi="Times New Roman" w:cs="Times New Roman"/>
                <w:b/>
                <w:sz w:val="28"/>
                <w:szCs w:val="28"/>
                <w:lang w:val="kk-KZ"/>
              </w:rPr>
              <w:t>ҚКД</w:t>
            </w:r>
          </w:p>
        </w:tc>
        <w:tc>
          <w:tcPr>
            <w:tcW w:w="310" w:type="dxa"/>
          </w:tcPr>
          <w:p w14:paraId="0ACE4BE8"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2742AAB2"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ҚМГ корпоративтік қауіпсіздік департаменті;</w:t>
            </w:r>
          </w:p>
          <w:p w14:paraId="439B36F8" w14:textId="77777777" w:rsidR="0037072C" w:rsidRPr="00B65883" w:rsidRDefault="0037072C" w:rsidP="004867E3">
            <w:pPr>
              <w:keepNext/>
              <w:keepLines/>
              <w:tabs>
                <w:tab w:val="left" w:pos="567"/>
                <w:tab w:val="left" w:pos="993"/>
              </w:tabs>
              <w:jc w:val="both"/>
              <w:rPr>
                <w:rFonts w:ascii="Times New Roman" w:eastAsia="Calibri" w:hAnsi="Times New Roman" w:cs="Times New Roman"/>
                <w:sz w:val="20"/>
                <w:szCs w:val="20"/>
              </w:rPr>
            </w:pPr>
          </w:p>
        </w:tc>
      </w:tr>
      <w:tr w:rsidR="0037072C" w:rsidRPr="00250589" w14:paraId="66F348B3" w14:textId="77777777" w:rsidTr="00B65883">
        <w:tc>
          <w:tcPr>
            <w:tcW w:w="3261" w:type="dxa"/>
          </w:tcPr>
          <w:p w14:paraId="6029ECBE" w14:textId="77777777" w:rsidR="0037072C" w:rsidRPr="00250589" w:rsidRDefault="0037072C" w:rsidP="004867E3">
            <w:pPr>
              <w:pStyle w:val="ad"/>
              <w:keepNext/>
              <w:keepLines/>
              <w:tabs>
                <w:tab w:val="left" w:pos="567"/>
              </w:tabs>
              <w:rPr>
                <w:rFonts w:ascii="Times New Roman" w:eastAsia="Times New Roman" w:hAnsi="Times New Roman" w:cs="Times New Roman"/>
                <w:b/>
                <w:sz w:val="28"/>
                <w:szCs w:val="28"/>
              </w:rPr>
            </w:pPr>
            <w:r w:rsidRPr="00250589">
              <w:rPr>
                <w:rFonts w:ascii="Times New Roman" w:eastAsia="Times New Roman" w:hAnsi="Times New Roman" w:cs="Times New Roman"/>
                <w:b/>
                <w:sz w:val="28"/>
                <w:szCs w:val="28"/>
                <w:lang w:val="kk-KZ"/>
              </w:rPr>
              <w:t>ҚМГ</w:t>
            </w:r>
          </w:p>
        </w:tc>
        <w:tc>
          <w:tcPr>
            <w:tcW w:w="310" w:type="dxa"/>
          </w:tcPr>
          <w:p w14:paraId="436C1EAC"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25E18AAC" w14:textId="0BBC74DE" w:rsidR="0037072C" w:rsidRPr="00250589" w:rsidRDefault="009B107F" w:rsidP="004867E3">
            <w:pPr>
              <w:keepNext/>
              <w:keepLines/>
              <w:tabs>
                <w:tab w:val="left" w:pos="567"/>
                <w:tab w:val="left" w:pos="993"/>
              </w:tabs>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w:t>
            </w:r>
            <w:r w:rsidR="0037072C" w:rsidRPr="00250589">
              <w:rPr>
                <w:rFonts w:ascii="Times New Roman" w:eastAsia="Calibri" w:hAnsi="Times New Roman" w:cs="Times New Roman"/>
                <w:sz w:val="28"/>
                <w:szCs w:val="28"/>
                <w:lang w:val="kk-KZ"/>
              </w:rPr>
              <w:t>ҚазМұнайГаз</w:t>
            </w:r>
            <w:r>
              <w:rPr>
                <w:rFonts w:ascii="Times New Roman" w:eastAsia="Calibri" w:hAnsi="Times New Roman" w:cs="Times New Roman"/>
                <w:sz w:val="28"/>
                <w:szCs w:val="28"/>
                <w:lang w:val="kk-KZ"/>
              </w:rPr>
              <w:t>»</w:t>
            </w:r>
            <w:r w:rsidR="0037072C" w:rsidRPr="00250589">
              <w:rPr>
                <w:rFonts w:ascii="Times New Roman" w:eastAsia="Calibri" w:hAnsi="Times New Roman" w:cs="Times New Roman"/>
                <w:sz w:val="28"/>
                <w:szCs w:val="28"/>
                <w:lang w:val="kk-KZ"/>
              </w:rPr>
              <w:t xml:space="preserve"> ұлттық компаниясы</w:t>
            </w:r>
            <w:r>
              <w:rPr>
                <w:rFonts w:ascii="Times New Roman" w:eastAsia="Calibri" w:hAnsi="Times New Roman" w:cs="Times New Roman"/>
                <w:sz w:val="28"/>
                <w:szCs w:val="28"/>
                <w:lang w:val="kk-KZ"/>
              </w:rPr>
              <w:t>»</w:t>
            </w:r>
            <w:r w:rsidR="0037072C" w:rsidRPr="00250589">
              <w:rPr>
                <w:rFonts w:ascii="Times New Roman" w:eastAsia="Calibri" w:hAnsi="Times New Roman" w:cs="Times New Roman"/>
                <w:sz w:val="28"/>
                <w:szCs w:val="28"/>
                <w:lang w:val="kk-KZ"/>
              </w:rPr>
              <w:t xml:space="preserve"> акционерлік қоғамы;</w:t>
            </w:r>
          </w:p>
          <w:p w14:paraId="5891A852" w14:textId="77777777" w:rsidR="0037072C" w:rsidRPr="00B65883" w:rsidRDefault="0037072C" w:rsidP="004867E3">
            <w:pPr>
              <w:keepNext/>
              <w:keepLines/>
              <w:tabs>
                <w:tab w:val="left" w:pos="567"/>
              </w:tabs>
              <w:jc w:val="both"/>
              <w:rPr>
                <w:rFonts w:ascii="Times New Roman" w:eastAsia="Times New Roman" w:hAnsi="Times New Roman" w:cs="Times New Roman"/>
                <w:sz w:val="20"/>
                <w:szCs w:val="20"/>
              </w:rPr>
            </w:pPr>
          </w:p>
        </w:tc>
      </w:tr>
      <w:tr w:rsidR="0037072C" w:rsidRPr="00250589" w14:paraId="03F0FCC2" w14:textId="77777777" w:rsidTr="00B65883">
        <w:tc>
          <w:tcPr>
            <w:tcW w:w="3261" w:type="dxa"/>
          </w:tcPr>
          <w:p w14:paraId="1E38DEFC" w14:textId="77777777" w:rsidR="0037072C" w:rsidRPr="00250589" w:rsidRDefault="0037072C" w:rsidP="004867E3">
            <w:pPr>
              <w:pStyle w:val="ad"/>
              <w:keepNext/>
              <w:keepLines/>
              <w:tabs>
                <w:tab w:val="left" w:pos="567"/>
              </w:tabs>
              <w:rPr>
                <w:rFonts w:ascii="Times New Roman" w:eastAsia="Times New Roman" w:hAnsi="Times New Roman" w:cs="Times New Roman"/>
                <w:b/>
                <w:sz w:val="28"/>
                <w:szCs w:val="28"/>
              </w:rPr>
            </w:pPr>
            <w:r w:rsidRPr="00250589">
              <w:rPr>
                <w:rFonts w:ascii="Times New Roman" w:eastAsia="Times New Roman" w:hAnsi="Times New Roman" w:cs="Times New Roman"/>
                <w:b/>
                <w:sz w:val="28"/>
                <w:szCs w:val="28"/>
                <w:lang w:val="kk-KZ"/>
              </w:rPr>
              <w:t>ЕТҰ КҚБ</w:t>
            </w:r>
          </w:p>
        </w:tc>
        <w:tc>
          <w:tcPr>
            <w:tcW w:w="310" w:type="dxa"/>
          </w:tcPr>
          <w:p w14:paraId="06CF28DD" w14:textId="77777777" w:rsidR="0037072C" w:rsidRPr="00250589" w:rsidRDefault="0037072C" w:rsidP="004867E3">
            <w:pPr>
              <w:pStyle w:val="ad"/>
              <w:keepNext/>
              <w:keepLines/>
              <w:tabs>
                <w:tab w:val="left" w:pos="567"/>
              </w:tabs>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w:t>
            </w:r>
          </w:p>
        </w:tc>
        <w:tc>
          <w:tcPr>
            <w:tcW w:w="5785" w:type="dxa"/>
          </w:tcPr>
          <w:p w14:paraId="545F6C6B" w14:textId="77777777" w:rsidR="0037072C" w:rsidRPr="00250589" w:rsidRDefault="0037072C" w:rsidP="004867E3">
            <w:pPr>
              <w:keepNext/>
              <w:keepLines/>
              <w:tabs>
                <w:tab w:val="left" w:pos="567"/>
              </w:tabs>
              <w:jc w:val="both"/>
              <w:rPr>
                <w:rFonts w:ascii="Times New Roman" w:eastAsia="Times New Roman" w:hAnsi="Times New Roman" w:cs="Times New Roman"/>
                <w:sz w:val="28"/>
                <w:szCs w:val="28"/>
              </w:rPr>
            </w:pPr>
            <w:r w:rsidRPr="00250589">
              <w:rPr>
                <w:rFonts w:ascii="Times New Roman" w:eastAsia="Times New Roman" w:hAnsi="Times New Roman" w:cs="Times New Roman"/>
                <w:sz w:val="28"/>
                <w:szCs w:val="28"/>
                <w:lang w:val="kk-KZ"/>
              </w:rPr>
              <w:t>ЕТҰ корпоративтік қауіпсіздік бөлімшелері;</w:t>
            </w:r>
          </w:p>
          <w:p w14:paraId="6BCF1F4F" w14:textId="77777777" w:rsidR="0037072C" w:rsidRPr="00250589" w:rsidRDefault="0037072C" w:rsidP="004867E3">
            <w:pPr>
              <w:keepNext/>
              <w:keepLines/>
              <w:tabs>
                <w:tab w:val="left" w:pos="567"/>
              </w:tabs>
              <w:jc w:val="both"/>
              <w:rPr>
                <w:rFonts w:ascii="Times New Roman" w:eastAsia="Times New Roman" w:hAnsi="Times New Roman" w:cs="Times New Roman"/>
                <w:sz w:val="10"/>
                <w:szCs w:val="10"/>
              </w:rPr>
            </w:pPr>
          </w:p>
        </w:tc>
      </w:tr>
      <w:tr w:rsidR="0037072C" w:rsidRPr="00250589" w14:paraId="5E7697FE" w14:textId="77777777" w:rsidTr="00B65883">
        <w:tc>
          <w:tcPr>
            <w:tcW w:w="3261" w:type="dxa"/>
          </w:tcPr>
          <w:p w14:paraId="4F1D570C" w14:textId="77777777" w:rsidR="0037072C" w:rsidRPr="00250589" w:rsidRDefault="0037072C" w:rsidP="004867E3">
            <w:pPr>
              <w:keepNext/>
              <w:keepLines/>
              <w:tabs>
                <w:tab w:val="left" w:pos="567"/>
                <w:tab w:val="left" w:pos="993"/>
              </w:tabs>
              <w:jc w:val="both"/>
              <w:rPr>
                <w:rFonts w:ascii="Times New Roman" w:hAnsi="Times New Roman" w:cs="Times New Roman"/>
                <w:b/>
                <w:sz w:val="28"/>
                <w:szCs w:val="28"/>
              </w:rPr>
            </w:pPr>
            <w:r w:rsidRPr="00250589">
              <w:rPr>
                <w:rFonts w:ascii="Times New Roman" w:hAnsi="Times New Roman" w:cs="Times New Roman"/>
                <w:b/>
                <w:sz w:val="28"/>
                <w:szCs w:val="28"/>
                <w:lang w:val="kk-KZ"/>
              </w:rPr>
              <w:t>ҚБО</w:t>
            </w:r>
          </w:p>
        </w:tc>
        <w:tc>
          <w:tcPr>
            <w:tcW w:w="310" w:type="dxa"/>
          </w:tcPr>
          <w:p w14:paraId="33A14685" w14:textId="77777777" w:rsidR="0037072C" w:rsidRPr="00250589" w:rsidRDefault="0037072C" w:rsidP="004867E3">
            <w:pPr>
              <w:keepNext/>
              <w:keepLines/>
              <w:tabs>
                <w:tab w:val="left" w:pos="567"/>
                <w:tab w:val="left" w:pos="993"/>
              </w:tabs>
              <w:jc w:val="both"/>
              <w:rPr>
                <w:rFonts w:ascii="Times New Roman" w:eastAsia="Calibri" w:hAnsi="Times New Roman" w:cs="Times New Roman"/>
                <w:sz w:val="28"/>
                <w:szCs w:val="28"/>
              </w:rPr>
            </w:pPr>
            <w:r w:rsidRPr="00250589">
              <w:rPr>
                <w:rFonts w:ascii="Times New Roman" w:eastAsia="Calibri" w:hAnsi="Times New Roman" w:cs="Times New Roman"/>
                <w:sz w:val="28"/>
                <w:szCs w:val="28"/>
                <w:lang w:val="kk-KZ"/>
              </w:rPr>
              <w:t>-</w:t>
            </w:r>
          </w:p>
        </w:tc>
        <w:tc>
          <w:tcPr>
            <w:tcW w:w="5785" w:type="dxa"/>
          </w:tcPr>
          <w:p w14:paraId="5882D0EC" w14:textId="05011952" w:rsidR="0037072C" w:rsidRPr="002A3FEF" w:rsidRDefault="0037072C" w:rsidP="002A3FEF">
            <w:pPr>
              <w:keepNext/>
              <w:keepLines/>
              <w:tabs>
                <w:tab w:val="left" w:pos="567"/>
                <w:tab w:val="left" w:pos="993"/>
              </w:tabs>
              <w:jc w:val="both"/>
              <w:rPr>
                <w:rFonts w:ascii="Times New Roman" w:hAnsi="Times New Roman" w:cs="Times New Roman"/>
                <w:sz w:val="20"/>
                <w:szCs w:val="20"/>
              </w:rPr>
            </w:pPr>
            <w:r w:rsidRPr="00250589">
              <w:rPr>
                <w:rFonts w:ascii="Times New Roman" w:hAnsi="Times New Roman" w:cs="Times New Roman"/>
                <w:sz w:val="28"/>
                <w:szCs w:val="28"/>
                <w:lang w:val="kk-KZ"/>
              </w:rPr>
              <w:t>Қауіпсіздікті басқару орталығы – ҚМГ әкімшілік ғимараттарының күзет күштерін басқару, диспетчерлеу және сервистік және өрт қызметтерімен, сондай-ақ ЕТҰ, құқық қорғау, арнайы және өзге де мемлекеттік органдардың кезекші-диспетчерлік қызметтерімен өзара іс-қимыл жасау органы.</w:t>
            </w:r>
          </w:p>
        </w:tc>
      </w:tr>
    </w:tbl>
    <w:p w14:paraId="06B1C989" w14:textId="0B4B822E" w:rsidR="0037072C" w:rsidRPr="00250589" w:rsidRDefault="0037072C" w:rsidP="00BC69AC">
      <w:pPr>
        <w:pStyle w:val="a9"/>
        <w:keepNext/>
        <w:keepLines/>
        <w:numPr>
          <w:ilvl w:val="1"/>
          <w:numId w:val="1"/>
        </w:numPr>
        <w:tabs>
          <w:tab w:val="left" w:pos="567"/>
          <w:tab w:val="left" w:pos="993"/>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lastRenderedPageBreak/>
        <w:t>Регламентте пайдаланылатын өзге де анықтамалар мен қысқартулар Қазақстан Республикасының заңнамасына сәйкес қолданылады.</w:t>
      </w:r>
    </w:p>
    <w:p w14:paraId="6D8D5393" w14:textId="18CF9B22" w:rsidR="0037072C" w:rsidRDefault="0037072C" w:rsidP="00BC69AC">
      <w:pPr>
        <w:pStyle w:val="a9"/>
        <w:keepNext/>
        <w:keepLines/>
        <w:tabs>
          <w:tab w:val="left" w:pos="567"/>
        </w:tabs>
        <w:spacing w:after="0" w:line="240" w:lineRule="auto"/>
        <w:ind w:left="1068" w:firstLine="567"/>
        <w:jc w:val="both"/>
        <w:rPr>
          <w:rFonts w:ascii="Times New Roman" w:eastAsia="Times New Roman" w:hAnsi="Times New Roman" w:cs="Times New Roman"/>
          <w:b/>
          <w:iCs/>
          <w:sz w:val="10"/>
          <w:szCs w:val="10"/>
          <w:lang w:val="kk-KZ" w:eastAsia="ru-RU"/>
        </w:rPr>
      </w:pPr>
    </w:p>
    <w:p w14:paraId="6F7F1F2C" w14:textId="75242C17" w:rsidR="00B85032" w:rsidRDefault="00B85032" w:rsidP="00BC69AC">
      <w:pPr>
        <w:pStyle w:val="a9"/>
        <w:keepNext/>
        <w:keepLines/>
        <w:tabs>
          <w:tab w:val="left" w:pos="567"/>
        </w:tabs>
        <w:spacing w:after="0" w:line="240" w:lineRule="auto"/>
        <w:ind w:left="1068" w:firstLine="567"/>
        <w:jc w:val="both"/>
        <w:rPr>
          <w:rFonts w:ascii="Times New Roman" w:eastAsia="Times New Roman" w:hAnsi="Times New Roman" w:cs="Times New Roman"/>
          <w:b/>
          <w:iCs/>
          <w:sz w:val="10"/>
          <w:szCs w:val="10"/>
          <w:lang w:val="kk-KZ" w:eastAsia="ru-RU"/>
        </w:rPr>
      </w:pPr>
    </w:p>
    <w:p w14:paraId="07BC61F9" w14:textId="3D15D460" w:rsidR="00B85032" w:rsidRDefault="00B85032" w:rsidP="00BC69AC">
      <w:pPr>
        <w:pStyle w:val="a9"/>
        <w:keepNext/>
        <w:keepLines/>
        <w:tabs>
          <w:tab w:val="left" w:pos="567"/>
        </w:tabs>
        <w:spacing w:after="0" w:line="240" w:lineRule="auto"/>
        <w:ind w:left="1068" w:firstLine="567"/>
        <w:jc w:val="both"/>
        <w:rPr>
          <w:rFonts w:ascii="Times New Roman" w:eastAsia="Times New Roman" w:hAnsi="Times New Roman" w:cs="Times New Roman"/>
          <w:b/>
          <w:iCs/>
          <w:sz w:val="10"/>
          <w:szCs w:val="10"/>
          <w:lang w:val="kk-KZ" w:eastAsia="ru-RU"/>
        </w:rPr>
      </w:pPr>
    </w:p>
    <w:p w14:paraId="0981357A" w14:textId="77777777" w:rsidR="00B85032" w:rsidRPr="00BC7549" w:rsidRDefault="00B85032" w:rsidP="00BC69AC">
      <w:pPr>
        <w:pStyle w:val="a9"/>
        <w:keepNext/>
        <w:keepLines/>
        <w:tabs>
          <w:tab w:val="left" w:pos="567"/>
        </w:tabs>
        <w:spacing w:after="0" w:line="240" w:lineRule="auto"/>
        <w:ind w:left="1068" w:firstLine="567"/>
        <w:jc w:val="both"/>
        <w:rPr>
          <w:rFonts w:ascii="Times New Roman" w:eastAsia="Times New Roman" w:hAnsi="Times New Roman" w:cs="Times New Roman"/>
          <w:b/>
          <w:iCs/>
          <w:sz w:val="10"/>
          <w:szCs w:val="10"/>
          <w:lang w:val="kk-KZ" w:eastAsia="ru-RU"/>
        </w:rPr>
      </w:pPr>
    </w:p>
    <w:p w14:paraId="68BC9936" w14:textId="455D2A86" w:rsidR="00324D5C" w:rsidRPr="000167C7" w:rsidRDefault="00324D5C" w:rsidP="00BC69AC">
      <w:pPr>
        <w:pStyle w:val="a9"/>
        <w:keepNext/>
        <w:keepLines/>
        <w:numPr>
          <w:ilvl w:val="0"/>
          <w:numId w:val="1"/>
        </w:numPr>
        <w:tabs>
          <w:tab w:val="left" w:pos="993"/>
        </w:tabs>
        <w:spacing w:after="0" w:line="240" w:lineRule="auto"/>
        <w:jc w:val="both"/>
        <w:rPr>
          <w:rFonts w:ascii="Times New Roman" w:eastAsia="Times New Roman" w:hAnsi="Times New Roman" w:cs="Times New Roman"/>
          <w:b/>
          <w:iCs/>
          <w:sz w:val="28"/>
          <w:szCs w:val="28"/>
          <w:lang w:eastAsia="ru-RU"/>
        </w:rPr>
      </w:pPr>
      <w:r w:rsidRPr="000167C7">
        <w:rPr>
          <w:rFonts w:ascii="Times New Roman" w:eastAsia="Times New Roman" w:hAnsi="Times New Roman" w:cs="Times New Roman"/>
          <w:b/>
          <w:bCs/>
          <w:sz w:val="28"/>
          <w:szCs w:val="28"/>
          <w:lang w:val="kk-KZ" w:eastAsia="ru-RU"/>
        </w:rPr>
        <w:t>Жауапкершілік</w:t>
      </w:r>
    </w:p>
    <w:p w14:paraId="538088C6" w14:textId="0F6C2ABF" w:rsidR="00324D5C" w:rsidRPr="00BC7549" w:rsidRDefault="00324D5C" w:rsidP="00BC69AC">
      <w:pPr>
        <w:keepNext/>
        <w:keepLines/>
        <w:spacing w:after="0" w:line="240" w:lineRule="auto"/>
        <w:ind w:left="1134"/>
        <w:jc w:val="both"/>
        <w:rPr>
          <w:rFonts w:ascii="Times New Roman" w:hAnsi="Times New Roman" w:cs="Times New Roman"/>
          <w:sz w:val="10"/>
          <w:szCs w:val="10"/>
        </w:rPr>
      </w:pPr>
    </w:p>
    <w:p w14:paraId="010F8473" w14:textId="141B598D" w:rsidR="00324D5C" w:rsidRPr="00250589" w:rsidRDefault="0076799E" w:rsidP="00BC69AC">
      <w:pPr>
        <w:keepNext/>
        <w:keepLine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4</w:t>
      </w:r>
      <w:r w:rsidR="00324D5C" w:rsidRPr="00250589">
        <w:rPr>
          <w:rFonts w:ascii="Times New Roman" w:hAnsi="Times New Roman" w:cs="Times New Roman"/>
          <w:sz w:val="28"/>
          <w:szCs w:val="28"/>
        </w:rPr>
        <w:t>.1.</w:t>
      </w:r>
      <w:r w:rsidR="00324D5C" w:rsidRPr="00250589">
        <w:rPr>
          <w:rFonts w:ascii="Times New Roman" w:hAnsi="Times New Roman" w:cs="Times New Roman"/>
          <w:sz w:val="28"/>
          <w:szCs w:val="28"/>
          <w:lang w:val="kk-KZ"/>
        </w:rPr>
        <w:t> </w:t>
      </w:r>
      <w:r w:rsidR="00324D5C" w:rsidRPr="00250589">
        <w:rPr>
          <w:rFonts w:ascii="Times New Roman" w:hAnsi="Times New Roman" w:cs="Times New Roman"/>
          <w:sz w:val="28"/>
          <w:szCs w:val="28"/>
        </w:rPr>
        <w:t xml:space="preserve">Компания басшылығы </w:t>
      </w:r>
      <w:r w:rsidR="00324D5C" w:rsidRPr="00250589">
        <w:rPr>
          <w:rFonts w:ascii="Times New Roman" w:hAnsi="Times New Roman" w:cs="Times New Roman"/>
          <w:sz w:val="28"/>
          <w:szCs w:val="28"/>
          <w:lang w:val="kk-KZ"/>
        </w:rPr>
        <w:t>Ф</w:t>
      </w:r>
      <w:r w:rsidR="00324D5C" w:rsidRPr="00250589">
        <w:rPr>
          <w:rFonts w:ascii="Times New Roman" w:hAnsi="Times New Roman" w:cs="Times New Roman"/>
          <w:sz w:val="28"/>
          <w:szCs w:val="28"/>
        </w:rPr>
        <w:t xml:space="preserve">изикалық қауіпсіздік және </w:t>
      </w:r>
      <w:r w:rsidR="00442BC9">
        <w:rPr>
          <w:rFonts w:ascii="Times New Roman" w:hAnsi="Times New Roman" w:cs="Times New Roman"/>
          <w:sz w:val="28"/>
          <w:szCs w:val="28"/>
          <w:lang w:val="kk-KZ"/>
        </w:rPr>
        <w:t>Терроризмге қарсы</w:t>
      </w:r>
      <w:r w:rsidR="00324D5C" w:rsidRPr="00250589">
        <w:rPr>
          <w:rFonts w:ascii="Times New Roman" w:hAnsi="Times New Roman" w:cs="Times New Roman"/>
          <w:sz w:val="28"/>
          <w:szCs w:val="28"/>
        </w:rPr>
        <w:t xml:space="preserve"> қорғау жүйесін қажетті және жеткілікті кадрлық, қаржылық, материалдық және техникалық ресурстармен тиісінше қамтамасыз етуге, сондай-ақ ведомстволық бағынысты </w:t>
      </w:r>
      <w:r w:rsidR="005E26B8">
        <w:rPr>
          <w:rFonts w:ascii="Times New Roman" w:hAnsi="Times New Roman" w:cs="Times New Roman"/>
          <w:sz w:val="28"/>
          <w:szCs w:val="28"/>
          <w:lang w:val="kk-KZ"/>
        </w:rPr>
        <w:t>Объект</w:t>
      </w:r>
      <w:r w:rsidR="00324D5C" w:rsidRPr="00250589">
        <w:rPr>
          <w:rFonts w:ascii="Times New Roman" w:hAnsi="Times New Roman" w:cs="Times New Roman"/>
          <w:sz w:val="28"/>
          <w:szCs w:val="28"/>
        </w:rPr>
        <w:t>ілерде мынадай іс-шараларды ұйымдастыруға жауапты болады:</w:t>
      </w:r>
    </w:p>
    <w:p w14:paraId="4B58EB92" w14:textId="3FB33AD0" w:rsidR="00324D5C" w:rsidRPr="00250589" w:rsidRDefault="00324D5C"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1) тиісті </w:t>
      </w:r>
      <w:r w:rsidRPr="00250589">
        <w:rPr>
          <w:rFonts w:ascii="Times New Roman" w:hAnsi="Times New Roman" w:cs="Times New Roman"/>
          <w:sz w:val="28"/>
          <w:szCs w:val="28"/>
          <w:lang w:val="kk-KZ"/>
        </w:rPr>
        <w:t>Ө</w:t>
      </w:r>
      <w:r w:rsidRPr="00250589">
        <w:rPr>
          <w:rFonts w:ascii="Times New Roman" w:hAnsi="Times New Roman" w:cs="Times New Roman"/>
          <w:sz w:val="28"/>
          <w:szCs w:val="28"/>
        </w:rPr>
        <w:t xml:space="preserve">ткізу және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rPr>
        <w:t xml:space="preserve">ішілік режимдерді қамтамасыз ету,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rPr>
        <w:t>ілерді оларға қойылатын талаптарға сәйкес қазіргі заманғы И</w:t>
      </w:r>
      <w:r w:rsidRPr="00250589">
        <w:rPr>
          <w:rFonts w:ascii="Times New Roman" w:hAnsi="Times New Roman" w:cs="Times New Roman"/>
          <w:sz w:val="28"/>
          <w:szCs w:val="28"/>
          <w:lang w:val="kk-KZ"/>
        </w:rPr>
        <w:t>ТҚК</w:t>
      </w:r>
      <w:r w:rsidRPr="00250589">
        <w:rPr>
          <w:rFonts w:ascii="Times New Roman" w:hAnsi="Times New Roman" w:cs="Times New Roman"/>
          <w:sz w:val="28"/>
          <w:szCs w:val="28"/>
        </w:rPr>
        <w:t>-мен жарақтандыру;</w:t>
      </w:r>
    </w:p>
    <w:p w14:paraId="2D5217EF" w14:textId="5EA717B9" w:rsidR="00324D5C" w:rsidRPr="00250589" w:rsidRDefault="00324D5C"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2) үлгілік </w:t>
      </w:r>
      <w:r w:rsidR="00DB1CA4">
        <w:rPr>
          <w:rFonts w:ascii="Times New Roman" w:hAnsi="Times New Roman" w:cs="Times New Roman"/>
          <w:sz w:val="28"/>
          <w:szCs w:val="28"/>
        </w:rPr>
        <w:t>Паспорт</w:t>
      </w:r>
      <w:r w:rsidRPr="00250589">
        <w:rPr>
          <w:rFonts w:ascii="Times New Roman" w:hAnsi="Times New Roman" w:cs="Times New Roman"/>
          <w:sz w:val="28"/>
          <w:szCs w:val="28"/>
        </w:rPr>
        <w:t xml:space="preserve"> негізінде өздеріне сеніп тапсырылған </w:t>
      </w:r>
      <w:r w:rsidR="005E26B8">
        <w:rPr>
          <w:rFonts w:ascii="Times New Roman" w:hAnsi="Times New Roman" w:cs="Times New Roman"/>
          <w:sz w:val="28"/>
          <w:szCs w:val="28"/>
        </w:rPr>
        <w:t>Объект</w:t>
      </w:r>
      <w:r w:rsidRPr="00250589">
        <w:rPr>
          <w:rFonts w:ascii="Times New Roman" w:hAnsi="Times New Roman" w:cs="Times New Roman"/>
          <w:sz w:val="28"/>
          <w:szCs w:val="28"/>
        </w:rPr>
        <w:t xml:space="preserve">ілердің </w:t>
      </w:r>
      <w:r w:rsidR="00442BC9">
        <w:rPr>
          <w:rFonts w:ascii="Times New Roman" w:hAnsi="Times New Roman" w:cs="Times New Roman"/>
          <w:sz w:val="28"/>
          <w:szCs w:val="28"/>
        </w:rPr>
        <w:t>Терроризмге қарсы</w:t>
      </w:r>
      <w:r w:rsidRPr="00250589">
        <w:rPr>
          <w:rFonts w:ascii="Times New Roman" w:hAnsi="Times New Roman" w:cs="Times New Roman"/>
          <w:sz w:val="28"/>
          <w:szCs w:val="28"/>
        </w:rPr>
        <w:t xml:space="preserve"> қорғалу </w:t>
      </w:r>
      <w:r w:rsidR="00DB1CA4">
        <w:rPr>
          <w:rFonts w:ascii="Times New Roman" w:hAnsi="Times New Roman" w:cs="Times New Roman"/>
          <w:sz w:val="28"/>
          <w:szCs w:val="28"/>
          <w:lang w:val="kk-KZ"/>
        </w:rPr>
        <w:t>Паспорт</w:t>
      </w:r>
      <w:r w:rsidRPr="00250589">
        <w:rPr>
          <w:rFonts w:ascii="Times New Roman" w:hAnsi="Times New Roman" w:cs="Times New Roman"/>
          <w:sz w:val="28"/>
          <w:szCs w:val="28"/>
        </w:rPr>
        <w:t>тарын әзірлеу;</w:t>
      </w:r>
    </w:p>
    <w:p w14:paraId="416CED3D" w14:textId="76019E39" w:rsidR="00324D5C" w:rsidRPr="00250589" w:rsidRDefault="00324D5C"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3) </w:t>
      </w:r>
      <w:r w:rsidR="00215CE6">
        <w:rPr>
          <w:rFonts w:ascii="Times New Roman" w:hAnsi="Times New Roman" w:cs="Times New Roman"/>
          <w:sz w:val="28"/>
          <w:szCs w:val="28"/>
          <w:lang w:val="kk-KZ"/>
        </w:rPr>
        <w:t>Персонал</w:t>
      </w:r>
      <w:r w:rsidRPr="00250589">
        <w:rPr>
          <w:rFonts w:ascii="Times New Roman" w:hAnsi="Times New Roman" w:cs="Times New Roman"/>
          <w:sz w:val="28"/>
          <w:szCs w:val="28"/>
        </w:rPr>
        <w:t>ды үй-жайларды қарап тексеру техникасына оқыту, жарылғыш құрылғылардың орнатылуы мүмкін орындарды анықтау бойынша профилактикалық және оқу іс-шараларын жүргізу болып табылады;</w:t>
      </w:r>
    </w:p>
    <w:p w14:paraId="0AD60698" w14:textId="28569972" w:rsidR="00324D5C" w:rsidRPr="00250589" w:rsidRDefault="00BC13D3"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4) жасалған </w:t>
      </w:r>
      <w:r w:rsidR="00C16B47">
        <w:rPr>
          <w:rFonts w:ascii="Times New Roman" w:hAnsi="Times New Roman" w:cs="Times New Roman"/>
          <w:sz w:val="28"/>
          <w:szCs w:val="28"/>
          <w:lang w:val="kk-KZ"/>
        </w:rPr>
        <w:t>Терроризм актісі</w:t>
      </w:r>
      <w:r w:rsidR="00324D5C" w:rsidRPr="00250589">
        <w:rPr>
          <w:rFonts w:ascii="Times New Roman" w:hAnsi="Times New Roman" w:cs="Times New Roman"/>
          <w:sz w:val="28"/>
          <w:szCs w:val="28"/>
        </w:rPr>
        <w:t xml:space="preserve">нің салдарынан туындаған техногендік сипаттағы </w:t>
      </w:r>
      <w:r w:rsidR="005E26B8">
        <w:rPr>
          <w:rFonts w:ascii="Times New Roman" w:hAnsi="Times New Roman" w:cs="Times New Roman"/>
          <w:sz w:val="28"/>
          <w:szCs w:val="28"/>
        </w:rPr>
        <w:t>Қауіп-қатер</w:t>
      </w:r>
      <w:r w:rsidR="00324D5C" w:rsidRPr="00250589">
        <w:rPr>
          <w:rFonts w:ascii="Times New Roman" w:hAnsi="Times New Roman" w:cs="Times New Roman"/>
          <w:sz w:val="28"/>
          <w:szCs w:val="28"/>
        </w:rPr>
        <w:t>лерді жою бойынша мүдделі мемлекеттік органдармен және ұйымдармен бірлескен іс-қимылдарды жоспарлау және пысықтау;</w:t>
      </w:r>
    </w:p>
    <w:p w14:paraId="4FC7A8FE" w14:textId="0552C1C7" w:rsidR="00324D5C" w:rsidRPr="00250589" w:rsidRDefault="00324D5C"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5) </w:t>
      </w:r>
      <w:r w:rsidR="005E26B8">
        <w:rPr>
          <w:rFonts w:ascii="Times New Roman" w:hAnsi="Times New Roman" w:cs="Times New Roman"/>
          <w:sz w:val="28"/>
          <w:szCs w:val="28"/>
        </w:rPr>
        <w:t>Объект</w:t>
      </w:r>
      <w:r w:rsidRPr="00250589">
        <w:rPr>
          <w:rFonts w:ascii="Times New Roman" w:hAnsi="Times New Roman" w:cs="Times New Roman"/>
          <w:sz w:val="28"/>
          <w:szCs w:val="28"/>
        </w:rPr>
        <w:t xml:space="preserve">ілердің ақпараттық желілерін қорғауды ұйымдастыру, </w:t>
      </w:r>
      <w:r w:rsidR="00BC13D3" w:rsidRPr="00250589">
        <w:rPr>
          <w:rFonts w:ascii="Times New Roman" w:hAnsi="Times New Roman" w:cs="Times New Roman"/>
          <w:sz w:val="28"/>
          <w:szCs w:val="28"/>
          <w:lang w:val="kk-KZ"/>
        </w:rPr>
        <w:t>А</w:t>
      </w:r>
      <w:r w:rsidRPr="00250589">
        <w:rPr>
          <w:rFonts w:ascii="Times New Roman" w:hAnsi="Times New Roman" w:cs="Times New Roman"/>
          <w:sz w:val="28"/>
          <w:szCs w:val="28"/>
        </w:rPr>
        <w:t>қпараттық қауіпсіздікті қамтамасыз ету;</w:t>
      </w:r>
    </w:p>
    <w:p w14:paraId="39AB05D2" w14:textId="23110096" w:rsidR="00324D5C" w:rsidRPr="00250589" w:rsidRDefault="00BC13D3"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6) жасалған </w:t>
      </w:r>
      <w:r w:rsidR="00C16B47">
        <w:rPr>
          <w:rFonts w:ascii="Times New Roman" w:hAnsi="Times New Roman" w:cs="Times New Roman"/>
          <w:sz w:val="28"/>
          <w:szCs w:val="28"/>
          <w:lang w:val="kk-KZ"/>
        </w:rPr>
        <w:t>Терроризм актісі</w:t>
      </w:r>
      <w:r w:rsidR="00324D5C" w:rsidRPr="00250589">
        <w:rPr>
          <w:rFonts w:ascii="Times New Roman" w:hAnsi="Times New Roman" w:cs="Times New Roman"/>
          <w:sz w:val="28"/>
          <w:szCs w:val="28"/>
        </w:rPr>
        <w:t xml:space="preserve"> туралы Қазақстан Республикасының Ұлттық қауіпсіздік органдарын</w:t>
      </w:r>
      <w:r w:rsidRPr="00250589">
        <w:rPr>
          <w:rFonts w:ascii="Times New Roman" w:hAnsi="Times New Roman" w:cs="Times New Roman"/>
          <w:sz w:val="28"/>
          <w:szCs w:val="28"/>
          <w:lang w:val="kk-KZ"/>
        </w:rPr>
        <w:t>а</w:t>
      </w:r>
      <w:r w:rsidR="00324D5C" w:rsidRPr="00250589">
        <w:rPr>
          <w:rFonts w:ascii="Times New Roman" w:hAnsi="Times New Roman" w:cs="Times New Roman"/>
          <w:sz w:val="28"/>
          <w:szCs w:val="28"/>
        </w:rPr>
        <w:t xml:space="preserve"> және ішкі істер органдарын</w:t>
      </w:r>
      <w:r w:rsidRPr="00250589">
        <w:rPr>
          <w:rFonts w:ascii="Times New Roman" w:hAnsi="Times New Roman" w:cs="Times New Roman"/>
          <w:sz w:val="28"/>
          <w:szCs w:val="28"/>
          <w:lang w:val="kk-KZ"/>
        </w:rPr>
        <w:t>а</w:t>
      </w:r>
      <w:r w:rsidR="00324D5C" w:rsidRPr="00250589">
        <w:rPr>
          <w:rFonts w:ascii="Times New Roman" w:hAnsi="Times New Roman" w:cs="Times New Roman"/>
          <w:sz w:val="28"/>
          <w:szCs w:val="28"/>
        </w:rPr>
        <w:t xml:space="preserve"> дереу хабар</w:t>
      </w:r>
      <w:r w:rsidRPr="00250589">
        <w:rPr>
          <w:rFonts w:ascii="Times New Roman" w:hAnsi="Times New Roman" w:cs="Times New Roman"/>
          <w:sz w:val="28"/>
          <w:szCs w:val="28"/>
          <w:lang w:val="kk-KZ"/>
        </w:rPr>
        <w:t>лау</w:t>
      </w:r>
      <w:r w:rsidR="00324D5C" w:rsidRPr="00250589">
        <w:rPr>
          <w:rFonts w:ascii="Times New Roman" w:hAnsi="Times New Roman" w:cs="Times New Roman"/>
          <w:sz w:val="28"/>
          <w:szCs w:val="28"/>
        </w:rPr>
        <w:t xml:space="preserve"> және </w:t>
      </w:r>
      <w:r w:rsidR="00215CE6">
        <w:rPr>
          <w:rFonts w:ascii="Times New Roman" w:hAnsi="Times New Roman" w:cs="Times New Roman"/>
          <w:sz w:val="28"/>
          <w:szCs w:val="28"/>
        </w:rPr>
        <w:t>Персонал</w:t>
      </w:r>
      <w:r w:rsidR="00324D5C" w:rsidRPr="00250589">
        <w:rPr>
          <w:rFonts w:ascii="Times New Roman" w:hAnsi="Times New Roman" w:cs="Times New Roman"/>
          <w:sz w:val="28"/>
          <w:szCs w:val="28"/>
        </w:rPr>
        <w:t>ды эвакуациялауды қамтамасыз ету болып табылады.</w:t>
      </w:r>
    </w:p>
    <w:p w14:paraId="710B1231" w14:textId="2CAF69C6" w:rsidR="00324D5C" w:rsidRPr="00250589" w:rsidRDefault="0076799E" w:rsidP="00BC69AC">
      <w:pPr>
        <w:keepNext/>
        <w:keepLines/>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4</w:t>
      </w:r>
      <w:r w:rsidR="00324D5C" w:rsidRPr="00250589">
        <w:rPr>
          <w:rFonts w:ascii="Times New Roman" w:hAnsi="Times New Roman" w:cs="Times New Roman"/>
          <w:sz w:val="28"/>
          <w:szCs w:val="28"/>
        </w:rPr>
        <w:t>.2.</w:t>
      </w:r>
      <w:r w:rsidR="00BC13D3" w:rsidRPr="00250589">
        <w:rPr>
          <w:rFonts w:ascii="Times New Roman" w:hAnsi="Times New Roman" w:cs="Times New Roman"/>
          <w:sz w:val="28"/>
          <w:szCs w:val="28"/>
          <w:lang w:val="kk-KZ"/>
        </w:rPr>
        <w:t xml:space="preserve"> </w:t>
      </w:r>
      <w:r w:rsidR="00324D5C" w:rsidRPr="00250589">
        <w:rPr>
          <w:rFonts w:ascii="Times New Roman" w:hAnsi="Times New Roman" w:cs="Times New Roman"/>
          <w:sz w:val="28"/>
          <w:szCs w:val="28"/>
        </w:rPr>
        <w:t xml:space="preserve">4.1-тармақта көзделген іс-шараларды іске асыру мақсатында ҚМГ </w:t>
      </w:r>
      <w:r w:rsidR="00BC13D3" w:rsidRPr="00250589">
        <w:rPr>
          <w:rFonts w:ascii="Times New Roman" w:hAnsi="Times New Roman" w:cs="Times New Roman"/>
          <w:sz w:val="28"/>
          <w:szCs w:val="28"/>
          <w:lang w:val="kk-KZ"/>
        </w:rPr>
        <w:t>м</w:t>
      </w:r>
      <w:r w:rsidR="00324D5C" w:rsidRPr="00250589">
        <w:rPr>
          <w:rFonts w:ascii="Times New Roman" w:hAnsi="Times New Roman" w:cs="Times New Roman"/>
          <w:sz w:val="28"/>
          <w:szCs w:val="28"/>
        </w:rPr>
        <w:t>ен ЕТҰ-да қажетті қаржыландыру көзделеді.</w:t>
      </w:r>
    </w:p>
    <w:p w14:paraId="50C5D7E3" w14:textId="09E3A754" w:rsidR="00324D5C" w:rsidRPr="004C525D" w:rsidRDefault="0076799E" w:rsidP="00BC69AC">
      <w:pPr>
        <w:keepNext/>
        <w:keepLines/>
        <w:tabs>
          <w:tab w:val="left" w:pos="993"/>
        </w:tabs>
        <w:spacing w:after="0" w:line="240" w:lineRule="auto"/>
        <w:ind w:firstLine="567"/>
        <w:jc w:val="both"/>
        <w:rPr>
          <w:rFonts w:ascii="Times New Roman" w:hAnsi="Times New Roman" w:cs="Times New Roman"/>
          <w:b/>
          <w:sz w:val="28"/>
          <w:szCs w:val="28"/>
        </w:rPr>
      </w:pPr>
      <w:r w:rsidRPr="006E1026">
        <w:rPr>
          <w:rFonts w:ascii="Times New Roman" w:hAnsi="Times New Roman" w:cs="Times New Roman"/>
          <w:sz w:val="28"/>
          <w:szCs w:val="28"/>
          <w:lang w:val="kk-KZ"/>
        </w:rPr>
        <w:t>4</w:t>
      </w:r>
      <w:r w:rsidR="00324D5C" w:rsidRPr="006E1026">
        <w:rPr>
          <w:rFonts w:ascii="Times New Roman" w:hAnsi="Times New Roman" w:cs="Times New Roman"/>
          <w:sz w:val="28"/>
          <w:szCs w:val="28"/>
        </w:rPr>
        <w:t>.3.</w:t>
      </w:r>
      <w:r w:rsidR="00324D5C" w:rsidRPr="006E1026">
        <w:rPr>
          <w:rFonts w:ascii="Times New Roman" w:hAnsi="Times New Roman" w:cs="Times New Roman"/>
          <w:sz w:val="28"/>
          <w:szCs w:val="28"/>
        </w:rPr>
        <w:tab/>
      </w:r>
      <w:r w:rsidR="00324D5C" w:rsidRPr="004C525D">
        <w:rPr>
          <w:rFonts w:ascii="Times New Roman" w:hAnsi="Times New Roman" w:cs="Times New Roman"/>
          <w:b/>
          <w:sz w:val="28"/>
          <w:szCs w:val="28"/>
        </w:rPr>
        <w:t xml:space="preserve"> </w:t>
      </w:r>
      <w:r w:rsidR="00BC13D3" w:rsidRPr="004C525D">
        <w:rPr>
          <w:rFonts w:ascii="Times New Roman" w:hAnsi="Times New Roman" w:cs="Times New Roman"/>
          <w:b/>
          <w:sz w:val="28"/>
          <w:szCs w:val="28"/>
          <w:lang w:val="kk-KZ"/>
        </w:rPr>
        <w:t>КҚД</w:t>
      </w:r>
      <w:r w:rsidR="00324D5C" w:rsidRPr="004C525D">
        <w:rPr>
          <w:rFonts w:ascii="Times New Roman" w:hAnsi="Times New Roman" w:cs="Times New Roman"/>
          <w:b/>
          <w:sz w:val="28"/>
          <w:szCs w:val="28"/>
        </w:rPr>
        <w:t xml:space="preserve"> және </w:t>
      </w:r>
      <w:r w:rsidR="0024728E" w:rsidRPr="004C525D">
        <w:rPr>
          <w:rFonts w:ascii="Times New Roman" w:hAnsi="Times New Roman" w:cs="Times New Roman"/>
          <w:b/>
          <w:sz w:val="28"/>
          <w:szCs w:val="28"/>
        </w:rPr>
        <w:t xml:space="preserve">ЕТҰ </w:t>
      </w:r>
      <w:r w:rsidR="0024728E" w:rsidRPr="004C525D">
        <w:rPr>
          <w:rFonts w:ascii="Times New Roman" w:hAnsi="Times New Roman" w:cs="Times New Roman"/>
          <w:b/>
          <w:sz w:val="28"/>
          <w:szCs w:val="28"/>
          <w:lang w:val="kk-KZ"/>
        </w:rPr>
        <w:t>КҚБ</w:t>
      </w:r>
      <w:r w:rsidR="00324D5C" w:rsidRPr="004C525D">
        <w:rPr>
          <w:rFonts w:ascii="Times New Roman" w:hAnsi="Times New Roman" w:cs="Times New Roman"/>
          <w:b/>
          <w:sz w:val="28"/>
          <w:szCs w:val="28"/>
        </w:rPr>
        <w:t>:</w:t>
      </w:r>
    </w:p>
    <w:p w14:paraId="50F8037E" w14:textId="55205027" w:rsidR="00324D5C" w:rsidRPr="00250589" w:rsidRDefault="00324D5C"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1) физикалық қауіпсіздікті және </w:t>
      </w:r>
      <w:r w:rsidR="00442BC9">
        <w:rPr>
          <w:rFonts w:ascii="Times New Roman" w:hAnsi="Times New Roman" w:cs="Times New Roman"/>
          <w:sz w:val="28"/>
          <w:szCs w:val="28"/>
        </w:rPr>
        <w:t>Терроризмге қарсы</w:t>
      </w:r>
      <w:r w:rsidRPr="00250589">
        <w:rPr>
          <w:rFonts w:ascii="Times New Roman" w:hAnsi="Times New Roman" w:cs="Times New Roman"/>
          <w:sz w:val="28"/>
          <w:szCs w:val="28"/>
        </w:rPr>
        <w:t xml:space="preserve"> қорғауды қамтамасыз ету мәселелерінде ҚМГ мен ЕТҰ құрылымдық бөлімшелерінің қызметін үйлестіру және бірыңғай саясатты жүргізу;</w:t>
      </w:r>
    </w:p>
    <w:p w14:paraId="55AAE56B" w14:textId="1759A7EC" w:rsidR="00324D5C" w:rsidRPr="00250589" w:rsidRDefault="00324D5C"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2) физикалық қауіпсіздік және </w:t>
      </w:r>
      <w:r w:rsidR="00442BC9">
        <w:rPr>
          <w:rFonts w:ascii="Times New Roman" w:hAnsi="Times New Roman" w:cs="Times New Roman"/>
          <w:sz w:val="28"/>
          <w:szCs w:val="28"/>
        </w:rPr>
        <w:t>Терроризмге қарсы</w:t>
      </w:r>
      <w:r w:rsidR="00BA534A">
        <w:rPr>
          <w:rFonts w:ascii="Times New Roman" w:hAnsi="Times New Roman" w:cs="Times New Roman"/>
          <w:sz w:val="28"/>
          <w:szCs w:val="28"/>
        </w:rPr>
        <w:t xml:space="preserve"> қорғау саласындағы </w:t>
      </w:r>
      <w:r w:rsidR="00BA534A">
        <w:rPr>
          <w:rFonts w:ascii="Times New Roman" w:hAnsi="Times New Roman" w:cs="Times New Roman"/>
          <w:sz w:val="28"/>
          <w:szCs w:val="28"/>
          <w:lang w:val="kk-KZ"/>
        </w:rPr>
        <w:t>К</w:t>
      </w:r>
      <w:r w:rsidRPr="00250589">
        <w:rPr>
          <w:rFonts w:ascii="Times New Roman" w:hAnsi="Times New Roman" w:cs="Times New Roman"/>
          <w:sz w:val="28"/>
          <w:szCs w:val="28"/>
        </w:rPr>
        <w:t xml:space="preserve">омпанияның нақты және ықтимал </w:t>
      </w:r>
      <w:r w:rsidR="005E26B8">
        <w:rPr>
          <w:rFonts w:ascii="Times New Roman" w:hAnsi="Times New Roman" w:cs="Times New Roman"/>
          <w:sz w:val="28"/>
          <w:szCs w:val="28"/>
        </w:rPr>
        <w:t>Қауіп-қатер</w:t>
      </w:r>
      <w:r w:rsidRPr="00250589">
        <w:rPr>
          <w:rFonts w:ascii="Times New Roman" w:hAnsi="Times New Roman" w:cs="Times New Roman"/>
          <w:sz w:val="28"/>
          <w:szCs w:val="28"/>
        </w:rPr>
        <w:t>лері туралы мәліметтерді есепке алуды, жүйелеуді, бағалауды және талдауды ұйымдастыру және жүзеге асыру, қауіпсіздік инциденттерін басқару жөніндегі жұмыс, оларды анықтау және алдын алуды ұйымдастыру;</w:t>
      </w:r>
    </w:p>
    <w:p w14:paraId="18302240" w14:textId="3C0DFD4F" w:rsidR="00324D5C" w:rsidRPr="00250589" w:rsidRDefault="00324D5C"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3) физикалық қауіпсіздік және Компанияның </w:t>
      </w:r>
      <w:r w:rsidR="00442BC9">
        <w:rPr>
          <w:rFonts w:ascii="Times New Roman" w:hAnsi="Times New Roman" w:cs="Times New Roman"/>
          <w:sz w:val="28"/>
          <w:szCs w:val="28"/>
        </w:rPr>
        <w:t>Терроризмге қарсы</w:t>
      </w:r>
      <w:r w:rsidRPr="00250589">
        <w:rPr>
          <w:rFonts w:ascii="Times New Roman" w:hAnsi="Times New Roman" w:cs="Times New Roman"/>
          <w:sz w:val="28"/>
          <w:szCs w:val="28"/>
        </w:rPr>
        <w:t xml:space="preserve"> қорғау жүйелерін тиісті жағдайда ұстау;</w:t>
      </w:r>
    </w:p>
    <w:p w14:paraId="099EA5B4" w14:textId="58F8AC15" w:rsidR="00324D5C" w:rsidRPr="00250589" w:rsidRDefault="00324D5C"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lastRenderedPageBreak/>
        <w:t xml:space="preserve">4) физикалық қауіпсіздікті және Компанияның </w:t>
      </w:r>
      <w:r w:rsidR="00442BC9">
        <w:rPr>
          <w:rFonts w:ascii="Times New Roman" w:hAnsi="Times New Roman" w:cs="Times New Roman"/>
          <w:sz w:val="28"/>
          <w:szCs w:val="28"/>
        </w:rPr>
        <w:t>Терроризмге қарсы</w:t>
      </w:r>
      <w:r w:rsidRPr="00250589">
        <w:rPr>
          <w:rFonts w:ascii="Times New Roman" w:hAnsi="Times New Roman" w:cs="Times New Roman"/>
          <w:sz w:val="28"/>
          <w:szCs w:val="28"/>
        </w:rPr>
        <w:t xml:space="preserve"> қорғалуын қамтамасыз ету мақсатында бизнес-процестердің жай-күйін ұйымдастыру және бақылау; </w:t>
      </w:r>
    </w:p>
    <w:p w14:paraId="2647A390" w14:textId="7D470A73" w:rsidR="00324D5C" w:rsidRPr="00250589" w:rsidRDefault="00324D5C"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5) терроризм актілерін қоса алғанда, </w:t>
      </w:r>
      <w:r w:rsidR="00554B2D">
        <w:rPr>
          <w:rFonts w:ascii="Times New Roman" w:hAnsi="Times New Roman" w:cs="Times New Roman"/>
          <w:sz w:val="28"/>
          <w:szCs w:val="28"/>
        </w:rPr>
        <w:t>Құқыққа қарсы қолсұғушылық</w:t>
      </w:r>
      <w:r w:rsidRPr="00250589">
        <w:rPr>
          <w:rFonts w:ascii="Times New Roman" w:hAnsi="Times New Roman" w:cs="Times New Roman"/>
          <w:sz w:val="28"/>
          <w:szCs w:val="28"/>
        </w:rPr>
        <w:t>тың әртүрлі түрлеріне қарсы іс-қимылдың тиімді</w:t>
      </w:r>
      <w:r w:rsidR="00BA534A">
        <w:rPr>
          <w:rFonts w:ascii="Times New Roman" w:hAnsi="Times New Roman" w:cs="Times New Roman"/>
          <w:sz w:val="28"/>
          <w:szCs w:val="28"/>
        </w:rPr>
        <w:t xml:space="preserve"> шараларын айқындау мақсатында </w:t>
      </w:r>
      <w:r w:rsidR="00BA534A">
        <w:rPr>
          <w:rFonts w:ascii="Times New Roman" w:hAnsi="Times New Roman" w:cs="Times New Roman"/>
          <w:sz w:val="28"/>
          <w:szCs w:val="28"/>
          <w:lang w:val="kk-KZ"/>
        </w:rPr>
        <w:t>К</w:t>
      </w:r>
      <w:r w:rsidRPr="00250589">
        <w:rPr>
          <w:rFonts w:ascii="Times New Roman" w:hAnsi="Times New Roman" w:cs="Times New Roman"/>
          <w:sz w:val="28"/>
          <w:szCs w:val="28"/>
        </w:rPr>
        <w:t xml:space="preserve">омпания </w:t>
      </w:r>
      <w:r w:rsidR="005E26B8">
        <w:rPr>
          <w:rFonts w:ascii="Times New Roman" w:hAnsi="Times New Roman" w:cs="Times New Roman"/>
          <w:sz w:val="28"/>
          <w:szCs w:val="28"/>
        </w:rPr>
        <w:t>Объект</w:t>
      </w:r>
      <w:r w:rsidRPr="00250589">
        <w:rPr>
          <w:rFonts w:ascii="Times New Roman" w:hAnsi="Times New Roman" w:cs="Times New Roman"/>
          <w:sz w:val="28"/>
          <w:szCs w:val="28"/>
        </w:rPr>
        <w:t>ілерін зерттеп-қарауды ұйымдастыру;</w:t>
      </w:r>
    </w:p>
    <w:p w14:paraId="255A957E" w14:textId="1376AF81" w:rsidR="00324D5C" w:rsidRPr="00250589" w:rsidRDefault="006B0F52"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6) </w:t>
      </w:r>
      <w:r w:rsidRPr="00250589">
        <w:rPr>
          <w:rFonts w:ascii="Times New Roman" w:hAnsi="Times New Roman" w:cs="Times New Roman"/>
          <w:sz w:val="28"/>
          <w:szCs w:val="28"/>
          <w:lang w:val="kk-KZ"/>
        </w:rPr>
        <w:t>К</w:t>
      </w:r>
      <w:r w:rsidRPr="00250589">
        <w:rPr>
          <w:rFonts w:ascii="Times New Roman" w:hAnsi="Times New Roman" w:cs="Times New Roman"/>
          <w:sz w:val="28"/>
          <w:szCs w:val="28"/>
        </w:rPr>
        <w:t xml:space="preserve">үзетілетін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rPr>
        <w:t xml:space="preserve">ілердің </w:t>
      </w:r>
      <w:r w:rsidR="00BA534A">
        <w:rPr>
          <w:rFonts w:ascii="Times New Roman" w:hAnsi="Times New Roman" w:cs="Times New Roman"/>
          <w:sz w:val="28"/>
          <w:szCs w:val="28"/>
          <w:lang w:val="kk-KZ"/>
        </w:rPr>
        <w:t>т</w:t>
      </w:r>
      <w:r w:rsidR="00324D5C" w:rsidRPr="00250589">
        <w:rPr>
          <w:rFonts w:ascii="Times New Roman" w:hAnsi="Times New Roman" w:cs="Times New Roman"/>
          <w:sz w:val="28"/>
          <w:szCs w:val="28"/>
        </w:rPr>
        <w:t xml:space="preserve">ехникалық </w:t>
      </w:r>
      <w:r w:rsidR="00BA534A">
        <w:rPr>
          <w:rFonts w:ascii="Times New Roman" w:hAnsi="Times New Roman" w:cs="Times New Roman"/>
          <w:sz w:val="28"/>
          <w:szCs w:val="28"/>
          <w:lang w:val="kk-KZ"/>
        </w:rPr>
        <w:t>күшейтілуін</w:t>
      </w:r>
      <w:r w:rsidRPr="00250589">
        <w:rPr>
          <w:rFonts w:ascii="Times New Roman" w:hAnsi="Times New Roman" w:cs="Times New Roman"/>
          <w:sz w:val="28"/>
          <w:szCs w:val="28"/>
        </w:rPr>
        <w:t xml:space="preserve"> қамтамасыз ету,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rPr>
        <w:t>ілер</w:t>
      </w:r>
      <w:r w:rsidR="006536F1" w:rsidRPr="00250589">
        <w:rPr>
          <w:rFonts w:ascii="Times New Roman" w:hAnsi="Times New Roman" w:cs="Times New Roman"/>
          <w:sz w:val="28"/>
          <w:szCs w:val="28"/>
          <w:lang w:val="kk-KZ"/>
        </w:rPr>
        <w:t>ге</w:t>
      </w:r>
      <w:r w:rsidRPr="00250589">
        <w:rPr>
          <w:rFonts w:ascii="Times New Roman" w:hAnsi="Times New Roman" w:cs="Times New Roman"/>
          <w:sz w:val="28"/>
          <w:szCs w:val="28"/>
        </w:rPr>
        <w:t xml:space="preserve"> </w:t>
      </w:r>
      <w:r w:rsidRPr="00250589">
        <w:rPr>
          <w:rFonts w:ascii="Times New Roman" w:hAnsi="Times New Roman" w:cs="Times New Roman"/>
          <w:sz w:val="28"/>
          <w:szCs w:val="28"/>
          <w:lang w:val="kk-KZ"/>
        </w:rPr>
        <w:t>И</w:t>
      </w:r>
      <w:r w:rsidR="00324D5C" w:rsidRPr="00250589">
        <w:rPr>
          <w:rFonts w:ascii="Times New Roman" w:hAnsi="Times New Roman" w:cs="Times New Roman"/>
          <w:sz w:val="28"/>
          <w:szCs w:val="28"/>
        </w:rPr>
        <w:t>нж</w:t>
      </w:r>
      <w:r w:rsidRPr="00250589">
        <w:rPr>
          <w:rFonts w:ascii="Times New Roman" w:hAnsi="Times New Roman" w:cs="Times New Roman"/>
          <w:sz w:val="28"/>
          <w:szCs w:val="28"/>
        </w:rPr>
        <w:t xml:space="preserve">енерлік-техникалық және арнайы </w:t>
      </w:r>
      <w:r w:rsidRPr="00250589">
        <w:rPr>
          <w:rFonts w:ascii="Times New Roman" w:hAnsi="Times New Roman" w:cs="Times New Roman"/>
          <w:sz w:val="28"/>
          <w:szCs w:val="28"/>
          <w:lang w:val="kk-KZ"/>
        </w:rPr>
        <w:t>К</w:t>
      </w:r>
      <w:r w:rsidR="00324D5C" w:rsidRPr="00250589">
        <w:rPr>
          <w:rFonts w:ascii="Times New Roman" w:hAnsi="Times New Roman" w:cs="Times New Roman"/>
          <w:sz w:val="28"/>
          <w:szCs w:val="28"/>
        </w:rPr>
        <w:t>үзет құралдарын</w:t>
      </w:r>
      <w:r w:rsidR="006536F1" w:rsidRPr="00250589">
        <w:rPr>
          <w:rFonts w:ascii="Times New Roman" w:hAnsi="Times New Roman" w:cs="Times New Roman"/>
          <w:sz w:val="28"/>
          <w:szCs w:val="28"/>
        </w:rPr>
        <w:t xml:space="preserve">, </w:t>
      </w:r>
      <w:r w:rsidR="006536F1" w:rsidRPr="00250589">
        <w:rPr>
          <w:rFonts w:ascii="Times New Roman" w:hAnsi="Times New Roman" w:cs="Times New Roman"/>
          <w:sz w:val="28"/>
          <w:szCs w:val="28"/>
          <w:lang w:val="kk-KZ"/>
        </w:rPr>
        <w:t>К</w:t>
      </w:r>
      <w:r w:rsidR="00324D5C" w:rsidRPr="00250589">
        <w:rPr>
          <w:rFonts w:ascii="Times New Roman" w:hAnsi="Times New Roman" w:cs="Times New Roman"/>
          <w:sz w:val="28"/>
          <w:szCs w:val="28"/>
        </w:rPr>
        <w:t xml:space="preserve">іруді бақылау және басқару жүйелерін, </w:t>
      </w:r>
      <w:r w:rsidR="006536F1" w:rsidRPr="00250589">
        <w:rPr>
          <w:rFonts w:ascii="Times New Roman" w:hAnsi="Times New Roman" w:cs="Times New Roman"/>
          <w:sz w:val="28"/>
          <w:szCs w:val="28"/>
          <w:lang w:val="kk-KZ"/>
        </w:rPr>
        <w:t>Т</w:t>
      </w:r>
      <w:r w:rsidR="00324D5C" w:rsidRPr="00250589">
        <w:rPr>
          <w:rFonts w:ascii="Times New Roman" w:hAnsi="Times New Roman" w:cs="Times New Roman"/>
          <w:sz w:val="28"/>
          <w:szCs w:val="28"/>
        </w:rPr>
        <w:t>ексеру жүйелері</w:t>
      </w:r>
      <w:r w:rsidR="006536F1" w:rsidRPr="00250589">
        <w:rPr>
          <w:rFonts w:ascii="Times New Roman" w:hAnsi="Times New Roman" w:cs="Times New Roman"/>
          <w:sz w:val="28"/>
          <w:szCs w:val="28"/>
          <w:lang w:val="kk-KZ"/>
        </w:rPr>
        <w:t>н</w:t>
      </w:r>
      <w:r w:rsidR="00324D5C" w:rsidRPr="00250589">
        <w:rPr>
          <w:rFonts w:ascii="Times New Roman" w:hAnsi="Times New Roman" w:cs="Times New Roman"/>
          <w:sz w:val="28"/>
          <w:szCs w:val="28"/>
        </w:rPr>
        <w:t xml:space="preserve"> және құралдары</w:t>
      </w:r>
      <w:r w:rsidR="006536F1" w:rsidRPr="00250589">
        <w:rPr>
          <w:rFonts w:ascii="Times New Roman" w:hAnsi="Times New Roman" w:cs="Times New Roman"/>
          <w:sz w:val="28"/>
          <w:szCs w:val="28"/>
          <w:lang w:val="kk-KZ"/>
        </w:rPr>
        <w:t>н</w:t>
      </w:r>
      <w:r w:rsidR="006536F1" w:rsidRPr="00250589">
        <w:rPr>
          <w:rFonts w:ascii="Times New Roman" w:hAnsi="Times New Roman" w:cs="Times New Roman"/>
          <w:sz w:val="28"/>
          <w:szCs w:val="28"/>
        </w:rPr>
        <w:t xml:space="preserve">, </w:t>
      </w:r>
      <w:r w:rsidR="006536F1" w:rsidRPr="00250589">
        <w:rPr>
          <w:rFonts w:ascii="Times New Roman" w:hAnsi="Times New Roman" w:cs="Times New Roman"/>
          <w:sz w:val="28"/>
          <w:szCs w:val="28"/>
          <w:lang w:val="kk-KZ"/>
        </w:rPr>
        <w:t>Ө</w:t>
      </w:r>
      <w:r w:rsidR="00324D5C" w:rsidRPr="00250589">
        <w:rPr>
          <w:rFonts w:ascii="Times New Roman" w:hAnsi="Times New Roman" w:cs="Times New Roman"/>
          <w:sz w:val="28"/>
          <w:szCs w:val="28"/>
        </w:rPr>
        <w:t>ткізу режимін реттеу құралдары</w:t>
      </w:r>
      <w:r w:rsidR="006536F1" w:rsidRPr="00250589">
        <w:rPr>
          <w:rFonts w:ascii="Times New Roman" w:hAnsi="Times New Roman" w:cs="Times New Roman"/>
          <w:sz w:val="28"/>
          <w:szCs w:val="28"/>
        </w:rPr>
        <w:t xml:space="preserve">н, </w:t>
      </w:r>
      <w:r w:rsidR="006536F1" w:rsidRPr="00250589">
        <w:rPr>
          <w:rFonts w:ascii="Times New Roman" w:hAnsi="Times New Roman" w:cs="Times New Roman"/>
          <w:sz w:val="28"/>
          <w:szCs w:val="28"/>
          <w:lang w:val="kk-KZ"/>
        </w:rPr>
        <w:t>Б</w:t>
      </w:r>
      <w:r w:rsidR="00324D5C" w:rsidRPr="00250589">
        <w:rPr>
          <w:rFonts w:ascii="Times New Roman" w:hAnsi="Times New Roman" w:cs="Times New Roman"/>
          <w:sz w:val="28"/>
          <w:szCs w:val="28"/>
        </w:rPr>
        <w:t xml:space="preserve">айқау жүйелерін енгізу/жете жарақтандыру жөніндегі шараларды ұйымдастыру; </w:t>
      </w:r>
    </w:p>
    <w:p w14:paraId="1F25D5DF" w14:textId="17E6668B" w:rsidR="00324D5C" w:rsidRPr="00250589" w:rsidRDefault="00324D5C"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7) физикалық қауіпсіздік және Компанияның </w:t>
      </w:r>
      <w:r w:rsidR="00442BC9">
        <w:rPr>
          <w:rFonts w:ascii="Times New Roman" w:hAnsi="Times New Roman" w:cs="Times New Roman"/>
          <w:sz w:val="28"/>
          <w:szCs w:val="28"/>
        </w:rPr>
        <w:t>Терроризмге қарсы</w:t>
      </w:r>
      <w:r w:rsidRPr="00250589">
        <w:rPr>
          <w:rFonts w:ascii="Times New Roman" w:hAnsi="Times New Roman" w:cs="Times New Roman"/>
          <w:sz w:val="28"/>
          <w:szCs w:val="28"/>
        </w:rPr>
        <w:t xml:space="preserve"> қорғалу деңгейін арттыру жөніндегі іс-шараларды іске асыру;</w:t>
      </w:r>
    </w:p>
    <w:p w14:paraId="098A905A" w14:textId="57127C6D" w:rsidR="00324D5C" w:rsidRPr="00250589" w:rsidRDefault="00BA534A" w:rsidP="00BC69AC">
      <w:pPr>
        <w:keepNext/>
        <w:keepLine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lang w:val="kk-KZ"/>
        </w:rPr>
        <w:t>К</w:t>
      </w:r>
      <w:r w:rsidR="00324D5C" w:rsidRPr="00250589">
        <w:rPr>
          <w:rFonts w:ascii="Times New Roman" w:hAnsi="Times New Roman" w:cs="Times New Roman"/>
          <w:sz w:val="28"/>
          <w:szCs w:val="28"/>
        </w:rPr>
        <w:t xml:space="preserve">омпанияның </w:t>
      </w:r>
      <w:r w:rsidR="005E26B8">
        <w:rPr>
          <w:rFonts w:ascii="Times New Roman" w:hAnsi="Times New Roman" w:cs="Times New Roman"/>
          <w:sz w:val="28"/>
          <w:szCs w:val="28"/>
        </w:rPr>
        <w:t>Күзетілетін</w:t>
      </w:r>
      <w:r w:rsidR="00324D5C" w:rsidRPr="00250589">
        <w:rPr>
          <w:rFonts w:ascii="Times New Roman" w:hAnsi="Times New Roman" w:cs="Times New Roman"/>
          <w:sz w:val="28"/>
          <w:szCs w:val="28"/>
        </w:rPr>
        <w:t xml:space="preserve"> және режимдік </w:t>
      </w:r>
      <w:r w:rsidR="005E26B8">
        <w:rPr>
          <w:rFonts w:ascii="Times New Roman" w:hAnsi="Times New Roman" w:cs="Times New Roman"/>
          <w:sz w:val="28"/>
          <w:szCs w:val="28"/>
        </w:rPr>
        <w:t>Объект</w:t>
      </w:r>
      <w:r w:rsidR="00324D5C" w:rsidRPr="00250589">
        <w:rPr>
          <w:rFonts w:ascii="Times New Roman" w:hAnsi="Times New Roman" w:cs="Times New Roman"/>
          <w:sz w:val="28"/>
          <w:szCs w:val="28"/>
        </w:rPr>
        <w:t>ілерінде күзет-режимдік іс-шараларды ұйымдастыруды және олардың іске асырылуын бақылау;</w:t>
      </w:r>
    </w:p>
    <w:p w14:paraId="23D072FC" w14:textId="365D913A" w:rsidR="00324D5C" w:rsidRPr="00250589" w:rsidRDefault="00324D5C"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9) өткізу құжаттарын ресімдеу, беру, есепке алу және есептен шығару, сондай-ақ </w:t>
      </w:r>
      <w:r w:rsidR="00A45C24">
        <w:rPr>
          <w:rFonts w:ascii="Times New Roman" w:hAnsi="Times New Roman" w:cs="Times New Roman"/>
          <w:sz w:val="28"/>
          <w:szCs w:val="28"/>
          <w:lang w:val="kk-KZ"/>
        </w:rPr>
        <w:t>КҚД</w:t>
      </w:r>
      <w:r w:rsidR="00A45C24" w:rsidRPr="00250589">
        <w:rPr>
          <w:rFonts w:ascii="Times New Roman" w:hAnsi="Times New Roman" w:cs="Times New Roman"/>
          <w:sz w:val="28"/>
          <w:szCs w:val="28"/>
          <w:lang w:val="kk-KZ"/>
        </w:rPr>
        <w:t xml:space="preserve"> және ЕТҰ </w:t>
      </w:r>
      <w:r w:rsidR="00A45C24">
        <w:rPr>
          <w:rFonts w:ascii="Times New Roman" w:hAnsi="Times New Roman" w:cs="Times New Roman"/>
          <w:sz w:val="28"/>
          <w:szCs w:val="28"/>
          <w:lang w:val="kk-KZ"/>
        </w:rPr>
        <w:t>КҚБ</w:t>
      </w:r>
      <w:r w:rsidR="00A45C24" w:rsidRPr="00250589">
        <w:rPr>
          <w:rFonts w:ascii="Times New Roman" w:hAnsi="Times New Roman" w:cs="Times New Roman"/>
          <w:sz w:val="28"/>
          <w:szCs w:val="28"/>
        </w:rPr>
        <w:t xml:space="preserve"> </w:t>
      </w:r>
      <w:r w:rsidRPr="00250589">
        <w:rPr>
          <w:rFonts w:ascii="Times New Roman" w:hAnsi="Times New Roman" w:cs="Times New Roman"/>
          <w:sz w:val="28"/>
          <w:szCs w:val="28"/>
        </w:rPr>
        <w:t xml:space="preserve">жауапты </w:t>
      </w:r>
      <w:r w:rsidR="00837978">
        <w:rPr>
          <w:rFonts w:ascii="Times New Roman" w:hAnsi="Times New Roman" w:cs="Times New Roman"/>
          <w:sz w:val="28"/>
          <w:szCs w:val="28"/>
          <w:lang w:val="kk-KZ"/>
        </w:rPr>
        <w:t>Жұмыскер</w:t>
      </w:r>
      <w:r w:rsidRPr="00250589">
        <w:rPr>
          <w:rFonts w:ascii="Times New Roman" w:hAnsi="Times New Roman" w:cs="Times New Roman"/>
          <w:sz w:val="28"/>
          <w:szCs w:val="28"/>
        </w:rPr>
        <w:t xml:space="preserve">лері тарапынан өткізу құжаттарын ресімдеу кезінде дербес деректерді жинау, өңдеу, қорғау және </w:t>
      </w:r>
      <w:r w:rsidR="006536F1" w:rsidRPr="00250589">
        <w:rPr>
          <w:rFonts w:ascii="Times New Roman" w:hAnsi="Times New Roman" w:cs="Times New Roman"/>
          <w:sz w:val="28"/>
          <w:szCs w:val="28"/>
        </w:rPr>
        <w:t>жою үшін тиісті жағдайлар жасау</w:t>
      </w:r>
      <w:r w:rsidRPr="00250589">
        <w:rPr>
          <w:rFonts w:ascii="Times New Roman" w:hAnsi="Times New Roman" w:cs="Times New Roman"/>
          <w:sz w:val="28"/>
          <w:szCs w:val="28"/>
        </w:rPr>
        <w:t>;</w:t>
      </w:r>
    </w:p>
    <w:p w14:paraId="0ED8006C" w14:textId="0D4ABBD3" w:rsidR="00324D5C" w:rsidRPr="00250589" w:rsidRDefault="00554B2D" w:rsidP="00BC69AC">
      <w:pPr>
        <w:keepNext/>
        <w:keepLine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sz w:val="28"/>
          <w:szCs w:val="28"/>
          <w:lang w:val="kk-KZ"/>
        </w:rPr>
        <w:t>Ө</w:t>
      </w:r>
      <w:r w:rsidR="00324D5C" w:rsidRPr="00250589">
        <w:rPr>
          <w:rFonts w:ascii="Times New Roman" w:hAnsi="Times New Roman" w:cs="Times New Roman"/>
          <w:sz w:val="28"/>
          <w:szCs w:val="28"/>
        </w:rPr>
        <w:t xml:space="preserve">ткізу және </w:t>
      </w:r>
      <w:r w:rsidR="005E26B8">
        <w:rPr>
          <w:rFonts w:ascii="Times New Roman" w:hAnsi="Times New Roman" w:cs="Times New Roman"/>
          <w:sz w:val="28"/>
          <w:szCs w:val="28"/>
        </w:rPr>
        <w:t>Объект</w:t>
      </w:r>
      <w:r w:rsidR="00324D5C" w:rsidRPr="00250589">
        <w:rPr>
          <w:rFonts w:ascii="Times New Roman" w:hAnsi="Times New Roman" w:cs="Times New Roman"/>
          <w:sz w:val="28"/>
          <w:szCs w:val="28"/>
        </w:rPr>
        <w:t xml:space="preserve">ішілік режимдердің талаптарын орындауды ұйымдастыру, </w:t>
      </w:r>
      <w:r w:rsidR="005E26B8">
        <w:rPr>
          <w:rFonts w:ascii="Times New Roman" w:hAnsi="Times New Roman" w:cs="Times New Roman"/>
          <w:sz w:val="28"/>
          <w:szCs w:val="28"/>
        </w:rPr>
        <w:t>Күзетілетін</w:t>
      </w:r>
      <w:r w:rsidR="00324D5C" w:rsidRPr="00250589">
        <w:rPr>
          <w:rFonts w:ascii="Times New Roman" w:hAnsi="Times New Roman" w:cs="Times New Roman"/>
          <w:sz w:val="28"/>
          <w:szCs w:val="28"/>
        </w:rPr>
        <w:t xml:space="preserve"> және режимдік </w:t>
      </w:r>
      <w:r w:rsidR="005E26B8">
        <w:rPr>
          <w:rFonts w:ascii="Times New Roman" w:hAnsi="Times New Roman" w:cs="Times New Roman"/>
          <w:sz w:val="28"/>
          <w:szCs w:val="28"/>
        </w:rPr>
        <w:t>Объект</w:t>
      </w:r>
      <w:r w:rsidR="00324D5C" w:rsidRPr="00250589">
        <w:rPr>
          <w:rFonts w:ascii="Times New Roman" w:hAnsi="Times New Roman" w:cs="Times New Roman"/>
          <w:sz w:val="28"/>
          <w:szCs w:val="28"/>
        </w:rPr>
        <w:t>ілерге санкциясыз қол жеткізудің ықтимал арналарын анықтау, олардың жолын кесу жөнінде шаралар қолдану;</w:t>
      </w:r>
    </w:p>
    <w:p w14:paraId="0F94DEAB" w14:textId="67480702" w:rsidR="00324D5C" w:rsidRPr="00250589" w:rsidRDefault="00324D5C"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11) шарттарға сәйкес күзет ұйымдарының, сондай-ақ ИТҚ</w:t>
      </w:r>
      <w:r w:rsidR="006536F1" w:rsidRPr="00250589">
        <w:rPr>
          <w:rFonts w:ascii="Times New Roman" w:hAnsi="Times New Roman" w:cs="Times New Roman"/>
          <w:sz w:val="28"/>
          <w:szCs w:val="28"/>
          <w:lang w:val="kk-KZ"/>
        </w:rPr>
        <w:t>Қ</w:t>
      </w:r>
      <w:r w:rsidR="006536F1" w:rsidRPr="00250589">
        <w:rPr>
          <w:rFonts w:ascii="Times New Roman" w:hAnsi="Times New Roman" w:cs="Times New Roman"/>
          <w:sz w:val="28"/>
          <w:szCs w:val="28"/>
        </w:rPr>
        <w:t xml:space="preserve">, </w:t>
      </w:r>
      <w:r w:rsidR="006536F1" w:rsidRPr="00250589">
        <w:rPr>
          <w:rFonts w:ascii="Times New Roman" w:hAnsi="Times New Roman" w:cs="Times New Roman"/>
          <w:sz w:val="28"/>
          <w:szCs w:val="28"/>
          <w:lang w:val="kk-KZ"/>
        </w:rPr>
        <w:t>К</w:t>
      </w:r>
      <w:r w:rsidRPr="00250589">
        <w:rPr>
          <w:rFonts w:ascii="Times New Roman" w:hAnsi="Times New Roman" w:cs="Times New Roman"/>
          <w:sz w:val="28"/>
          <w:szCs w:val="28"/>
        </w:rPr>
        <w:t xml:space="preserve">үзет </w:t>
      </w:r>
      <w:r w:rsidR="00E54928" w:rsidRPr="00E54928">
        <w:rPr>
          <w:rStyle w:val="3105pt"/>
          <w:rFonts w:eastAsiaTheme="minorHAnsi"/>
          <w:b w:val="0"/>
          <w:sz w:val="28"/>
          <w:szCs w:val="28"/>
          <w:lang w:val="kk-KZ"/>
        </w:rPr>
        <w:t>сигнализациясы</w:t>
      </w:r>
      <w:r w:rsidRPr="00250589">
        <w:rPr>
          <w:rFonts w:ascii="Times New Roman" w:hAnsi="Times New Roman" w:cs="Times New Roman"/>
          <w:sz w:val="28"/>
          <w:szCs w:val="28"/>
        </w:rPr>
        <w:t xml:space="preserve">, ҚББЖ, бейнебақылау жүйелерінің, қауіпсіздікті және </w:t>
      </w:r>
      <w:r w:rsidR="00442BC9">
        <w:rPr>
          <w:rFonts w:ascii="Times New Roman" w:hAnsi="Times New Roman" w:cs="Times New Roman"/>
          <w:sz w:val="28"/>
          <w:szCs w:val="28"/>
        </w:rPr>
        <w:t>Терроризмге қарсы</w:t>
      </w:r>
      <w:r w:rsidRPr="00250589">
        <w:rPr>
          <w:rFonts w:ascii="Times New Roman" w:hAnsi="Times New Roman" w:cs="Times New Roman"/>
          <w:sz w:val="28"/>
          <w:szCs w:val="28"/>
        </w:rPr>
        <w:t xml:space="preserve"> қорғауды қамтамасыз етудің өзге де жүйелерінің жұмысын қамтамасыз ететін ұйымдардың міндеттемелерді орындауын жоспарлы және жоспардан тыс (кенеттен) тексерулерді ұйымдастыруды және жүргізуді қамтамасыз ету;</w:t>
      </w:r>
    </w:p>
    <w:p w14:paraId="5D2EF8C5" w14:textId="35E86A8D" w:rsidR="00324D5C"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12) </w:t>
      </w:r>
      <w:r w:rsidRPr="00250589">
        <w:rPr>
          <w:rFonts w:ascii="Times New Roman" w:hAnsi="Times New Roman" w:cs="Times New Roman"/>
          <w:sz w:val="28"/>
          <w:szCs w:val="28"/>
          <w:lang w:val="kk-KZ"/>
        </w:rPr>
        <w:t>К</w:t>
      </w:r>
      <w:r w:rsidR="00324D5C" w:rsidRPr="00250589">
        <w:rPr>
          <w:rFonts w:ascii="Times New Roman" w:hAnsi="Times New Roman" w:cs="Times New Roman"/>
          <w:sz w:val="28"/>
          <w:szCs w:val="28"/>
        </w:rPr>
        <w:t>үзе</w:t>
      </w:r>
      <w:r w:rsidRPr="00250589">
        <w:rPr>
          <w:rFonts w:ascii="Times New Roman" w:hAnsi="Times New Roman" w:cs="Times New Roman"/>
          <w:sz w:val="28"/>
          <w:szCs w:val="28"/>
        </w:rPr>
        <w:t xml:space="preserve">тілетін </w:t>
      </w:r>
      <w:r w:rsidR="005E26B8">
        <w:rPr>
          <w:rFonts w:ascii="Times New Roman" w:hAnsi="Times New Roman" w:cs="Times New Roman"/>
          <w:sz w:val="28"/>
          <w:szCs w:val="28"/>
          <w:lang w:val="kk-KZ"/>
        </w:rPr>
        <w:t>Объект</w:t>
      </w:r>
      <w:r w:rsidR="00324D5C" w:rsidRPr="00250589">
        <w:rPr>
          <w:rFonts w:ascii="Times New Roman" w:hAnsi="Times New Roman" w:cs="Times New Roman"/>
          <w:sz w:val="28"/>
          <w:szCs w:val="28"/>
        </w:rPr>
        <w:t xml:space="preserve">ілердің, </w:t>
      </w:r>
      <w:r w:rsidRPr="00250589">
        <w:rPr>
          <w:rFonts w:ascii="Times New Roman" w:hAnsi="Times New Roman" w:cs="Times New Roman"/>
          <w:sz w:val="28"/>
          <w:szCs w:val="28"/>
          <w:lang w:val="kk-KZ"/>
        </w:rPr>
        <w:t>М</w:t>
      </w:r>
      <w:r w:rsidR="00324D5C" w:rsidRPr="00250589">
        <w:rPr>
          <w:rFonts w:ascii="Times New Roman" w:hAnsi="Times New Roman" w:cs="Times New Roman"/>
          <w:sz w:val="28"/>
          <w:szCs w:val="28"/>
        </w:rPr>
        <w:t>ердігерлер</w:t>
      </w:r>
      <w:r w:rsidRPr="00250589">
        <w:rPr>
          <w:rFonts w:ascii="Times New Roman" w:hAnsi="Times New Roman" w:cs="Times New Roman"/>
          <w:sz w:val="28"/>
          <w:szCs w:val="28"/>
          <w:lang w:val="kk-KZ"/>
        </w:rPr>
        <w:t>дің</w:t>
      </w:r>
      <w:r w:rsidRPr="00250589">
        <w:rPr>
          <w:rFonts w:ascii="Times New Roman" w:hAnsi="Times New Roman" w:cs="Times New Roman"/>
          <w:sz w:val="28"/>
          <w:szCs w:val="28"/>
        </w:rPr>
        <w:t xml:space="preserve"> және </w:t>
      </w:r>
      <w:r w:rsidRPr="00250589">
        <w:rPr>
          <w:rFonts w:ascii="Times New Roman" w:hAnsi="Times New Roman" w:cs="Times New Roman"/>
          <w:sz w:val="28"/>
          <w:szCs w:val="28"/>
          <w:lang w:val="kk-KZ"/>
        </w:rPr>
        <w:t>Ж</w:t>
      </w:r>
      <w:r w:rsidR="00324D5C" w:rsidRPr="00250589">
        <w:rPr>
          <w:rFonts w:ascii="Times New Roman" w:hAnsi="Times New Roman" w:cs="Times New Roman"/>
          <w:sz w:val="28"/>
          <w:szCs w:val="28"/>
        </w:rPr>
        <w:t>алға алушылар</w:t>
      </w:r>
      <w:r w:rsidRPr="00250589">
        <w:rPr>
          <w:rFonts w:ascii="Times New Roman" w:hAnsi="Times New Roman" w:cs="Times New Roman"/>
          <w:sz w:val="28"/>
          <w:szCs w:val="28"/>
          <w:lang w:val="kk-KZ"/>
        </w:rPr>
        <w:t>дың</w:t>
      </w:r>
      <w:r w:rsidR="00324D5C" w:rsidRPr="00250589">
        <w:rPr>
          <w:rFonts w:ascii="Times New Roman" w:hAnsi="Times New Roman" w:cs="Times New Roman"/>
          <w:sz w:val="28"/>
          <w:szCs w:val="28"/>
        </w:rPr>
        <w:t xml:space="preserve"> </w:t>
      </w:r>
      <w:r w:rsidR="00215CE6">
        <w:rPr>
          <w:rFonts w:ascii="Times New Roman" w:hAnsi="Times New Roman" w:cs="Times New Roman"/>
          <w:sz w:val="28"/>
          <w:szCs w:val="28"/>
        </w:rPr>
        <w:t>Персонал</w:t>
      </w:r>
      <w:r w:rsidRPr="00250589">
        <w:rPr>
          <w:rFonts w:ascii="Times New Roman" w:hAnsi="Times New Roman" w:cs="Times New Roman"/>
          <w:sz w:val="28"/>
          <w:szCs w:val="28"/>
        </w:rPr>
        <w:t xml:space="preserve">ымен </w:t>
      </w:r>
      <w:r w:rsidRPr="00250589">
        <w:rPr>
          <w:rFonts w:ascii="Times New Roman" w:hAnsi="Times New Roman" w:cs="Times New Roman"/>
          <w:sz w:val="28"/>
          <w:szCs w:val="28"/>
          <w:lang w:val="kk-KZ"/>
        </w:rPr>
        <w:t>нұсқамалар</w:t>
      </w:r>
      <w:r w:rsidR="00324D5C" w:rsidRPr="00250589">
        <w:rPr>
          <w:rFonts w:ascii="Times New Roman" w:hAnsi="Times New Roman" w:cs="Times New Roman"/>
          <w:sz w:val="28"/>
          <w:szCs w:val="28"/>
        </w:rPr>
        <w:t xml:space="preserve">, </w:t>
      </w:r>
      <w:r w:rsidRPr="00250589">
        <w:rPr>
          <w:rFonts w:ascii="Times New Roman" w:hAnsi="Times New Roman" w:cs="Times New Roman"/>
          <w:sz w:val="28"/>
          <w:szCs w:val="28"/>
          <w:lang w:val="kk-KZ"/>
        </w:rPr>
        <w:t>о</w:t>
      </w:r>
      <w:r w:rsidR="00324D5C" w:rsidRPr="00250589">
        <w:rPr>
          <w:rFonts w:ascii="Times New Roman" w:hAnsi="Times New Roman" w:cs="Times New Roman"/>
          <w:sz w:val="28"/>
          <w:szCs w:val="28"/>
        </w:rPr>
        <w:t>қу-жаттығулар мен оқу-жаттығу сабақтарын ұйымдастыру және өткізуге қатысу;</w:t>
      </w:r>
    </w:p>
    <w:p w14:paraId="6E0A95AD" w14:textId="66FC1FC0" w:rsidR="00324D5C"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13) </w:t>
      </w:r>
      <w:r w:rsidRPr="00250589">
        <w:rPr>
          <w:rFonts w:ascii="Times New Roman" w:hAnsi="Times New Roman" w:cs="Times New Roman"/>
          <w:sz w:val="28"/>
          <w:szCs w:val="28"/>
          <w:lang w:val="kk-KZ"/>
        </w:rPr>
        <w:t>Әлеуетті</w:t>
      </w:r>
      <w:r w:rsidRPr="00250589">
        <w:rPr>
          <w:rFonts w:ascii="Times New Roman" w:hAnsi="Times New Roman" w:cs="Times New Roman"/>
          <w:sz w:val="28"/>
          <w:szCs w:val="28"/>
        </w:rPr>
        <w:t xml:space="preserve"> және </w:t>
      </w:r>
      <w:r w:rsidRPr="00250589">
        <w:rPr>
          <w:rFonts w:ascii="Times New Roman" w:hAnsi="Times New Roman" w:cs="Times New Roman"/>
          <w:sz w:val="28"/>
          <w:szCs w:val="28"/>
          <w:lang w:val="kk-KZ"/>
        </w:rPr>
        <w:t>Н</w:t>
      </w:r>
      <w:r w:rsidR="00324D5C" w:rsidRPr="00250589">
        <w:rPr>
          <w:rFonts w:ascii="Times New Roman" w:hAnsi="Times New Roman" w:cs="Times New Roman"/>
          <w:sz w:val="28"/>
          <w:szCs w:val="28"/>
        </w:rPr>
        <w:t xml:space="preserve">ақты </w:t>
      </w:r>
      <w:r w:rsidRPr="00250589">
        <w:rPr>
          <w:rFonts w:ascii="Times New Roman" w:hAnsi="Times New Roman" w:cs="Times New Roman"/>
          <w:sz w:val="28"/>
          <w:szCs w:val="28"/>
        </w:rPr>
        <w:t xml:space="preserve">қауіпсіздік </w:t>
      </w:r>
      <w:r w:rsidR="005E26B8">
        <w:rPr>
          <w:rFonts w:ascii="Times New Roman" w:hAnsi="Times New Roman" w:cs="Times New Roman"/>
          <w:sz w:val="28"/>
          <w:szCs w:val="28"/>
          <w:lang w:val="kk-KZ"/>
        </w:rPr>
        <w:t>Қауіп-қатер</w:t>
      </w:r>
      <w:r w:rsidR="00324D5C" w:rsidRPr="00250589">
        <w:rPr>
          <w:rFonts w:ascii="Times New Roman" w:hAnsi="Times New Roman" w:cs="Times New Roman"/>
          <w:sz w:val="28"/>
          <w:szCs w:val="28"/>
        </w:rPr>
        <w:t>лер</w:t>
      </w:r>
      <w:r w:rsidRPr="00250589">
        <w:rPr>
          <w:rFonts w:ascii="Times New Roman" w:hAnsi="Times New Roman" w:cs="Times New Roman"/>
          <w:sz w:val="28"/>
          <w:szCs w:val="28"/>
          <w:lang w:val="kk-KZ"/>
        </w:rPr>
        <w:t>ін</w:t>
      </w:r>
      <w:r w:rsidR="00324D5C" w:rsidRPr="00250589">
        <w:rPr>
          <w:rFonts w:ascii="Times New Roman" w:hAnsi="Times New Roman" w:cs="Times New Roman"/>
          <w:sz w:val="28"/>
          <w:szCs w:val="28"/>
        </w:rPr>
        <w:t xml:space="preserve"> анықтау, оларды ықтимал іске асыру салдарларын барынша азайту мақсатында құқық қорғау, арна</w:t>
      </w:r>
      <w:r w:rsidRPr="00250589">
        <w:rPr>
          <w:rFonts w:ascii="Times New Roman" w:hAnsi="Times New Roman" w:cs="Times New Roman"/>
          <w:sz w:val="28"/>
          <w:szCs w:val="28"/>
          <w:lang w:val="kk-KZ"/>
        </w:rPr>
        <w:t>й</w:t>
      </w:r>
      <w:r w:rsidR="00324D5C" w:rsidRPr="00250589">
        <w:rPr>
          <w:rFonts w:ascii="Times New Roman" w:hAnsi="Times New Roman" w:cs="Times New Roman"/>
          <w:sz w:val="28"/>
          <w:szCs w:val="28"/>
        </w:rPr>
        <w:t>ы және өзге де мемлекеттік органдармен ақпараттық өзара іс-қимылды ұйымдастыруды және жүзеге асыру</w:t>
      </w:r>
      <w:r w:rsidR="00BC13D3" w:rsidRPr="00250589">
        <w:rPr>
          <w:rFonts w:ascii="Times New Roman" w:hAnsi="Times New Roman" w:cs="Times New Roman"/>
          <w:sz w:val="28"/>
          <w:szCs w:val="28"/>
          <w:lang w:val="kk-KZ"/>
        </w:rPr>
        <w:t xml:space="preserve"> үшін </w:t>
      </w:r>
      <w:r w:rsidR="00BC13D3" w:rsidRPr="00250589">
        <w:rPr>
          <w:rFonts w:ascii="Times New Roman" w:hAnsi="Times New Roman" w:cs="Times New Roman"/>
          <w:b/>
          <w:sz w:val="28"/>
          <w:szCs w:val="28"/>
          <w:lang w:val="kk-KZ"/>
        </w:rPr>
        <w:t>жауапты</w:t>
      </w:r>
      <w:r w:rsidR="00324D5C" w:rsidRPr="00250589">
        <w:rPr>
          <w:rFonts w:ascii="Times New Roman" w:hAnsi="Times New Roman" w:cs="Times New Roman"/>
          <w:sz w:val="28"/>
          <w:szCs w:val="28"/>
        </w:rPr>
        <w:t>.</w:t>
      </w:r>
    </w:p>
    <w:p w14:paraId="271CEE35" w14:textId="1303E685" w:rsidR="00324D5C" w:rsidRPr="004C525D" w:rsidRDefault="00324D5C" w:rsidP="00BC69AC">
      <w:pPr>
        <w:keepNext/>
        <w:keepLines/>
        <w:spacing w:after="0" w:line="240" w:lineRule="auto"/>
        <w:ind w:firstLine="567"/>
        <w:jc w:val="both"/>
        <w:rPr>
          <w:rFonts w:ascii="Times New Roman" w:hAnsi="Times New Roman" w:cs="Times New Roman"/>
          <w:b/>
          <w:sz w:val="28"/>
          <w:szCs w:val="28"/>
        </w:rPr>
      </w:pPr>
      <w:r w:rsidRPr="006E1026">
        <w:rPr>
          <w:rFonts w:ascii="Times New Roman" w:hAnsi="Times New Roman" w:cs="Times New Roman"/>
          <w:sz w:val="28"/>
          <w:szCs w:val="28"/>
        </w:rPr>
        <w:t>4.</w:t>
      </w:r>
      <w:r w:rsidR="004C525D" w:rsidRPr="006E1026">
        <w:rPr>
          <w:rFonts w:ascii="Times New Roman" w:hAnsi="Times New Roman" w:cs="Times New Roman"/>
          <w:sz w:val="28"/>
          <w:szCs w:val="28"/>
          <w:lang w:val="kk-KZ"/>
        </w:rPr>
        <w:t>4</w:t>
      </w:r>
      <w:r w:rsidRPr="006E1026">
        <w:rPr>
          <w:rFonts w:ascii="Times New Roman" w:hAnsi="Times New Roman" w:cs="Times New Roman"/>
          <w:sz w:val="28"/>
          <w:szCs w:val="28"/>
        </w:rPr>
        <w:t>.</w:t>
      </w:r>
      <w:r w:rsidRPr="004C525D">
        <w:rPr>
          <w:rFonts w:ascii="Times New Roman" w:hAnsi="Times New Roman" w:cs="Times New Roman"/>
          <w:b/>
          <w:sz w:val="28"/>
          <w:szCs w:val="28"/>
        </w:rPr>
        <w:t xml:space="preserve"> </w:t>
      </w:r>
      <w:r w:rsidR="00CE1EB8" w:rsidRPr="004C525D">
        <w:rPr>
          <w:rFonts w:ascii="Times New Roman" w:hAnsi="Times New Roman" w:cs="Times New Roman"/>
          <w:b/>
          <w:sz w:val="28"/>
          <w:szCs w:val="28"/>
        </w:rPr>
        <w:t>Күзет қызмет</w:t>
      </w:r>
      <w:r w:rsidRPr="004C525D">
        <w:rPr>
          <w:rFonts w:ascii="Times New Roman" w:hAnsi="Times New Roman" w:cs="Times New Roman"/>
          <w:b/>
          <w:sz w:val="28"/>
          <w:szCs w:val="28"/>
        </w:rPr>
        <w:t>терін көрсету тура</w:t>
      </w:r>
      <w:r w:rsidR="006536F1" w:rsidRPr="004C525D">
        <w:rPr>
          <w:rFonts w:ascii="Times New Roman" w:hAnsi="Times New Roman" w:cs="Times New Roman"/>
          <w:b/>
          <w:sz w:val="28"/>
          <w:szCs w:val="28"/>
        </w:rPr>
        <w:t xml:space="preserve">лы шарттарға сәйкес тартылатын </w:t>
      </w:r>
      <w:r w:rsidR="006536F1" w:rsidRPr="004C525D">
        <w:rPr>
          <w:rFonts w:ascii="Times New Roman" w:hAnsi="Times New Roman" w:cs="Times New Roman"/>
          <w:b/>
          <w:sz w:val="28"/>
          <w:szCs w:val="28"/>
          <w:lang w:val="kk-KZ"/>
        </w:rPr>
        <w:t>К</w:t>
      </w:r>
      <w:r w:rsidRPr="004C525D">
        <w:rPr>
          <w:rFonts w:ascii="Times New Roman" w:hAnsi="Times New Roman" w:cs="Times New Roman"/>
          <w:b/>
          <w:sz w:val="28"/>
          <w:szCs w:val="28"/>
        </w:rPr>
        <w:t>үзет ұйымдары:</w:t>
      </w:r>
    </w:p>
    <w:p w14:paraId="1BEB3183" w14:textId="617C4B61" w:rsidR="00324D5C" w:rsidRPr="00250589" w:rsidRDefault="00324D5C"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lastRenderedPageBreak/>
        <w:t xml:space="preserve">1) корпоративтік қауіпсіздікті қамтамасыз ету мәселелерін регламенттейтін </w:t>
      </w:r>
      <w:r w:rsidR="00CE1EB8">
        <w:rPr>
          <w:rFonts w:ascii="Times New Roman" w:hAnsi="Times New Roman" w:cs="Times New Roman"/>
          <w:sz w:val="28"/>
          <w:szCs w:val="28"/>
        </w:rPr>
        <w:t>Күзет қызметі</w:t>
      </w:r>
      <w:r w:rsidRPr="00250589">
        <w:rPr>
          <w:rFonts w:ascii="Times New Roman" w:hAnsi="Times New Roman" w:cs="Times New Roman"/>
          <w:sz w:val="28"/>
          <w:szCs w:val="28"/>
        </w:rPr>
        <w:t xml:space="preserve">, </w:t>
      </w:r>
      <w:r w:rsidR="00442BC9">
        <w:rPr>
          <w:rFonts w:ascii="Times New Roman" w:hAnsi="Times New Roman" w:cs="Times New Roman"/>
          <w:sz w:val="28"/>
          <w:szCs w:val="28"/>
        </w:rPr>
        <w:t>Терроризмге қарсы</w:t>
      </w:r>
      <w:r w:rsidRPr="00250589">
        <w:rPr>
          <w:rFonts w:ascii="Times New Roman" w:hAnsi="Times New Roman" w:cs="Times New Roman"/>
          <w:sz w:val="28"/>
          <w:szCs w:val="28"/>
        </w:rPr>
        <w:t xml:space="preserve"> іс-қимыл, қару айналымы, </w:t>
      </w:r>
      <w:r w:rsidR="006536F1" w:rsidRPr="00250589">
        <w:rPr>
          <w:rFonts w:ascii="Times New Roman" w:hAnsi="Times New Roman" w:cs="Times New Roman"/>
          <w:sz w:val="28"/>
          <w:szCs w:val="28"/>
          <w:lang w:val="kk-KZ"/>
        </w:rPr>
        <w:t>д</w:t>
      </w:r>
      <w:r w:rsidRPr="00250589">
        <w:rPr>
          <w:rFonts w:ascii="Times New Roman" w:hAnsi="Times New Roman" w:cs="Times New Roman"/>
          <w:sz w:val="28"/>
          <w:szCs w:val="28"/>
        </w:rPr>
        <w:t>ербес деректер мен коммерциялық құпияны қорғау саласындағы заңнаманы, ҚМГ мен ЕТҰ-</w:t>
      </w:r>
      <w:r w:rsidR="006536F1" w:rsidRPr="00250589">
        <w:rPr>
          <w:rFonts w:ascii="Times New Roman" w:hAnsi="Times New Roman" w:cs="Times New Roman"/>
          <w:sz w:val="28"/>
          <w:szCs w:val="28"/>
          <w:lang w:val="kk-KZ"/>
        </w:rPr>
        <w:t>д</w:t>
      </w:r>
      <w:r w:rsidRPr="00250589">
        <w:rPr>
          <w:rFonts w:ascii="Times New Roman" w:hAnsi="Times New Roman" w:cs="Times New Roman"/>
          <w:sz w:val="28"/>
          <w:szCs w:val="28"/>
        </w:rPr>
        <w:t xml:space="preserve">ың ішкі құжаттарын сөзсіз сақтау кезінде міндеттемелерді тиісінше орындау; </w:t>
      </w:r>
    </w:p>
    <w:p w14:paraId="5108F6ED" w14:textId="3133F4D7" w:rsidR="00324D5C" w:rsidRPr="00250589" w:rsidRDefault="00324D5C"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2) ғимараттарды, үй-жайларды, құрылыстарды, коммуникацияларды, </w:t>
      </w:r>
      <w:r w:rsidR="006536F1" w:rsidRPr="00250589">
        <w:rPr>
          <w:rFonts w:ascii="Times New Roman" w:hAnsi="Times New Roman" w:cs="Times New Roman"/>
          <w:sz w:val="28"/>
          <w:szCs w:val="28"/>
          <w:lang w:val="kk-KZ"/>
        </w:rPr>
        <w:t>К</w:t>
      </w:r>
      <w:r w:rsidRPr="00250589">
        <w:rPr>
          <w:rFonts w:ascii="Times New Roman" w:hAnsi="Times New Roman" w:cs="Times New Roman"/>
          <w:sz w:val="28"/>
          <w:szCs w:val="28"/>
        </w:rPr>
        <w:t xml:space="preserve">үзетілетін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rPr>
        <w:t xml:space="preserve">ілердің аумақтарын физикалық күзетуді қамтамасыз ету, </w:t>
      </w:r>
      <w:r w:rsidR="001C6916">
        <w:rPr>
          <w:rFonts w:ascii="Times New Roman" w:hAnsi="Times New Roman" w:cs="Times New Roman"/>
          <w:sz w:val="28"/>
          <w:szCs w:val="28"/>
        </w:rPr>
        <w:t>Бұзушы</w:t>
      </w:r>
      <w:r w:rsidRPr="00250589">
        <w:rPr>
          <w:rFonts w:ascii="Times New Roman" w:hAnsi="Times New Roman" w:cs="Times New Roman"/>
          <w:sz w:val="28"/>
          <w:szCs w:val="28"/>
        </w:rPr>
        <w:t xml:space="preserve">лықтардың, сондай-ақ терроризм актілерін қоса алғанда, өзге де </w:t>
      </w:r>
      <w:r w:rsidR="00215CE6">
        <w:rPr>
          <w:rFonts w:ascii="Times New Roman" w:hAnsi="Times New Roman" w:cs="Times New Roman"/>
          <w:sz w:val="28"/>
          <w:szCs w:val="28"/>
          <w:lang w:val="kk-KZ"/>
        </w:rPr>
        <w:t>РЕӘ</w:t>
      </w:r>
      <w:r w:rsidRPr="00250589">
        <w:rPr>
          <w:rFonts w:ascii="Times New Roman" w:hAnsi="Times New Roman" w:cs="Times New Roman"/>
          <w:sz w:val="28"/>
          <w:szCs w:val="28"/>
        </w:rPr>
        <w:t xml:space="preserve"> алдын алу және жолын кесу;</w:t>
      </w:r>
    </w:p>
    <w:p w14:paraId="38D6EEC4" w14:textId="363B61F7"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3) </w:t>
      </w:r>
      <w:r w:rsidR="005E26B8">
        <w:rPr>
          <w:rFonts w:ascii="Times New Roman" w:hAnsi="Times New Roman" w:cs="Times New Roman"/>
          <w:sz w:val="28"/>
          <w:szCs w:val="28"/>
        </w:rPr>
        <w:t>Күзетілетін</w:t>
      </w:r>
      <w:r w:rsidRPr="00250589">
        <w:rPr>
          <w:rFonts w:ascii="Times New Roman" w:hAnsi="Times New Roman" w:cs="Times New Roman"/>
          <w:sz w:val="28"/>
          <w:szCs w:val="28"/>
        </w:rPr>
        <w:t xml:space="preserve"> </w:t>
      </w:r>
      <w:r w:rsidR="005E26B8">
        <w:rPr>
          <w:rFonts w:ascii="Times New Roman" w:hAnsi="Times New Roman" w:cs="Times New Roman"/>
          <w:sz w:val="28"/>
          <w:szCs w:val="28"/>
        </w:rPr>
        <w:t>Объект</w:t>
      </w:r>
      <w:r w:rsidRPr="00250589">
        <w:rPr>
          <w:rFonts w:ascii="Times New Roman" w:hAnsi="Times New Roman" w:cs="Times New Roman"/>
          <w:sz w:val="28"/>
          <w:szCs w:val="28"/>
        </w:rPr>
        <w:t xml:space="preserve">ілердің </w:t>
      </w:r>
      <w:r w:rsidR="00215CE6">
        <w:rPr>
          <w:rFonts w:ascii="Times New Roman" w:hAnsi="Times New Roman" w:cs="Times New Roman"/>
          <w:sz w:val="28"/>
          <w:szCs w:val="28"/>
        </w:rPr>
        <w:t>Персонал</w:t>
      </w:r>
      <w:r w:rsidRPr="00250589">
        <w:rPr>
          <w:rFonts w:ascii="Times New Roman" w:hAnsi="Times New Roman" w:cs="Times New Roman"/>
          <w:sz w:val="28"/>
          <w:szCs w:val="28"/>
        </w:rPr>
        <w:t xml:space="preserve">ын, </w:t>
      </w:r>
      <w:r w:rsidR="005E26B8">
        <w:rPr>
          <w:rFonts w:ascii="Times New Roman" w:hAnsi="Times New Roman" w:cs="Times New Roman"/>
          <w:sz w:val="28"/>
          <w:szCs w:val="28"/>
        </w:rPr>
        <w:t>Күзетілетін</w:t>
      </w:r>
      <w:r w:rsidRPr="00250589">
        <w:rPr>
          <w:rFonts w:ascii="Times New Roman" w:hAnsi="Times New Roman" w:cs="Times New Roman"/>
          <w:sz w:val="28"/>
          <w:szCs w:val="28"/>
        </w:rPr>
        <w:t xml:space="preserve"> </w:t>
      </w:r>
      <w:r w:rsidR="005E26B8">
        <w:rPr>
          <w:rFonts w:ascii="Times New Roman" w:hAnsi="Times New Roman" w:cs="Times New Roman"/>
          <w:sz w:val="28"/>
          <w:szCs w:val="28"/>
        </w:rPr>
        <w:t>Объект</w:t>
      </w:r>
      <w:r w:rsidRPr="00250589">
        <w:rPr>
          <w:rFonts w:ascii="Times New Roman" w:hAnsi="Times New Roman" w:cs="Times New Roman"/>
          <w:sz w:val="28"/>
          <w:szCs w:val="28"/>
        </w:rPr>
        <w:t>ілерде тұрақты немесе уақытша болатын адамдарды қылмыстық және</w:t>
      </w:r>
      <w:r w:rsidR="00443829" w:rsidRPr="00250589">
        <w:rPr>
          <w:rFonts w:ascii="Times New Roman" w:hAnsi="Times New Roman" w:cs="Times New Roman"/>
          <w:sz w:val="28"/>
          <w:szCs w:val="28"/>
        </w:rPr>
        <w:t xml:space="preserve"> өзге де </w:t>
      </w:r>
      <w:r w:rsidR="00554B2D">
        <w:rPr>
          <w:rFonts w:ascii="Times New Roman" w:hAnsi="Times New Roman" w:cs="Times New Roman"/>
          <w:sz w:val="28"/>
          <w:szCs w:val="28"/>
          <w:lang w:val="kk-KZ"/>
        </w:rPr>
        <w:t>Құқыққа қарсы қолсұғушылық</w:t>
      </w:r>
      <w:r w:rsidRPr="00250589">
        <w:rPr>
          <w:rFonts w:ascii="Times New Roman" w:hAnsi="Times New Roman" w:cs="Times New Roman"/>
          <w:sz w:val="28"/>
          <w:szCs w:val="28"/>
        </w:rPr>
        <w:t xml:space="preserve">тан қорғау; </w:t>
      </w:r>
    </w:p>
    <w:p w14:paraId="2892956B" w14:textId="49E3D155" w:rsidR="006536F1" w:rsidRPr="00250589" w:rsidRDefault="00554B2D" w:rsidP="00BC69AC">
      <w:pPr>
        <w:keepNext/>
        <w:keepLine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тиісті </w:t>
      </w:r>
      <w:r>
        <w:rPr>
          <w:rFonts w:ascii="Times New Roman" w:hAnsi="Times New Roman" w:cs="Times New Roman"/>
          <w:sz w:val="28"/>
          <w:szCs w:val="28"/>
          <w:lang w:val="kk-KZ"/>
        </w:rPr>
        <w:t>Ө</w:t>
      </w:r>
      <w:r w:rsidR="006536F1" w:rsidRPr="00250589">
        <w:rPr>
          <w:rFonts w:ascii="Times New Roman" w:hAnsi="Times New Roman" w:cs="Times New Roman"/>
          <w:sz w:val="28"/>
          <w:szCs w:val="28"/>
        </w:rPr>
        <w:t xml:space="preserve">ткізу және </w:t>
      </w:r>
      <w:r w:rsidR="005E26B8">
        <w:rPr>
          <w:rFonts w:ascii="Times New Roman" w:hAnsi="Times New Roman" w:cs="Times New Roman"/>
          <w:sz w:val="28"/>
          <w:szCs w:val="28"/>
        </w:rPr>
        <w:t>Объект</w:t>
      </w:r>
      <w:r w:rsidR="006536F1" w:rsidRPr="00250589">
        <w:rPr>
          <w:rFonts w:ascii="Times New Roman" w:hAnsi="Times New Roman" w:cs="Times New Roman"/>
          <w:sz w:val="28"/>
          <w:szCs w:val="28"/>
        </w:rPr>
        <w:t xml:space="preserve">ішілік режимді қамтамасыз ету, Күзет </w:t>
      </w:r>
      <w:r w:rsidR="00215CE6">
        <w:rPr>
          <w:rFonts w:ascii="Times New Roman" w:hAnsi="Times New Roman" w:cs="Times New Roman"/>
          <w:sz w:val="28"/>
          <w:szCs w:val="28"/>
        </w:rPr>
        <w:t>Персонал</w:t>
      </w:r>
      <w:r w:rsidR="006536F1" w:rsidRPr="00250589">
        <w:rPr>
          <w:rFonts w:ascii="Times New Roman" w:hAnsi="Times New Roman" w:cs="Times New Roman"/>
          <w:sz w:val="28"/>
          <w:szCs w:val="28"/>
        </w:rPr>
        <w:t xml:space="preserve">ын үй-жайларды қарап тексеру техникасына үйретудің профилактикалық және оқу іс-шараларын жүргізу, жарылғыш құрылғылардың орнатылуы мүмкін орындарды анықтау, </w:t>
      </w:r>
      <w:r w:rsidR="00442BC9">
        <w:rPr>
          <w:rFonts w:ascii="Times New Roman" w:hAnsi="Times New Roman" w:cs="Times New Roman"/>
          <w:sz w:val="28"/>
          <w:szCs w:val="28"/>
        </w:rPr>
        <w:t>Терроризмге қарсы</w:t>
      </w:r>
      <w:r w:rsidR="006536F1" w:rsidRPr="00250589">
        <w:rPr>
          <w:rFonts w:ascii="Times New Roman" w:hAnsi="Times New Roman" w:cs="Times New Roman"/>
          <w:sz w:val="28"/>
          <w:szCs w:val="28"/>
        </w:rPr>
        <w:t xml:space="preserve"> қорғаудың техникалық құралдарын тиісінше пайдалану жөніндегі міндеттерді орындау;</w:t>
      </w:r>
    </w:p>
    <w:p w14:paraId="1A7AF6E6" w14:textId="49FB86B5"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5) өз қызметін жүзеге асыру процесінде оларға қолжетімді болған ҚМГ, ЕТҰ</w:t>
      </w:r>
      <w:r w:rsidR="00443829" w:rsidRPr="00250589">
        <w:rPr>
          <w:rFonts w:ascii="Times New Roman" w:hAnsi="Times New Roman" w:cs="Times New Roman"/>
          <w:sz w:val="28"/>
          <w:szCs w:val="28"/>
        </w:rPr>
        <w:t xml:space="preserve">, </w:t>
      </w:r>
      <w:r w:rsidR="00443829" w:rsidRPr="00250589">
        <w:rPr>
          <w:rFonts w:ascii="Times New Roman" w:hAnsi="Times New Roman" w:cs="Times New Roman"/>
          <w:sz w:val="28"/>
          <w:szCs w:val="28"/>
          <w:lang w:val="kk-KZ"/>
        </w:rPr>
        <w:t>Ж</w:t>
      </w:r>
      <w:r w:rsidRPr="00250589">
        <w:rPr>
          <w:rFonts w:ascii="Times New Roman" w:hAnsi="Times New Roman" w:cs="Times New Roman"/>
          <w:sz w:val="28"/>
          <w:szCs w:val="28"/>
        </w:rPr>
        <w:t>алға алушылардың</w:t>
      </w:r>
      <w:r w:rsidR="00443829" w:rsidRPr="00250589">
        <w:rPr>
          <w:rFonts w:ascii="Times New Roman" w:hAnsi="Times New Roman" w:cs="Times New Roman"/>
          <w:sz w:val="28"/>
          <w:szCs w:val="28"/>
        </w:rPr>
        <w:t xml:space="preserve">, </w:t>
      </w:r>
      <w:r w:rsidR="00443829" w:rsidRPr="00250589">
        <w:rPr>
          <w:rFonts w:ascii="Times New Roman" w:hAnsi="Times New Roman" w:cs="Times New Roman"/>
          <w:sz w:val="28"/>
          <w:szCs w:val="28"/>
          <w:lang w:val="kk-KZ"/>
        </w:rPr>
        <w:t>М</w:t>
      </w:r>
      <w:r w:rsidRPr="00250589">
        <w:rPr>
          <w:rFonts w:ascii="Times New Roman" w:hAnsi="Times New Roman" w:cs="Times New Roman"/>
          <w:sz w:val="28"/>
          <w:szCs w:val="28"/>
        </w:rPr>
        <w:t xml:space="preserve">ердігерлер мен </w:t>
      </w:r>
      <w:r w:rsidR="00443829" w:rsidRPr="00250589">
        <w:rPr>
          <w:rFonts w:ascii="Times New Roman" w:hAnsi="Times New Roman" w:cs="Times New Roman"/>
          <w:sz w:val="28"/>
          <w:szCs w:val="28"/>
          <w:lang w:val="kk-KZ"/>
        </w:rPr>
        <w:t>К</w:t>
      </w:r>
      <w:r w:rsidRPr="00250589">
        <w:rPr>
          <w:rFonts w:ascii="Times New Roman" w:hAnsi="Times New Roman" w:cs="Times New Roman"/>
          <w:sz w:val="28"/>
          <w:szCs w:val="28"/>
        </w:rPr>
        <w:t xml:space="preserve">елушілердің </w:t>
      </w:r>
      <w:r w:rsidR="00837978">
        <w:rPr>
          <w:rFonts w:ascii="Times New Roman" w:hAnsi="Times New Roman" w:cs="Times New Roman"/>
          <w:sz w:val="28"/>
          <w:szCs w:val="28"/>
          <w:lang w:val="kk-KZ"/>
        </w:rPr>
        <w:t>Жұмыскер</w:t>
      </w:r>
      <w:r w:rsidR="00443829" w:rsidRPr="00250589">
        <w:rPr>
          <w:rFonts w:ascii="Times New Roman" w:hAnsi="Times New Roman" w:cs="Times New Roman"/>
          <w:sz w:val="28"/>
          <w:szCs w:val="28"/>
        </w:rPr>
        <w:t xml:space="preserve">лерінің </w:t>
      </w:r>
      <w:r w:rsidR="00443829" w:rsidRPr="00250589">
        <w:rPr>
          <w:rFonts w:ascii="Times New Roman" w:hAnsi="Times New Roman" w:cs="Times New Roman"/>
          <w:sz w:val="28"/>
          <w:szCs w:val="28"/>
          <w:lang w:val="kk-KZ"/>
        </w:rPr>
        <w:t>Д</w:t>
      </w:r>
      <w:r w:rsidRPr="00250589">
        <w:rPr>
          <w:rFonts w:ascii="Times New Roman" w:hAnsi="Times New Roman" w:cs="Times New Roman"/>
          <w:sz w:val="28"/>
          <w:szCs w:val="28"/>
        </w:rPr>
        <w:t>ербес деректері туралы мәліметтерді қоса алғанда, жұмыс процесінде алынған мәліметтер мен құжаттамалық материалдардың құпиялылығы мен сақталуын қамтамасыз ету;</w:t>
      </w:r>
    </w:p>
    <w:p w14:paraId="7A5EA4E7" w14:textId="14D172A6"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6) </w:t>
      </w:r>
      <w:r w:rsidR="005E26B8">
        <w:rPr>
          <w:rFonts w:ascii="Times New Roman" w:hAnsi="Times New Roman" w:cs="Times New Roman"/>
          <w:sz w:val="28"/>
          <w:szCs w:val="28"/>
        </w:rPr>
        <w:t>Күзетілетін</w:t>
      </w:r>
      <w:r w:rsidRPr="00250589">
        <w:rPr>
          <w:rFonts w:ascii="Times New Roman" w:hAnsi="Times New Roman" w:cs="Times New Roman"/>
          <w:sz w:val="28"/>
          <w:szCs w:val="28"/>
        </w:rPr>
        <w:t xml:space="preserve"> </w:t>
      </w:r>
      <w:r w:rsidR="005E26B8">
        <w:rPr>
          <w:rFonts w:ascii="Times New Roman" w:hAnsi="Times New Roman" w:cs="Times New Roman"/>
          <w:sz w:val="28"/>
          <w:szCs w:val="28"/>
        </w:rPr>
        <w:t>Объект</w:t>
      </w:r>
      <w:r w:rsidRPr="00250589">
        <w:rPr>
          <w:rFonts w:ascii="Times New Roman" w:hAnsi="Times New Roman" w:cs="Times New Roman"/>
          <w:sz w:val="28"/>
          <w:szCs w:val="28"/>
        </w:rPr>
        <w:t xml:space="preserve">іге </w:t>
      </w:r>
      <w:r w:rsidR="00442BC9">
        <w:rPr>
          <w:rFonts w:ascii="Times New Roman" w:hAnsi="Times New Roman" w:cs="Times New Roman"/>
          <w:sz w:val="28"/>
          <w:szCs w:val="28"/>
          <w:lang w:val="kk-KZ"/>
        </w:rPr>
        <w:t>Залал</w:t>
      </w:r>
      <w:r w:rsidRPr="00250589">
        <w:rPr>
          <w:rFonts w:ascii="Times New Roman" w:hAnsi="Times New Roman" w:cs="Times New Roman"/>
          <w:sz w:val="28"/>
          <w:szCs w:val="28"/>
        </w:rPr>
        <w:t xml:space="preserve"> келтіруге ықпал ететін себептер мен жағдайларды, сондай-ақ оны келтіруге қатысы бар адамдарды анықтау;</w:t>
      </w:r>
    </w:p>
    <w:p w14:paraId="1BE91979" w14:textId="170E277D"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7) қызметтерді тиісінше көрсетпеу салдарынан келтірілген </w:t>
      </w:r>
      <w:r w:rsidR="00442BC9">
        <w:rPr>
          <w:rFonts w:ascii="Times New Roman" w:hAnsi="Times New Roman" w:cs="Times New Roman"/>
          <w:sz w:val="28"/>
          <w:szCs w:val="28"/>
        </w:rPr>
        <w:t>Залал</w:t>
      </w:r>
      <w:r w:rsidRPr="00250589">
        <w:rPr>
          <w:rFonts w:ascii="Times New Roman" w:hAnsi="Times New Roman" w:cs="Times New Roman"/>
          <w:sz w:val="28"/>
          <w:szCs w:val="28"/>
        </w:rPr>
        <w:t>ды өтеу</w:t>
      </w:r>
      <w:r w:rsidR="00443829" w:rsidRPr="00250589">
        <w:rPr>
          <w:rFonts w:ascii="Times New Roman" w:hAnsi="Times New Roman" w:cs="Times New Roman"/>
          <w:sz w:val="28"/>
          <w:szCs w:val="28"/>
          <w:lang w:val="kk-KZ"/>
        </w:rPr>
        <w:t xml:space="preserve"> үшін </w:t>
      </w:r>
      <w:r w:rsidR="00443829" w:rsidRPr="00E96B56">
        <w:rPr>
          <w:rFonts w:ascii="Times New Roman" w:hAnsi="Times New Roman" w:cs="Times New Roman"/>
          <w:sz w:val="28"/>
          <w:szCs w:val="28"/>
          <w:lang w:val="kk-KZ"/>
        </w:rPr>
        <w:t>жауапты</w:t>
      </w:r>
      <w:r w:rsidRPr="00E96B56">
        <w:rPr>
          <w:rFonts w:ascii="Times New Roman" w:hAnsi="Times New Roman" w:cs="Times New Roman"/>
          <w:sz w:val="28"/>
          <w:szCs w:val="28"/>
        </w:rPr>
        <w:t>.</w:t>
      </w:r>
    </w:p>
    <w:p w14:paraId="5882EBA1" w14:textId="77CD9E64" w:rsidR="006536F1" w:rsidRPr="00250589" w:rsidRDefault="004C525D" w:rsidP="00BC69AC">
      <w:pPr>
        <w:keepNext/>
        <w:keepLines/>
        <w:tabs>
          <w:tab w:val="left" w:pos="993"/>
        </w:tabs>
        <w:spacing w:after="0" w:line="240" w:lineRule="auto"/>
        <w:ind w:firstLine="567"/>
        <w:jc w:val="both"/>
        <w:rPr>
          <w:rFonts w:ascii="Times New Roman" w:hAnsi="Times New Roman" w:cs="Times New Roman"/>
          <w:sz w:val="28"/>
          <w:szCs w:val="28"/>
        </w:rPr>
      </w:pPr>
      <w:r w:rsidRPr="006E1026">
        <w:rPr>
          <w:rFonts w:ascii="Times New Roman" w:hAnsi="Times New Roman" w:cs="Times New Roman"/>
          <w:sz w:val="28"/>
          <w:szCs w:val="28"/>
          <w:lang w:val="kk-KZ"/>
        </w:rPr>
        <w:t>4.5.</w:t>
      </w:r>
      <w:r w:rsidR="006536F1" w:rsidRPr="004C525D">
        <w:rPr>
          <w:rFonts w:ascii="Times New Roman" w:hAnsi="Times New Roman" w:cs="Times New Roman"/>
          <w:b/>
          <w:sz w:val="28"/>
          <w:szCs w:val="28"/>
        </w:rPr>
        <w:t xml:space="preserve"> Компанияның, </w:t>
      </w:r>
      <w:r w:rsidR="005E26B8" w:rsidRPr="004C525D">
        <w:rPr>
          <w:rFonts w:ascii="Times New Roman" w:hAnsi="Times New Roman" w:cs="Times New Roman"/>
          <w:b/>
          <w:sz w:val="28"/>
          <w:szCs w:val="28"/>
        </w:rPr>
        <w:t>Жалға алушылар</w:t>
      </w:r>
      <w:r w:rsidR="006536F1" w:rsidRPr="004C525D">
        <w:rPr>
          <w:rFonts w:ascii="Times New Roman" w:hAnsi="Times New Roman" w:cs="Times New Roman"/>
          <w:b/>
          <w:sz w:val="28"/>
          <w:szCs w:val="28"/>
        </w:rPr>
        <w:t xml:space="preserve">дың және </w:t>
      </w:r>
      <w:r w:rsidR="005E26B8" w:rsidRPr="004C525D">
        <w:rPr>
          <w:rFonts w:ascii="Times New Roman" w:hAnsi="Times New Roman" w:cs="Times New Roman"/>
          <w:b/>
          <w:sz w:val="28"/>
          <w:szCs w:val="28"/>
        </w:rPr>
        <w:t>Мердігерлік ұйымдар</w:t>
      </w:r>
      <w:r w:rsidR="006536F1" w:rsidRPr="004C525D">
        <w:rPr>
          <w:rFonts w:ascii="Times New Roman" w:hAnsi="Times New Roman" w:cs="Times New Roman"/>
          <w:b/>
          <w:sz w:val="28"/>
          <w:szCs w:val="28"/>
        </w:rPr>
        <w:t xml:space="preserve">дың </w:t>
      </w:r>
      <w:r w:rsidR="00837978" w:rsidRPr="004C525D">
        <w:rPr>
          <w:rFonts w:ascii="Times New Roman" w:hAnsi="Times New Roman" w:cs="Times New Roman"/>
          <w:b/>
          <w:sz w:val="28"/>
          <w:szCs w:val="28"/>
          <w:lang w:val="kk-KZ"/>
        </w:rPr>
        <w:t>Жұмыскер</w:t>
      </w:r>
      <w:r w:rsidR="006536F1" w:rsidRPr="004C525D">
        <w:rPr>
          <w:rFonts w:ascii="Times New Roman" w:hAnsi="Times New Roman" w:cs="Times New Roman"/>
          <w:b/>
          <w:sz w:val="28"/>
          <w:szCs w:val="28"/>
        </w:rPr>
        <w:t>лері</w:t>
      </w:r>
      <w:r w:rsidR="006536F1" w:rsidRPr="00250589">
        <w:rPr>
          <w:rFonts w:ascii="Times New Roman" w:hAnsi="Times New Roman" w:cs="Times New Roman"/>
          <w:sz w:val="28"/>
          <w:szCs w:val="28"/>
        </w:rPr>
        <w:t xml:space="preserve"> </w:t>
      </w:r>
      <w:r w:rsidR="005E26B8">
        <w:rPr>
          <w:rFonts w:ascii="Times New Roman" w:hAnsi="Times New Roman" w:cs="Times New Roman"/>
          <w:sz w:val="28"/>
          <w:szCs w:val="28"/>
        </w:rPr>
        <w:t>Күзетілетін</w:t>
      </w:r>
      <w:r w:rsidR="006536F1" w:rsidRPr="00250589">
        <w:rPr>
          <w:rFonts w:ascii="Times New Roman" w:hAnsi="Times New Roman" w:cs="Times New Roman"/>
          <w:sz w:val="28"/>
          <w:szCs w:val="28"/>
        </w:rPr>
        <w:t xml:space="preserve"> </w:t>
      </w:r>
      <w:r w:rsidR="005E26B8">
        <w:rPr>
          <w:rFonts w:ascii="Times New Roman" w:hAnsi="Times New Roman" w:cs="Times New Roman"/>
          <w:sz w:val="28"/>
          <w:szCs w:val="28"/>
        </w:rPr>
        <w:t>Объект</w:t>
      </w:r>
      <w:r w:rsidR="00554B2D">
        <w:rPr>
          <w:rFonts w:ascii="Times New Roman" w:hAnsi="Times New Roman" w:cs="Times New Roman"/>
          <w:sz w:val="28"/>
          <w:szCs w:val="28"/>
        </w:rPr>
        <w:t xml:space="preserve">ілердегі </w:t>
      </w:r>
      <w:r w:rsidR="00554B2D">
        <w:rPr>
          <w:rFonts w:ascii="Times New Roman" w:hAnsi="Times New Roman" w:cs="Times New Roman"/>
          <w:sz w:val="28"/>
          <w:szCs w:val="28"/>
          <w:lang w:val="kk-KZ"/>
        </w:rPr>
        <w:t>Ө</w:t>
      </w:r>
      <w:r w:rsidR="006536F1" w:rsidRPr="00250589">
        <w:rPr>
          <w:rFonts w:ascii="Times New Roman" w:hAnsi="Times New Roman" w:cs="Times New Roman"/>
          <w:sz w:val="28"/>
          <w:szCs w:val="28"/>
        </w:rPr>
        <w:t xml:space="preserve">ткізу және </w:t>
      </w:r>
      <w:r w:rsidR="005E26B8">
        <w:rPr>
          <w:rFonts w:ascii="Times New Roman" w:hAnsi="Times New Roman" w:cs="Times New Roman"/>
          <w:sz w:val="28"/>
          <w:szCs w:val="28"/>
        </w:rPr>
        <w:t>Объект</w:t>
      </w:r>
      <w:r w:rsidR="006536F1" w:rsidRPr="00250589">
        <w:rPr>
          <w:rFonts w:ascii="Times New Roman" w:hAnsi="Times New Roman" w:cs="Times New Roman"/>
          <w:sz w:val="28"/>
          <w:szCs w:val="28"/>
        </w:rPr>
        <w:t xml:space="preserve">ішілік режимдердің талаптарын сақтау үшін жауапты болады және </w:t>
      </w:r>
      <w:r w:rsidR="00A45C24">
        <w:rPr>
          <w:rFonts w:ascii="Times New Roman" w:hAnsi="Times New Roman" w:cs="Times New Roman"/>
          <w:sz w:val="28"/>
          <w:szCs w:val="28"/>
          <w:lang w:val="kk-KZ"/>
        </w:rPr>
        <w:t>КҚД</w:t>
      </w:r>
      <w:r w:rsidR="00A45C24" w:rsidRPr="00250589">
        <w:rPr>
          <w:rFonts w:ascii="Times New Roman" w:hAnsi="Times New Roman" w:cs="Times New Roman"/>
          <w:sz w:val="28"/>
          <w:szCs w:val="28"/>
          <w:lang w:val="kk-KZ"/>
        </w:rPr>
        <w:t xml:space="preserve"> және ЕТҰ </w:t>
      </w:r>
      <w:r w:rsidR="00A45C24">
        <w:rPr>
          <w:rFonts w:ascii="Times New Roman" w:hAnsi="Times New Roman" w:cs="Times New Roman"/>
          <w:sz w:val="28"/>
          <w:szCs w:val="28"/>
          <w:lang w:val="kk-KZ"/>
        </w:rPr>
        <w:t>КҚБ</w:t>
      </w:r>
      <w:r w:rsidR="00A45C24" w:rsidRPr="00250589">
        <w:rPr>
          <w:rFonts w:ascii="Times New Roman" w:hAnsi="Times New Roman" w:cs="Times New Roman"/>
          <w:sz w:val="28"/>
          <w:szCs w:val="28"/>
        </w:rPr>
        <w:t xml:space="preserve"> </w:t>
      </w:r>
      <w:r w:rsidR="006536F1" w:rsidRPr="00250589">
        <w:rPr>
          <w:rFonts w:ascii="Times New Roman" w:hAnsi="Times New Roman" w:cs="Times New Roman"/>
          <w:sz w:val="28"/>
          <w:szCs w:val="28"/>
        </w:rPr>
        <w:t xml:space="preserve">жауапты </w:t>
      </w:r>
      <w:r w:rsidR="00837978">
        <w:rPr>
          <w:rFonts w:ascii="Times New Roman" w:hAnsi="Times New Roman" w:cs="Times New Roman"/>
          <w:sz w:val="28"/>
          <w:szCs w:val="28"/>
        </w:rPr>
        <w:t>Жұмыскер</w:t>
      </w:r>
      <w:r w:rsidR="006536F1" w:rsidRPr="00250589">
        <w:rPr>
          <w:rFonts w:ascii="Times New Roman" w:hAnsi="Times New Roman" w:cs="Times New Roman"/>
          <w:sz w:val="28"/>
          <w:szCs w:val="28"/>
        </w:rPr>
        <w:t>лерін</w:t>
      </w:r>
      <w:r w:rsidR="00BE118E" w:rsidRPr="00250589">
        <w:rPr>
          <w:rFonts w:ascii="Times New Roman" w:hAnsi="Times New Roman" w:cs="Times New Roman"/>
          <w:sz w:val="28"/>
          <w:szCs w:val="28"/>
          <w:lang w:val="kk-KZ"/>
        </w:rPr>
        <w:t>е</w:t>
      </w:r>
      <w:r w:rsidR="006536F1" w:rsidRPr="00250589">
        <w:rPr>
          <w:rFonts w:ascii="Times New Roman" w:hAnsi="Times New Roman" w:cs="Times New Roman"/>
          <w:sz w:val="28"/>
          <w:szCs w:val="28"/>
        </w:rPr>
        <w:t xml:space="preserve"> (ауызша және өзге нысанда, оның ішінде телефон байл</w:t>
      </w:r>
      <w:r w:rsidR="00BE118E" w:rsidRPr="00250589">
        <w:rPr>
          <w:rFonts w:ascii="Times New Roman" w:hAnsi="Times New Roman" w:cs="Times New Roman"/>
          <w:sz w:val="28"/>
          <w:szCs w:val="28"/>
        </w:rPr>
        <w:t>анысы, СМС-хабарламалар және т.</w:t>
      </w:r>
      <w:r w:rsidR="006536F1" w:rsidRPr="00250589">
        <w:rPr>
          <w:rFonts w:ascii="Times New Roman" w:hAnsi="Times New Roman" w:cs="Times New Roman"/>
          <w:sz w:val="28"/>
          <w:szCs w:val="28"/>
        </w:rPr>
        <w:t>б. арқылы):</w:t>
      </w:r>
    </w:p>
    <w:p w14:paraId="319673EE" w14:textId="0C556BE8"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1) </w:t>
      </w:r>
      <w:r w:rsidR="005E26B8">
        <w:rPr>
          <w:rFonts w:ascii="Times New Roman" w:hAnsi="Times New Roman" w:cs="Times New Roman"/>
          <w:sz w:val="28"/>
          <w:szCs w:val="28"/>
        </w:rPr>
        <w:t>Күзетілетін</w:t>
      </w:r>
      <w:r w:rsidRPr="00250589">
        <w:rPr>
          <w:rFonts w:ascii="Times New Roman" w:hAnsi="Times New Roman" w:cs="Times New Roman"/>
          <w:sz w:val="28"/>
          <w:szCs w:val="28"/>
        </w:rPr>
        <w:t xml:space="preserve"> </w:t>
      </w:r>
      <w:r w:rsidR="005E26B8">
        <w:rPr>
          <w:rFonts w:ascii="Times New Roman" w:hAnsi="Times New Roman" w:cs="Times New Roman"/>
          <w:sz w:val="28"/>
          <w:szCs w:val="28"/>
        </w:rPr>
        <w:t>Объект</w:t>
      </w:r>
      <w:r w:rsidRPr="00250589">
        <w:rPr>
          <w:rFonts w:ascii="Times New Roman" w:hAnsi="Times New Roman" w:cs="Times New Roman"/>
          <w:sz w:val="28"/>
          <w:szCs w:val="28"/>
        </w:rPr>
        <w:t>ілерден табылған күдікті адамдар мен заттар туралы;</w:t>
      </w:r>
    </w:p>
    <w:p w14:paraId="73EA2F46" w14:textId="11A14128" w:rsidR="006536F1" w:rsidRPr="00250589" w:rsidRDefault="00BA534A" w:rsidP="00BC69AC">
      <w:pPr>
        <w:keepNext/>
        <w:keepLine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kk-KZ"/>
        </w:rPr>
        <w:t>К</w:t>
      </w:r>
      <w:r w:rsidR="006536F1" w:rsidRPr="00250589">
        <w:rPr>
          <w:rFonts w:ascii="Times New Roman" w:hAnsi="Times New Roman" w:cs="Times New Roman"/>
          <w:sz w:val="28"/>
          <w:szCs w:val="28"/>
        </w:rPr>
        <w:t>омпанияның заңды құқықтары мен мүдделеріне жасалған не</w:t>
      </w:r>
      <w:r w:rsidR="00BE118E" w:rsidRPr="00250589">
        <w:rPr>
          <w:rFonts w:ascii="Times New Roman" w:hAnsi="Times New Roman" w:cs="Times New Roman"/>
          <w:sz w:val="28"/>
          <w:szCs w:val="28"/>
          <w:lang w:val="kk-KZ"/>
        </w:rPr>
        <w:t>месе</w:t>
      </w:r>
      <w:r w:rsidR="006536F1" w:rsidRPr="00250589">
        <w:rPr>
          <w:rFonts w:ascii="Times New Roman" w:hAnsi="Times New Roman" w:cs="Times New Roman"/>
          <w:sz w:val="28"/>
          <w:szCs w:val="28"/>
        </w:rPr>
        <w:t xml:space="preserve"> жоспарланған </w:t>
      </w:r>
      <w:r w:rsidR="00BE118E" w:rsidRPr="00250589">
        <w:rPr>
          <w:rFonts w:ascii="Times New Roman" w:hAnsi="Times New Roman" w:cs="Times New Roman"/>
          <w:sz w:val="28"/>
          <w:szCs w:val="28"/>
          <w:lang w:val="kk-KZ"/>
        </w:rPr>
        <w:t xml:space="preserve">Құқыққа қарсы </w:t>
      </w:r>
      <w:r w:rsidR="006536F1" w:rsidRPr="00250589">
        <w:rPr>
          <w:rFonts w:ascii="Times New Roman" w:hAnsi="Times New Roman" w:cs="Times New Roman"/>
          <w:sz w:val="28"/>
          <w:szCs w:val="28"/>
        </w:rPr>
        <w:t>әрекеттер туралы мәліметтерді алу кезінде;</w:t>
      </w:r>
    </w:p>
    <w:p w14:paraId="7A248B02" w14:textId="77777777"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3) үшінші тұлғалар тарапынан шектеулі пайдаланудағы құпия және өзге де ақпаратқа негізсіз қызығушылық байқалған жағдайда;</w:t>
      </w:r>
    </w:p>
    <w:p w14:paraId="66F5D239" w14:textId="6317B8EC" w:rsidR="006536F1" w:rsidRPr="00250589" w:rsidRDefault="00BA534A" w:rsidP="00BC69AC">
      <w:pPr>
        <w:keepNext/>
        <w:keepLine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kk-KZ"/>
        </w:rPr>
        <w:t>К</w:t>
      </w:r>
      <w:r w:rsidR="006536F1" w:rsidRPr="00250589">
        <w:rPr>
          <w:rFonts w:ascii="Times New Roman" w:hAnsi="Times New Roman" w:cs="Times New Roman"/>
          <w:sz w:val="28"/>
          <w:szCs w:val="28"/>
        </w:rPr>
        <w:t xml:space="preserve">омпанияның </w:t>
      </w:r>
      <w:r w:rsidR="00BE118E" w:rsidRPr="00250589">
        <w:rPr>
          <w:rFonts w:ascii="Times New Roman" w:hAnsi="Times New Roman" w:cs="Times New Roman"/>
          <w:sz w:val="28"/>
          <w:szCs w:val="28"/>
          <w:lang w:val="kk-KZ"/>
        </w:rPr>
        <w:t>Ф</w:t>
      </w:r>
      <w:r w:rsidR="00BE118E" w:rsidRPr="00250589">
        <w:rPr>
          <w:rFonts w:ascii="Times New Roman" w:hAnsi="Times New Roman" w:cs="Times New Roman"/>
          <w:sz w:val="28"/>
          <w:szCs w:val="28"/>
        </w:rPr>
        <w:t xml:space="preserve">изикалық, Ақпараттық, </w:t>
      </w:r>
      <w:r w:rsidR="00BE118E" w:rsidRPr="00250589">
        <w:rPr>
          <w:rFonts w:ascii="Times New Roman" w:hAnsi="Times New Roman" w:cs="Times New Roman"/>
          <w:sz w:val="28"/>
          <w:szCs w:val="28"/>
          <w:lang w:val="kk-KZ"/>
        </w:rPr>
        <w:t>Э</w:t>
      </w:r>
      <w:r w:rsidR="00BE118E" w:rsidRPr="00250589">
        <w:rPr>
          <w:rFonts w:ascii="Times New Roman" w:hAnsi="Times New Roman" w:cs="Times New Roman"/>
          <w:sz w:val="28"/>
          <w:szCs w:val="28"/>
        </w:rPr>
        <w:t xml:space="preserve">кономикалық және </w:t>
      </w:r>
      <w:r w:rsidR="00BE118E" w:rsidRPr="00250589">
        <w:rPr>
          <w:rFonts w:ascii="Times New Roman" w:hAnsi="Times New Roman" w:cs="Times New Roman"/>
          <w:sz w:val="28"/>
          <w:szCs w:val="28"/>
          <w:lang w:val="kk-KZ"/>
        </w:rPr>
        <w:t>І</w:t>
      </w:r>
      <w:r w:rsidR="006536F1" w:rsidRPr="00250589">
        <w:rPr>
          <w:rFonts w:ascii="Times New Roman" w:hAnsi="Times New Roman" w:cs="Times New Roman"/>
          <w:sz w:val="28"/>
          <w:szCs w:val="28"/>
        </w:rPr>
        <w:t>шкі қауіпсіздігіне әсер етуі мүмкін басқа да бұзушылықтар</w:t>
      </w:r>
      <w:r w:rsidR="00BE118E" w:rsidRPr="00250589">
        <w:rPr>
          <w:rFonts w:ascii="Times New Roman" w:hAnsi="Times New Roman" w:cs="Times New Roman"/>
          <w:sz w:val="28"/>
          <w:szCs w:val="28"/>
          <w:lang w:val="kk-KZ"/>
        </w:rPr>
        <w:t xml:space="preserve"> туралы </w:t>
      </w:r>
      <w:r w:rsidR="00BE118E" w:rsidRPr="00250589">
        <w:rPr>
          <w:rFonts w:ascii="Times New Roman" w:hAnsi="Times New Roman" w:cs="Times New Roman"/>
          <w:sz w:val="28"/>
          <w:szCs w:val="28"/>
        </w:rPr>
        <w:t>хабар</w:t>
      </w:r>
      <w:r w:rsidR="00BE118E" w:rsidRPr="00250589">
        <w:rPr>
          <w:rFonts w:ascii="Times New Roman" w:hAnsi="Times New Roman" w:cs="Times New Roman"/>
          <w:sz w:val="28"/>
          <w:szCs w:val="28"/>
          <w:lang w:val="kk-KZ"/>
        </w:rPr>
        <w:t>лауға</w:t>
      </w:r>
      <w:r w:rsidR="00BE118E" w:rsidRPr="00250589">
        <w:rPr>
          <w:rFonts w:ascii="Times New Roman" w:hAnsi="Times New Roman" w:cs="Times New Roman"/>
          <w:sz w:val="28"/>
          <w:szCs w:val="28"/>
        </w:rPr>
        <w:t xml:space="preserve"> міндетті</w:t>
      </w:r>
      <w:r w:rsidR="006536F1" w:rsidRPr="00250589">
        <w:rPr>
          <w:rFonts w:ascii="Times New Roman" w:hAnsi="Times New Roman" w:cs="Times New Roman"/>
          <w:sz w:val="28"/>
          <w:szCs w:val="28"/>
        </w:rPr>
        <w:t xml:space="preserve">. </w:t>
      </w:r>
    </w:p>
    <w:p w14:paraId="7F8EB057" w14:textId="7472DBF4" w:rsidR="006536F1" w:rsidRPr="00250589" w:rsidRDefault="004C525D" w:rsidP="00BC69AC">
      <w:pPr>
        <w:keepNext/>
        <w:keepLines/>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4.6.</w:t>
      </w:r>
      <w:r w:rsidR="006536F1" w:rsidRPr="00250589">
        <w:rPr>
          <w:rFonts w:ascii="Times New Roman" w:hAnsi="Times New Roman" w:cs="Times New Roman"/>
          <w:sz w:val="28"/>
          <w:szCs w:val="28"/>
        </w:rPr>
        <w:tab/>
        <w:t xml:space="preserve"> Осы Регламенттің талаптарын бұзуға кінәлі тұлғалар Қазақстан Республикасының заңнамасында және Компанияның ішкі құжаттарында белгіленген жауапкершілікке тартылады.</w:t>
      </w:r>
    </w:p>
    <w:p w14:paraId="200FFF6E" w14:textId="092BF46D" w:rsidR="006536F1" w:rsidRPr="00250589" w:rsidRDefault="004C525D" w:rsidP="00BC69AC">
      <w:pPr>
        <w:keepNext/>
        <w:keepLine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lastRenderedPageBreak/>
        <w:t>4.7</w:t>
      </w:r>
      <w:r w:rsidR="006536F1" w:rsidRPr="00250589">
        <w:rPr>
          <w:rFonts w:ascii="Times New Roman" w:hAnsi="Times New Roman" w:cs="Times New Roman"/>
          <w:sz w:val="28"/>
          <w:szCs w:val="28"/>
        </w:rPr>
        <w:tab/>
        <w:t xml:space="preserve">ТТО </w:t>
      </w:r>
      <w:r w:rsidR="005E26B8">
        <w:rPr>
          <w:rFonts w:ascii="Times New Roman" w:hAnsi="Times New Roman" w:cs="Times New Roman"/>
          <w:sz w:val="28"/>
          <w:szCs w:val="28"/>
        </w:rPr>
        <w:t>Объект</w:t>
      </w:r>
      <w:r w:rsidR="00BA534A">
        <w:rPr>
          <w:rFonts w:ascii="Times New Roman" w:hAnsi="Times New Roman" w:cs="Times New Roman"/>
          <w:sz w:val="28"/>
          <w:szCs w:val="28"/>
        </w:rPr>
        <w:t xml:space="preserve">ілерін қоса алғанда, </w:t>
      </w:r>
      <w:r w:rsidR="00BA534A">
        <w:rPr>
          <w:rFonts w:ascii="Times New Roman" w:hAnsi="Times New Roman" w:cs="Times New Roman"/>
          <w:sz w:val="28"/>
          <w:szCs w:val="28"/>
          <w:lang w:val="kk-KZ"/>
        </w:rPr>
        <w:t>К</w:t>
      </w:r>
      <w:r w:rsidR="006536F1" w:rsidRPr="00250589">
        <w:rPr>
          <w:rFonts w:ascii="Times New Roman" w:hAnsi="Times New Roman" w:cs="Times New Roman"/>
          <w:sz w:val="28"/>
          <w:szCs w:val="28"/>
        </w:rPr>
        <w:t xml:space="preserve">омпанияның </w:t>
      </w:r>
      <w:r w:rsidR="005E26B8">
        <w:rPr>
          <w:rFonts w:ascii="Times New Roman" w:hAnsi="Times New Roman" w:cs="Times New Roman"/>
          <w:sz w:val="28"/>
          <w:szCs w:val="28"/>
        </w:rPr>
        <w:t>Күзетілетін</w:t>
      </w:r>
      <w:r w:rsidR="00BE118E" w:rsidRPr="00250589">
        <w:rPr>
          <w:rFonts w:ascii="Times New Roman" w:hAnsi="Times New Roman" w:cs="Times New Roman"/>
          <w:sz w:val="28"/>
          <w:szCs w:val="28"/>
        </w:rPr>
        <w:t xml:space="preserve"> </w:t>
      </w:r>
      <w:r w:rsidR="005E26B8">
        <w:rPr>
          <w:rFonts w:ascii="Times New Roman" w:hAnsi="Times New Roman" w:cs="Times New Roman"/>
          <w:sz w:val="28"/>
          <w:szCs w:val="28"/>
        </w:rPr>
        <w:t>Объект</w:t>
      </w:r>
      <w:r w:rsidR="00BE118E" w:rsidRPr="00250589">
        <w:rPr>
          <w:rFonts w:ascii="Times New Roman" w:hAnsi="Times New Roman" w:cs="Times New Roman"/>
          <w:sz w:val="28"/>
          <w:szCs w:val="28"/>
        </w:rPr>
        <w:t xml:space="preserve">ілері бойынша </w:t>
      </w:r>
      <w:r w:rsidR="00CE1EB8">
        <w:rPr>
          <w:rFonts w:ascii="Times New Roman" w:hAnsi="Times New Roman" w:cs="Times New Roman"/>
          <w:sz w:val="28"/>
          <w:szCs w:val="28"/>
          <w:lang w:val="kk-KZ"/>
        </w:rPr>
        <w:t>Күзет қызмет</w:t>
      </w:r>
      <w:r w:rsidR="006536F1" w:rsidRPr="00250589">
        <w:rPr>
          <w:rFonts w:ascii="Times New Roman" w:hAnsi="Times New Roman" w:cs="Times New Roman"/>
          <w:sz w:val="28"/>
          <w:szCs w:val="28"/>
        </w:rPr>
        <w:t>тері</w:t>
      </w:r>
      <w:r w:rsidR="00BE118E" w:rsidRPr="00250589">
        <w:rPr>
          <w:rFonts w:ascii="Times New Roman" w:hAnsi="Times New Roman" w:cs="Times New Roman"/>
          <w:sz w:val="28"/>
          <w:szCs w:val="28"/>
        </w:rPr>
        <w:t xml:space="preserve">н көрсету туралы шарт жасасқан </w:t>
      </w:r>
      <w:r w:rsidR="00CE1EB8">
        <w:rPr>
          <w:rFonts w:ascii="Times New Roman" w:hAnsi="Times New Roman" w:cs="Times New Roman"/>
          <w:sz w:val="28"/>
          <w:szCs w:val="28"/>
          <w:lang w:val="kk-KZ"/>
        </w:rPr>
        <w:t>Күзет қызметі</w:t>
      </w:r>
      <w:r w:rsidR="006536F1" w:rsidRPr="00250589">
        <w:rPr>
          <w:rFonts w:ascii="Times New Roman" w:hAnsi="Times New Roman" w:cs="Times New Roman"/>
          <w:sz w:val="28"/>
          <w:szCs w:val="28"/>
        </w:rPr>
        <w:t xml:space="preserve"> субъектілерінің міндеттемелерді орындамауы Қазақстан Республикасының заңдарында және жасалған шарттарда көзделген жауап</w:t>
      </w:r>
      <w:r w:rsidR="00BE118E" w:rsidRPr="00250589">
        <w:rPr>
          <w:rFonts w:ascii="Times New Roman" w:hAnsi="Times New Roman" w:cs="Times New Roman"/>
          <w:sz w:val="28"/>
          <w:szCs w:val="28"/>
          <w:lang w:val="kk-KZ"/>
        </w:rPr>
        <w:t>кершілікке</w:t>
      </w:r>
      <w:r w:rsidR="006536F1" w:rsidRPr="00250589">
        <w:rPr>
          <w:rFonts w:ascii="Times New Roman" w:hAnsi="Times New Roman" w:cs="Times New Roman"/>
          <w:sz w:val="28"/>
          <w:szCs w:val="28"/>
        </w:rPr>
        <w:t xml:space="preserve"> әкеп соғады.</w:t>
      </w:r>
    </w:p>
    <w:p w14:paraId="20C6E253" w14:textId="160306AC" w:rsidR="006536F1" w:rsidRDefault="006536F1" w:rsidP="00BC69AC">
      <w:pPr>
        <w:keepNext/>
        <w:keepLines/>
        <w:spacing w:after="0" w:line="240" w:lineRule="auto"/>
        <w:ind w:firstLine="567"/>
        <w:jc w:val="both"/>
        <w:rPr>
          <w:rFonts w:ascii="Times New Roman" w:hAnsi="Times New Roman" w:cs="Times New Roman"/>
          <w:sz w:val="10"/>
          <w:szCs w:val="10"/>
        </w:rPr>
      </w:pPr>
    </w:p>
    <w:p w14:paraId="0D23A39E" w14:textId="21669FA9" w:rsidR="00B85032" w:rsidRDefault="00B85032" w:rsidP="00BC69AC">
      <w:pPr>
        <w:keepNext/>
        <w:keepLines/>
        <w:spacing w:after="0" w:line="240" w:lineRule="auto"/>
        <w:ind w:firstLine="567"/>
        <w:jc w:val="both"/>
        <w:rPr>
          <w:rFonts w:ascii="Times New Roman" w:hAnsi="Times New Roman" w:cs="Times New Roman"/>
          <w:sz w:val="10"/>
          <w:szCs w:val="10"/>
        </w:rPr>
      </w:pPr>
    </w:p>
    <w:p w14:paraId="7907C8D1" w14:textId="77777777" w:rsidR="00B85032" w:rsidRPr="00BC7549" w:rsidRDefault="00B85032" w:rsidP="00BC69AC">
      <w:pPr>
        <w:keepNext/>
        <w:keepLines/>
        <w:spacing w:after="0" w:line="240" w:lineRule="auto"/>
        <w:ind w:firstLine="567"/>
        <w:jc w:val="both"/>
        <w:rPr>
          <w:rFonts w:ascii="Times New Roman" w:hAnsi="Times New Roman" w:cs="Times New Roman"/>
          <w:sz w:val="10"/>
          <w:szCs w:val="10"/>
        </w:rPr>
      </w:pPr>
    </w:p>
    <w:p w14:paraId="34B6669D" w14:textId="2BC2D407" w:rsidR="004C525D" w:rsidRPr="004C525D" w:rsidRDefault="004C525D" w:rsidP="00BC69AC">
      <w:pPr>
        <w:pStyle w:val="a9"/>
        <w:keepNext/>
        <w:keepLines/>
        <w:numPr>
          <w:ilvl w:val="0"/>
          <w:numId w:val="74"/>
        </w:numPr>
        <w:tabs>
          <w:tab w:val="left" w:pos="993"/>
        </w:tabs>
        <w:spacing w:after="0" w:line="240" w:lineRule="auto"/>
        <w:ind w:left="0" w:firstLine="567"/>
        <w:jc w:val="both"/>
        <w:rPr>
          <w:rFonts w:ascii="Times New Roman" w:hAnsi="Times New Roman" w:cs="Times New Roman"/>
          <w:b/>
          <w:sz w:val="28"/>
          <w:szCs w:val="28"/>
          <w:lang w:val="kk-KZ"/>
        </w:rPr>
      </w:pPr>
      <w:r w:rsidRPr="004C525D">
        <w:rPr>
          <w:rFonts w:ascii="Times New Roman" w:hAnsi="Times New Roman" w:cs="Times New Roman"/>
          <w:b/>
          <w:sz w:val="28"/>
          <w:szCs w:val="28"/>
          <w:lang w:val="kk-KZ"/>
        </w:rPr>
        <w:t>Регламенттің сипаттамасы</w:t>
      </w:r>
    </w:p>
    <w:p w14:paraId="08E548F2" w14:textId="77777777" w:rsidR="006536F1" w:rsidRPr="00BC7549" w:rsidRDefault="006536F1" w:rsidP="00BC69AC">
      <w:pPr>
        <w:keepNext/>
        <w:keepLines/>
        <w:spacing w:after="0" w:line="240" w:lineRule="auto"/>
        <w:ind w:firstLine="567"/>
        <w:jc w:val="both"/>
        <w:rPr>
          <w:rFonts w:ascii="Times New Roman" w:hAnsi="Times New Roman" w:cs="Times New Roman"/>
          <w:sz w:val="10"/>
          <w:szCs w:val="10"/>
        </w:rPr>
      </w:pPr>
    </w:p>
    <w:p w14:paraId="5F2C27A1" w14:textId="585D8EEB" w:rsidR="006536F1" w:rsidRPr="00250589" w:rsidRDefault="0076799E" w:rsidP="00BC69AC">
      <w:pPr>
        <w:keepNext/>
        <w:keepLines/>
        <w:tabs>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kk-KZ"/>
        </w:rPr>
        <w:t>5</w:t>
      </w:r>
      <w:r w:rsidR="006536F1" w:rsidRPr="00250589">
        <w:rPr>
          <w:rFonts w:ascii="Times New Roman" w:hAnsi="Times New Roman" w:cs="Times New Roman"/>
          <w:b/>
          <w:sz w:val="28"/>
          <w:szCs w:val="28"/>
        </w:rPr>
        <w:t>.</w:t>
      </w:r>
      <w:r w:rsidR="004C525D">
        <w:rPr>
          <w:rFonts w:ascii="Times New Roman" w:hAnsi="Times New Roman" w:cs="Times New Roman"/>
          <w:b/>
          <w:sz w:val="28"/>
          <w:szCs w:val="28"/>
          <w:lang w:val="kk-KZ"/>
        </w:rPr>
        <w:t xml:space="preserve"> 1.</w:t>
      </w:r>
      <w:r w:rsidR="006536F1" w:rsidRPr="00250589">
        <w:rPr>
          <w:rFonts w:ascii="Times New Roman" w:hAnsi="Times New Roman" w:cs="Times New Roman"/>
          <w:b/>
          <w:sz w:val="28"/>
          <w:szCs w:val="28"/>
        </w:rPr>
        <w:tab/>
        <w:t xml:space="preserve">Компанияның физикалық қауіпсіздігін және </w:t>
      </w:r>
      <w:r w:rsidR="00442BC9">
        <w:rPr>
          <w:rFonts w:ascii="Times New Roman" w:hAnsi="Times New Roman" w:cs="Times New Roman"/>
          <w:b/>
          <w:sz w:val="28"/>
          <w:szCs w:val="28"/>
        </w:rPr>
        <w:t>Терроризмге қарсы</w:t>
      </w:r>
      <w:r w:rsidR="006536F1" w:rsidRPr="00250589">
        <w:rPr>
          <w:rFonts w:ascii="Times New Roman" w:hAnsi="Times New Roman" w:cs="Times New Roman"/>
          <w:b/>
          <w:sz w:val="28"/>
          <w:szCs w:val="28"/>
        </w:rPr>
        <w:t xml:space="preserve"> қорғалуын ұйымдастыру мен қамтамасыз етудің негізгі </w:t>
      </w:r>
      <w:r w:rsidR="00BE118E" w:rsidRPr="00250589">
        <w:rPr>
          <w:rFonts w:ascii="Times New Roman" w:hAnsi="Times New Roman" w:cs="Times New Roman"/>
          <w:b/>
          <w:sz w:val="28"/>
          <w:szCs w:val="28"/>
          <w:lang w:val="kk-KZ"/>
        </w:rPr>
        <w:t>принц</w:t>
      </w:r>
      <w:r>
        <w:rPr>
          <w:rFonts w:ascii="Times New Roman" w:hAnsi="Times New Roman" w:cs="Times New Roman"/>
          <w:b/>
          <w:sz w:val="28"/>
          <w:szCs w:val="28"/>
          <w:lang w:val="kk-KZ"/>
        </w:rPr>
        <w:t>и</w:t>
      </w:r>
      <w:r w:rsidR="00BE118E" w:rsidRPr="00250589">
        <w:rPr>
          <w:rFonts w:ascii="Times New Roman" w:hAnsi="Times New Roman" w:cs="Times New Roman"/>
          <w:b/>
          <w:sz w:val="28"/>
          <w:szCs w:val="28"/>
          <w:lang w:val="kk-KZ"/>
        </w:rPr>
        <w:t>птері</w:t>
      </w:r>
      <w:r w:rsidR="006536F1" w:rsidRPr="00250589">
        <w:rPr>
          <w:rFonts w:ascii="Times New Roman" w:hAnsi="Times New Roman" w:cs="Times New Roman"/>
          <w:b/>
          <w:sz w:val="28"/>
          <w:szCs w:val="28"/>
        </w:rPr>
        <w:t xml:space="preserve"> мен тәсілдері</w:t>
      </w:r>
    </w:p>
    <w:p w14:paraId="3BF942C6" w14:textId="77777777" w:rsidR="006536F1" w:rsidRPr="00BC7549" w:rsidRDefault="006536F1" w:rsidP="00BC69AC">
      <w:pPr>
        <w:keepNext/>
        <w:keepLines/>
        <w:tabs>
          <w:tab w:val="left" w:pos="851"/>
        </w:tabs>
        <w:spacing w:after="0" w:line="240" w:lineRule="auto"/>
        <w:ind w:firstLine="567"/>
        <w:jc w:val="both"/>
        <w:rPr>
          <w:rFonts w:ascii="Times New Roman" w:hAnsi="Times New Roman" w:cs="Times New Roman"/>
          <w:sz w:val="10"/>
          <w:szCs w:val="10"/>
          <w:lang w:val="kk-KZ"/>
        </w:rPr>
      </w:pPr>
    </w:p>
    <w:p w14:paraId="6483865C" w14:textId="357D8DDD" w:rsidR="006536F1" w:rsidRPr="0037125F" w:rsidRDefault="0076799E" w:rsidP="00BC69AC">
      <w:pPr>
        <w:keepNext/>
        <w:keepLines/>
        <w:tabs>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6536F1" w:rsidRPr="0037125F">
        <w:rPr>
          <w:rFonts w:ascii="Times New Roman" w:hAnsi="Times New Roman" w:cs="Times New Roman"/>
          <w:sz w:val="28"/>
          <w:szCs w:val="28"/>
          <w:lang w:val="kk-KZ"/>
        </w:rPr>
        <w:t>.1.</w:t>
      </w:r>
      <w:r w:rsidR="00E96B56">
        <w:rPr>
          <w:rFonts w:ascii="Times New Roman" w:hAnsi="Times New Roman" w:cs="Times New Roman"/>
          <w:sz w:val="28"/>
          <w:szCs w:val="28"/>
          <w:lang w:val="kk-KZ"/>
        </w:rPr>
        <w:t>1.</w:t>
      </w:r>
      <w:r w:rsidR="006536F1" w:rsidRPr="0037125F">
        <w:rPr>
          <w:rFonts w:ascii="Times New Roman" w:hAnsi="Times New Roman" w:cs="Times New Roman"/>
          <w:sz w:val="28"/>
          <w:szCs w:val="28"/>
          <w:lang w:val="kk-KZ"/>
        </w:rPr>
        <w:t xml:space="preserve"> Компанияның физикалық қауіпсіздік және </w:t>
      </w:r>
      <w:r w:rsidR="00442BC9" w:rsidRPr="0037125F">
        <w:rPr>
          <w:rFonts w:ascii="Times New Roman" w:hAnsi="Times New Roman" w:cs="Times New Roman"/>
          <w:sz w:val="28"/>
          <w:szCs w:val="28"/>
          <w:lang w:val="kk-KZ"/>
        </w:rPr>
        <w:t>Терроризмге қарсы</w:t>
      </w:r>
      <w:r w:rsidR="006536F1" w:rsidRPr="0037125F">
        <w:rPr>
          <w:rFonts w:ascii="Times New Roman" w:hAnsi="Times New Roman" w:cs="Times New Roman"/>
          <w:sz w:val="28"/>
          <w:szCs w:val="28"/>
          <w:lang w:val="kk-KZ"/>
        </w:rPr>
        <w:t xml:space="preserve"> қорғау жүйесін қамтамасыз ету саласындағы қызметі мынадай </w:t>
      </w:r>
      <w:r w:rsidR="00BE118E" w:rsidRPr="00250589">
        <w:rPr>
          <w:rFonts w:ascii="Times New Roman" w:hAnsi="Times New Roman" w:cs="Times New Roman"/>
          <w:sz w:val="28"/>
          <w:szCs w:val="28"/>
          <w:lang w:val="kk-KZ"/>
        </w:rPr>
        <w:t>принциптерге</w:t>
      </w:r>
      <w:r w:rsidR="006536F1" w:rsidRPr="0037125F">
        <w:rPr>
          <w:rFonts w:ascii="Times New Roman" w:hAnsi="Times New Roman" w:cs="Times New Roman"/>
          <w:sz w:val="28"/>
          <w:szCs w:val="28"/>
          <w:lang w:val="kk-KZ"/>
        </w:rPr>
        <w:t xml:space="preserve"> негізделеді:</w:t>
      </w:r>
    </w:p>
    <w:p w14:paraId="24C66EDC" w14:textId="29EB8F76" w:rsidR="006536F1" w:rsidRPr="0037125F" w:rsidRDefault="006536F1" w:rsidP="00BC69AC">
      <w:pPr>
        <w:keepNext/>
        <w:keepLines/>
        <w:spacing w:after="0" w:line="240" w:lineRule="auto"/>
        <w:ind w:firstLine="567"/>
        <w:jc w:val="both"/>
        <w:rPr>
          <w:rFonts w:ascii="Times New Roman" w:hAnsi="Times New Roman" w:cs="Times New Roman"/>
          <w:sz w:val="28"/>
          <w:szCs w:val="28"/>
          <w:lang w:val="kk-KZ"/>
        </w:rPr>
      </w:pPr>
      <w:r w:rsidRPr="0037125F">
        <w:rPr>
          <w:rFonts w:ascii="Times New Roman" w:hAnsi="Times New Roman" w:cs="Times New Roman"/>
          <w:sz w:val="28"/>
          <w:szCs w:val="28"/>
          <w:lang w:val="kk-KZ"/>
        </w:rPr>
        <w:t>1) қойылған міндеттерді іске асырудағы заңдылық, кешенділік, уақ</w:t>
      </w:r>
      <w:r w:rsidR="00BE118E" w:rsidRPr="00250589">
        <w:rPr>
          <w:rFonts w:ascii="Times New Roman" w:hAnsi="Times New Roman" w:cs="Times New Roman"/>
          <w:sz w:val="28"/>
          <w:szCs w:val="28"/>
          <w:lang w:val="kk-KZ"/>
        </w:rPr>
        <w:t>ы</w:t>
      </w:r>
      <w:r w:rsidRPr="0037125F">
        <w:rPr>
          <w:rFonts w:ascii="Times New Roman" w:hAnsi="Times New Roman" w:cs="Times New Roman"/>
          <w:sz w:val="28"/>
          <w:szCs w:val="28"/>
          <w:lang w:val="kk-KZ"/>
        </w:rPr>
        <w:t xml:space="preserve">тылық, үздіксіздік және </w:t>
      </w:r>
      <w:r w:rsidR="00BE118E" w:rsidRPr="0037125F">
        <w:rPr>
          <w:rFonts w:ascii="Times New Roman" w:hAnsi="Times New Roman" w:cs="Times New Roman"/>
          <w:sz w:val="28"/>
          <w:szCs w:val="28"/>
          <w:lang w:val="kk-KZ"/>
        </w:rPr>
        <w:t xml:space="preserve">белсенділік </w:t>
      </w:r>
      <w:r w:rsidR="00BE118E" w:rsidRPr="00250589">
        <w:rPr>
          <w:rFonts w:ascii="Times New Roman" w:hAnsi="Times New Roman" w:cs="Times New Roman"/>
          <w:sz w:val="28"/>
          <w:szCs w:val="28"/>
          <w:lang w:val="kk-KZ"/>
        </w:rPr>
        <w:t>принциптеріне</w:t>
      </w:r>
      <w:r w:rsidRPr="0037125F">
        <w:rPr>
          <w:rFonts w:ascii="Times New Roman" w:hAnsi="Times New Roman" w:cs="Times New Roman"/>
          <w:sz w:val="28"/>
          <w:szCs w:val="28"/>
          <w:lang w:val="kk-KZ"/>
        </w:rPr>
        <w:t xml:space="preserve"> негізделеді;</w:t>
      </w:r>
    </w:p>
    <w:p w14:paraId="6B97B5ED" w14:textId="0600F6C3" w:rsidR="006536F1" w:rsidRPr="0037125F" w:rsidRDefault="006536F1" w:rsidP="00BC69AC">
      <w:pPr>
        <w:keepNext/>
        <w:keepLines/>
        <w:spacing w:after="0" w:line="240" w:lineRule="auto"/>
        <w:ind w:firstLine="567"/>
        <w:jc w:val="both"/>
        <w:rPr>
          <w:rFonts w:ascii="Times New Roman" w:hAnsi="Times New Roman" w:cs="Times New Roman"/>
          <w:sz w:val="28"/>
          <w:szCs w:val="28"/>
          <w:lang w:val="kk-KZ"/>
        </w:rPr>
      </w:pPr>
      <w:r w:rsidRPr="0037125F">
        <w:rPr>
          <w:rFonts w:ascii="Times New Roman" w:hAnsi="Times New Roman" w:cs="Times New Roman"/>
          <w:sz w:val="28"/>
          <w:szCs w:val="28"/>
          <w:lang w:val="kk-KZ"/>
        </w:rPr>
        <w:t xml:space="preserve">2) физикалық қауіпсіздікті және </w:t>
      </w:r>
      <w:r w:rsidR="00442BC9" w:rsidRPr="0037125F">
        <w:rPr>
          <w:rFonts w:ascii="Times New Roman" w:hAnsi="Times New Roman" w:cs="Times New Roman"/>
          <w:sz w:val="28"/>
          <w:szCs w:val="28"/>
          <w:lang w:val="kk-KZ"/>
        </w:rPr>
        <w:t>Терроризмге қарсы</w:t>
      </w:r>
      <w:r w:rsidR="00BE118E" w:rsidRPr="0037125F">
        <w:rPr>
          <w:rFonts w:ascii="Times New Roman" w:hAnsi="Times New Roman" w:cs="Times New Roman"/>
          <w:sz w:val="28"/>
          <w:szCs w:val="28"/>
          <w:lang w:val="kk-KZ"/>
        </w:rPr>
        <w:t xml:space="preserve"> қорғауды </w:t>
      </w:r>
      <w:r w:rsidR="00C16B47" w:rsidRPr="0037125F">
        <w:rPr>
          <w:rFonts w:ascii="Times New Roman" w:hAnsi="Times New Roman" w:cs="Times New Roman"/>
          <w:sz w:val="28"/>
          <w:szCs w:val="28"/>
          <w:lang w:val="kk-KZ"/>
        </w:rPr>
        <w:t>қамтамасыз ету Жүйесінің</w:t>
      </w:r>
      <w:r w:rsidRPr="0037125F">
        <w:rPr>
          <w:rFonts w:ascii="Times New Roman" w:hAnsi="Times New Roman" w:cs="Times New Roman"/>
          <w:sz w:val="28"/>
          <w:szCs w:val="28"/>
          <w:lang w:val="kk-KZ"/>
        </w:rPr>
        <w:t xml:space="preserve"> жұмыс істеуіне жұмсалатын шығындардың экономикалық орындылығы және ықт</w:t>
      </w:r>
      <w:r w:rsidR="00BE118E" w:rsidRPr="0037125F">
        <w:rPr>
          <w:rFonts w:ascii="Times New Roman" w:hAnsi="Times New Roman" w:cs="Times New Roman"/>
          <w:sz w:val="28"/>
          <w:szCs w:val="28"/>
          <w:lang w:val="kk-KZ"/>
        </w:rPr>
        <w:t xml:space="preserve">имал </w:t>
      </w:r>
      <w:r w:rsidR="00442BC9">
        <w:rPr>
          <w:rFonts w:ascii="Times New Roman" w:hAnsi="Times New Roman" w:cs="Times New Roman"/>
          <w:sz w:val="28"/>
          <w:szCs w:val="28"/>
          <w:lang w:val="kk-KZ"/>
        </w:rPr>
        <w:t>Залал</w:t>
      </w:r>
      <w:r w:rsidRPr="0037125F">
        <w:rPr>
          <w:rFonts w:ascii="Times New Roman" w:hAnsi="Times New Roman" w:cs="Times New Roman"/>
          <w:sz w:val="28"/>
          <w:szCs w:val="28"/>
          <w:lang w:val="kk-KZ"/>
        </w:rPr>
        <w:t xml:space="preserve">дың салыстырмалылығы </w:t>
      </w:r>
      <w:r w:rsidR="00BE118E" w:rsidRPr="00250589">
        <w:rPr>
          <w:rFonts w:ascii="Times New Roman" w:hAnsi="Times New Roman" w:cs="Times New Roman"/>
          <w:sz w:val="28"/>
          <w:szCs w:val="28"/>
          <w:lang w:val="kk-KZ"/>
        </w:rPr>
        <w:t>принциптеріне</w:t>
      </w:r>
      <w:r w:rsidR="00BE118E" w:rsidRPr="0037125F">
        <w:rPr>
          <w:rFonts w:ascii="Times New Roman" w:hAnsi="Times New Roman" w:cs="Times New Roman"/>
          <w:sz w:val="28"/>
          <w:szCs w:val="28"/>
          <w:lang w:val="kk-KZ"/>
        </w:rPr>
        <w:t xml:space="preserve"> </w:t>
      </w:r>
      <w:r w:rsidRPr="0037125F">
        <w:rPr>
          <w:rFonts w:ascii="Times New Roman" w:hAnsi="Times New Roman" w:cs="Times New Roman"/>
          <w:sz w:val="28"/>
          <w:szCs w:val="28"/>
          <w:lang w:val="kk-KZ"/>
        </w:rPr>
        <w:t>негізделеді;</w:t>
      </w:r>
    </w:p>
    <w:p w14:paraId="362B344B" w14:textId="5B9FE876" w:rsidR="006536F1" w:rsidRPr="0037125F" w:rsidRDefault="006536F1" w:rsidP="00BC69AC">
      <w:pPr>
        <w:keepNext/>
        <w:keepLines/>
        <w:spacing w:after="0" w:line="240" w:lineRule="auto"/>
        <w:ind w:firstLine="567"/>
        <w:jc w:val="both"/>
        <w:rPr>
          <w:rFonts w:ascii="Times New Roman" w:hAnsi="Times New Roman" w:cs="Times New Roman"/>
          <w:sz w:val="28"/>
          <w:szCs w:val="28"/>
          <w:lang w:val="kk-KZ"/>
        </w:rPr>
      </w:pPr>
      <w:r w:rsidRPr="0037125F">
        <w:rPr>
          <w:rFonts w:ascii="Times New Roman" w:hAnsi="Times New Roman" w:cs="Times New Roman"/>
          <w:sz w:val="28"/>
          <w:szCs w:val="28"/>
          <w:lang w:val="kk-KZ"/>
        </w:rPr>
        <w:t xml:space="preserve">3) мүдделі бөлімшелер мен қызметтердің нақты өзара іс-қимылы негізінде физикалық қауіпсіздікті және Компанияның </w:t>
      </w:r>
      <w:r w:rsidR="00442BC9" w:rsidRPr="0037125F">
        <w:rPr>
          <w:rFonts w:ascii="Times New Roman" w:hAnsi="Times New Roman" w:cs="Times New Roman"/>
          <w:sz w:val="28"/>
          <w:szCs w:val="28"/>
          <w:lang w:val="kk-KZ"/>
        </w:rPr>
        <w:t>Терроризмге қарсы</w:t>
      </w:r>
      <w:r w:rsidR="00BE118E" w:rsidRPr="0037125F">
        <w:rPr>
          <w:rFonts w:ascii="Times New Roman" w:hAnsi="Times New Roman" w:cs="Times New Roman"/>
          <w:sz w:val="28"/>
          <w:szCs w:val="28"/>
          <w:lang w:val="kk-KZ"/>
        </w:rPr>
        <w:t xml:space="preserve"> қорғалуын қамтамасыз ету </w:t>
      </w:r>
      <w:r w:rsidR="00BE118E" w:rsidRPr="00250589">
        <w:rPr>
          <w:rFonts w:ascii="Times New Roman" w:hAnsi="Times New Roman" w:cs="Times New Roman"/>
          <w:sz w:val="28"/>
          <w:szCs w:val="28"/>
          <w:lang w:val="kk-KZ"/>
        </w:rPr>
        <w:t>Ж</w:t>
      </w:r>
      <w:r w:rsidRPr="0037125F">
        <w:rPr>
          <w:rFonts w:ascii="Times New Roman" w:hAnsi="Times New Roman" w:cs="Times New Roman"/>
          <w:sz w:val="28"/>
          <w:szCs w:val="28"/>
          <w:lang w:val="kk-KZ"/>
        </w:rPr>
        <w:t>үйесін басқаруды орталықтандыру;</w:t>
      </w:r>
    </w:p>
    <w:p w14:paraId="3281EA01" w14:textId="281F9E15" w:rsidR="006536F1" w:rsidRPr="0037125F" w:rsidRDefault="006536F1" w:rsidP="00BC69AC">
      <w:pPr>
        <w:keepNext/>
        <w:keepLines/>
        <w:tabs>
          <w:tab w:val="left" w:pos="851"/>
        </w:tabs>
        <w:spacing w:after="0" w:line="240" w:lineRule="auto"/>
        <w:ind w:firstLine="567"/>
        <w:jc w:val="both"/>
        <w:rPr>
          <w:rFonts w:ascii="Times New Roman" w:hAnsi="Times New Roman" w:cs="Times New Roman"/>
          <w:sz w:val="28"/>
          <w:szCs w:val="28"/>
          <w:lang w:val="kk-KZ"/>
        </w:rPr>
      </w:pPr>
      <w:r w:rsidRPr="0037125F">
        <w:rPr>
          <w:rFonts w:ascii="Times New Roman" w:hAnsi="Times New Roman" w:cs="Times New Roman"/>
          <w:sz w:val="28"/>
          <w:szCs w:val="28"/>
          <w:lang w:val="kk-KZ"/>
        </w:rPr>
        <w:t xml:space="preserve">4) </w:t>
      </w:r>
      <w:r w:rsidR="00837978">
        <w:rPr>
          <w:rFonts w:ascii="Times New Roman" w:hAnsi="Times New Roman" w:cs="Times New Roman"/>
          <w:sz w:val="28"/>
          <w:szCs w:val="28"/>
          <w:lang w:val="kk-KZ"/>
        </w:rPr>
        <w:t>Жұмыскер</w:t>
      </w:r>
      <w:r w:rsidRPr="0037125F">
        <w:rPr>
          <w:rFonts w:ascii="Times New Roman" w:hAnsi="Times New Roman" w:cs="Times New Roman"/>
          <w:sz w:val="28"/>
          <w:szCs w:val="28"/>
          <w:lang w:val="kk-KZ"/>
        </w:rPr>
        <w:t xml:space="preserve">лерді физикалық қауіпсіздікті және Компанияның </w:t>
      </w:r>
      <w:r w:rsidR="00442BC9" w:rsidRPr="0037125F">
        <w:rPr>
          <w:rFonts w:ascii="Times New Roman" w:hAnsi="Times New Roman" w:cs="Times New Roman"/>
          <w:sz w:val="28"/>
          <w:szCs w:val="28"/>
          <w:lang w:val="kk-KZ"/>
        </w:rPr>
        <w:t>Терроризмге қарсы</w:t>
      </w:r>
      <w:r w:rsidRPr="0037125F">
        <w:rPr>
          <w:rFonts w:ascii="Times New Roman" w:hAnsi="Times New Roman" w:cs="Times New Roman"/>
          <w:sz w:val="28"/>
          <w:szCs w:val="28"/>
          <w:lang w:val="kk-KZ"/>
        </w:rPr>
        <w:t xml:space="preserve"> қорғалуын </w:t>
      </w:r>
      <w:r w:rsidR="00C16B47" w:rsidRPr="0037125F">
        <w:rPr>
          <w:rFonts w:ascii="Times New Roman" w:hAnsi="Times New Roman" w:cs="Times New Roman"/>
          <w:sz w:val="28"/>
          <w:szCs w:val="28"/>
          <w:lang w:val="kk-KZ"/>
        </w:rPr>
        <w:t>қамтамасыз ету Жүйесінің</w:t>
      </w:r>
      <w:r w:rsidRPr="0037125F">
        <w:rPr>
          <w:rFonts w:ascii="Times New Roman" w:hAnsi="Times New Roman" w:cs="Times New Roman"/>
          <w:sz w:val="28"/>
          <w:szCs w:val="28"/>
          <w:lang w:val="kk-KZ"/>
        </w:rPr>
        <w:t xml:space="preserve"> жұмыс істеу процестеріне белсенді түрде тарту </w:t>
      </w:r>
    </w:p>
    <w:p w14:paraId="3CFAEA27" w14:textId="0D2E8039" w:rsidR="006536F1" w:rsidRPr="0037125F" w:rsidRDefault="0076799E"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6536F1" w:rsidRPr="0037125F">
        <w:rPr>
          <w:rFonts w:ascii="Times New Roman" w:hAnsi="Times New Roman" w:cs="Times New Roman"/>
          <w:sz w:val="28"/>
          <w:szCs w:val="28"/>
          <w:lang w:val="kk-KZ"/>
        </w:rPr>
        <w:t>.</w:t>
      </w:r>
      <w:r w:rsidR="00E96B56">
        <w:rPr>
          <w:rFonts w:ascii="Times New Roman" w:hAnsi="Times New Roman" w:cs="Times New Roman"/>
          <w:sz w:val="28"/>
          <w:szCs w:val="28"/>
          <w:lang w:val="kk-KZ"/>
        </w:rPr>
        <w:t>1.</w:t>
      </w:r>
      <w:r w:rsidR="006536F1" w:rsidRPr="0037125F">
        <w:rPr>
          <w:rFonts w:ascii="Times New Roman" w:hAnsi="Times New Roman" w:cs="Times New Roman"/>
          <w:sz w:val="28"/>
          <w:szCs w:val="28"/>
          <w:lang w:val="kk-KZ"/>
        </w:rPr>
        <w:t>2.</w:t>
      </w:r>
      <w:r w:rsidR="006536F1" w:rsidRPr="0037125F">
        <w:rPr>
          <w:rFonts w:ascii="Times New Roman" w:hAnsi="Times New Roman" w:cs="Times New Roman"/>
          <w:sz w:val="28"/>
          <w:szCs w:val="28"/>
          <w:lang w:val="kk-KZ"/>
        </w:rPr>
        <w:tab/>
        <w:t xml:space="preserve"> Компанияның физикалық қауіпсіздігін және </w:t>
      </w:r>
      <w:r w:rsidR="00442BC9">
        <w:rPr>
          <w:rFonts w:ascii="Times New Roman" w:hAnsi="Times New Roman" w:cs="Times New Roman"/>
          <w:sz w:val="28"/>
          <w:szCs w:val="28"/>
          <w:lang w:val="kk-KZ"/>
        </w:rPr>
        <w:t>Терроризмге қарсы</w:t>
      </w:r>
      <w:r w:rsidR="006536F1" w:rsidRPr="0037125F">
        <w:rPr>
          <w:rFonts w:ascii="Times New Roman" w:hAnsi="Times New Roman" w:cs="Times New Roman"/>
          <w:sz w:val="28"/>
          <w:szCs w:val="28"/>
          <w:lang w:val="kk-KZ"/>
        </w:rPr>
        <w:t xml:space="preserve"> қорғалуын қамтамасыз ету жүйесі келесі тәсілдерге негізделген:</w:t>
      </w:r>
    </w:p>
    <w:p w14:paraId="00F5A015" w14:textId="393508B2" w:rsidR="006536F1" w:rsidRPr="0037125F" w:rsidRDefault="006536F1" w:rsidP="00BC69AC">
      <w:pPr>
        <w:keepNext/>
        <w:keepLines/>
        <w:spacing w:after="0" w:line="240" w:lineRule="auto"/>
        <w:ind w:firstLine="567"/>
        <w:jc w:val="both"/>
        <w:rPr>
          <w:rFonts w:ascii="Times New Roman" w:hAnsi="Times New Roman" w:cs="Times New Roman"/>
          <w:sz w:val="28"/>
          <w:szCs w:val="28"/>
          <w:lang w:val="kk-KZ"/>
        </w:rPr>
      </w:pPr>
      <w:r w:rsidRPr="0037125F">
        <w:rPr>
          <w:rFonts w:ascii="Times New Roman" w:hAnsi="Times New Roman" w:cs="Times New Roman"/>
          <w:sz w:val="28"/>
          <w:szCs w:val="28"/>
          <w:lang w:val="kk-KZ"/>
        </w:rPr>
        <w:t xml:space="preserve">1) </w:t>
      </w:r>
      <w:r w:rsidR="00215CE6">
        <w:rPr>
          <w:rFonts w:ascii="Times New Roman" w:hAnsi="Times New Roman" w:cs="Times New Roman"/>
          <w:sz w:val="28"/>
          <w:szCs w:val="28"/>
          <w:lang w:val="kk-KZ"/>
        </w:rPr>
        <w:t>Персонал</w:t>
      </w:r>
      <w:r w:rsidR="00BE118E" w:rsidRPr="00250589">
        <w:rPr>
          <w:rFonts w:ascii="Times New Roman" w:hAnsi="Times New Roman" w:cs="Times New Roman"/>
          <w:sz w:val="28"/>
          <w:szCs w:val="28"/>
          <w:lang w:val="kk-KZ"/>
        </w:rPr>
        <w:t>дың</w:t>
      </w:r>
      <w:r w:rsidR="00BA534A" w:rsidRPr="0037125F">
        <w:rPr>
          <w:rFonts w:ascii="Times New Roman" w:hAnsi="Times New Roman" w:cs="Times New Roman"/>
          <w:sz w:val="28"/>
          <w:szCs w:val="28"/>
          <w:lang w:val="kk-KZ"/>
        </w:rPr>
        <w:t xml:space="preserve"> қауіпсіздігі мен қорғалуы </w:t>
      </w:r>
      <w:r w:rsidR="00BA534A">
        <w:rPr>
          <w:rFonts w:ascii="Times New Roman" w:hAnsi="Times New Roman" w:cs="Times New Roman"/>
          <w:sz w:val="28"/>
          <w:szCs w:val="28"/>
          <w:lang w:val="kk-KZ"/>
        </w:rPr>
        <w:t>К</w:t>
      </w:r>
      <w:r w:rsidRPr="0037125F">
        <w:rPr>
          <w:rFonts w:ascii="Times New Roman" w:hAnsi="Times New Roman" w:cs="Times New Roman"/>
          <w:sz w:val="28"/>
          <w:szCs w:val="28"/>
          <w:lang w:val="kk-KZ"/>
        </w:rPr>
        <w:t>омпанияның барлық бизнес-процестерінің басымдықтары болып табылады;</w:t>
      </w:r>
    </w:p>
    <w:p w14:paraId="6A0AE4CC" w14:textId="52C9F1E9" w:rsidR="006536F1" w:rsidRPr="0037125F" w:rsidRDefault="00BA534A" w:rsidP="00BC69AC">
      <w:pPr>
        <w:keepNext/>
        <w:keepLines/>
        <w:spacing w:after="0" w:line="240" w:lineRule="auto"/>
        <w:ind w:firstLine="567"/>
        <w:jc w:val="both"/>
        <w:rPr>
          <w:rFonts w:ascii="Times New Roman" w:hAnsi="Times New Roman" w:cs="Times New Roman"/>
          <w:sz w:val="28"/>
          <w:szCs w:val="28"/>
          <w:lang w:val="kk-KZ"/>
        </w:rPr>
      </w:pPr>
      <w:r w:rsidRPr="0037125F">
        <w:rPr>
          <w:rFonts w:ascii="Times New Roman" w:hAnsi="Times New Roman" w:cs="Times New Roman"/>
          <w:sz w:val="28"/>
          <w:szCs w:val="28"/>
          <w:lang w:val="kk-KZ"/>
        </w:rPr>
        <w:t xml:space="preserve">2) </w:t>
      </w:r>
      <w:r>
        <w:rPr>
          <w:rFonts w:ascii="Times New Roman" w:hAnsi="Times New Roman" w:cs="Times New Roman"/>
          <w:sz w:val="28"/>
          <w:szCs w:val="28"/>
          <w:lang w:val="kk-KZ"/>
        </w:rPr>
        <w:t>К</w:t>
      </w:r>
      <w:r w:rsidR="006536F1" w:rsidRPr="0037125F">
        <w:rPr>
          <w:rFonts w:ascii="Times New Roman" w:hAnsi="Times New Roman" w:cs="Times New Roman"/>
          <w:sz w:val="28"/>
          <w:szCs w:val="28"/>
          <w:lang w:val="kk-KZ"/>
        </w:rPr>
        <w:t xml:space="preserve">омпанияның физикалық қауіпсіздігін және </w:t>
      </w:r>
      <w:r w:rsidR="00442BC9" w:rsidRPr="0037125F">
        <w:rPr>
          <w:rFonts w:ascii="Times New Roman" w:hAnsi="Times New Roman" w:cs="Times New Roman"/>
          <w:sz w:val="28"/>
          <w:szCs w:val="28"/>
          <w:lang w:val="kk-KZ"/>
        </w:rPr>
        <w:t>Терроризмге қарсы</w:t>
      </w:r>
      <w:r w:rsidR="006536F1" w:rsidRPr="0037125F">
        <w:rPr>
          <w:rFonts w:ascii="Times New Roman" w:hAnsi="Times New Roman" w:cs="Times New Roman"/>
          <w:sz w:val="28"/>
          <w:szCs w:val="28"/>
          <w:lang w:val="kk-KZ"/>
        </w:rPr>
        <w:t xml:space="preserve"> қорғалуын қамтамасыз ету жүйесін</w:t>
      </w:r>
      <w:r w:rsidR="00944E89" w:rsidRPr="0037125F">
        <w:rPr>
          <w:rFonts w:ascii="Times New Roman" w:hAnsi="Times New Roman" w:cs="Times New Roman"/>
          <w:sz w:val="28"/>
          <w:szCs w:val="28"/>
          <w:lang w:val="kk-KZ"/>
        </w:rPr>
        <w:t xml:space="preserve"> ұйымдастыру жөніндегі шаралар </w:t>
      </w:r>
      <w:r w:rsidR="00442BC9">
        <w:rPr>
          <w:rFonts w:ascii="Times New Roman" w:hAnsi="Times New Roman" w:cs="Times New Roman"/>
          <w:sz w:val="28"/>
          <w:szCs w:val="28"/>
          <w:lang w:val="kk-KZ"/>
        </w:rPr>
        <w:t>Залал</w:t>
      </w:r>
      <w:r w:rsidR="006536F1" w:rsidRPr="0037125F">
        <w:rPr>
          <w:rFonts w:ascii="Times New Roman" w:hAnsi="Times New Roman" w:cs="Times New Roman"/>
          <w:sz w:val="28"/>
          <w:szCs w:val="28"/>
          <w:lang w:val="kk-KZ"/>
        </w:rPr>
        <w:t>дың алдын алуға бағытталған;</w:t>
      </w:r>
    </w:p>
    <w:p w14:paraId="3EF85588" w14:textId="7CDB47E0" w:rsidR="006536F1" w:rsidRPr="0037125F" w:rsidRDefault="006536F1" w:rsidP="00BC69AC">
      <w:pPr>
        <w:keepNext/>
        <w:keepLines/>
        <w:spacing w:after="0" w:line="240" w:lineRule="auto"/>
        <w:ind w:firstLine="567"/>
        <w:jc w:val="both"/>
        <w:rPr>
          <w:rFonts w:ascii="Times New Roman" w:hAnsi="Times New Roman" w:cs="Times New Roman"/>
          <w:sz w:val="28"/>
          <w:szCs w:val="28"/>
          <w:lang w:val="kk-KZ"/>
        </w:rPr>
      </w:pPr>
      <w:r w:rsidRPr="0037125F">
        <w:rPr>
          <w:rFonts w:ascii="Times New Roman" w:hAnsi="Times New Roman" w:cs="Times New Roman"/>
          <w:sz w:val="28"/>
          <w:szCs w:val="28"/>
          <w:lang w:val="kk-KZ"/>
        </w:rPr>
        <w:t xml:space="preserve">3) </w:t>
      </w:r>
      <w:r w:rsidR="00442BC9" w:rsidRPr="0037125F">
        <w:rPr>
          <w:rFonts w:ascii="Times New Roman" w:hAnsi="Times New Roman" w:cs="Times New Roman"/>
          <w:sz w:val="28"/>
          <w:szCs w:val="28"/>
          <w:lang w:val="kk-KZ"/>
        </w:rPr>
        <w:t xml:space="preserve">Физикалық қауіпсіздік пен Терроризмге қарсы қорғалу </w:t>
      </w:r>
      <w:r w:rsidRPr="0037125F">
        <w:rPr>
          <w:rFonts w:ascii="Times New Roman" w:hAnsi="Times New Roman" w:cs="Times New Roman"/>
          <w:sz w:val="28"/>
          <w:szCs w:val="28"/>
          <w:lang w:val="kk-KZ"/>
        </w:rPr>
        <w:t xml:space="preserve"> </w:t>
      </w:r>
      <w:r w:rsidR="005E26B8" w:rsidRPr="0037125F">
        <w:rPr>
          <w:rFonts w:ascii="Times New Roman" w:hAnsi="Times New Roman" w:cs="Times New Roman"/>
          <w:sz w:val="28"/>
          <w:szCs w:val="28"/>
          <w:lang w:val="kk-KZ"/>
        </w:rPr>
        <w:t>Қауіп-қатер</w:t>
      </w:r>
      <w:r w:rsidRPr="0037125F">
        <w:rPr>
          <w:rFonts w:ascii="Times New Roman" w:hAnsi="Times New Roman" w:cs="Times New Roman"/>
          <w:sz w:val="28"/>
          <w:szCs w:val="28"/>
          <w:lang w:val="kk-KZ"/>
        </w:rPr>
        <w:t xml:space="preserve">лерін талдау және </w:t>
      </w:r>
      <w:r w:rsidR="00CE1EB8" w:rsidRPr="0037125F">
        <w:rPr>
          <w:rFonts w:ascii="Times New Roman" w:hAnsi="Times New Roman" w:cs="Times New Roman"/>
          <w:sz w:val="28"/>
          <w:szCs w:val="28"/>
          <w:lang w:val="kk-KZ"/>
        </w:rPr>
        <w:t>Тәуекел</w:t>
      </w:r>
      <w:r w:rsidRPr="0037125F">
        <w:rPr>
          <w:rFonts w:ascii="Times New Roman" w:hAnsi="Times New Roman" w:cs="Times New Roman"/>
          <w:sz w:val="28"/>
          <w:szCs w:val="28"/>
          <w:lang w:val="kk-KZ"/>
        </w:rPr>
        <w:t>дерін бағалау тұрақты негізде жүргізіледі;</w:t>
      </w:r>
    </w:p>
    <w:p w14:paraId="57F6052B" w14:textId="414B9157" w:rsidR="006536F1" w:rsidRPr="0037125F" w:rsidRDefault="006536F1" w:rsidP="00BC69AC">
      <w:pPr>
        <w:keepNext/>
        <w:keepLines/>
        <w:spacing w:after="0" w:line="240" w:lineRule="auto"/>
        <w:ind w:firstLine="567"/>
        <w:jc w:val="both"/>
        <w:rPr>
          <w:rFonts w:ascii="Times New Roman" w:hAnsi="Times New Roman" w:cs="Times New Roman"/>
          <w:sz w:val="28"/>
          <w:szCs w:val="28"/>
          <w:lang w:val="kk-KZ"/>
        </w:rPr>
      </w:pPr>
      <w:r w:rsidRPr="0037125F">
        <w:rPr>
          <w:rFonts w:ascii="Times New Roman" w:hAnsi="Times New Roman" w:cs="Times New Roman"/>
          <w:sz w:val="28"/>
          <w:szCs w:val="28"/>
          <w:lang w:val="kk-KZ"/>
        </w:rPr>
        <w:t xml:space="preserve">4) </w:t>
      </w:r>
      <w:r w:rsidR="005E26B8" w:rsidRPr="0037125F">
        <w:rPr>
          <w:rFonts w:ascii="Times New Roman" w:hAnsi="Times New Roman" w:cs="Times New Roman"/>
          <w:sz w:val="28"/>
          <w:szCs w:val="28"/>
          <w:lang w:val="kk-KZ"/>
        </w:rPr>
        <w:t>Объект</w:t>
      </w:r>
      <w:r w:rsidRPr="0037125F">
        <w:rPr>
          <w:rFonts w:ascii="Times New Roman" w:hAnsi="Times New Roman" w:cs="Times New Roman"/>
          <w:sz w:val="28"/>
          <w:szCs w:val="28"/>
          <w:lang w:val="kk-KZ"/>
        </w:rPr>
        <w:t xml:space="preserve">ілердің қауіпсіздік жоспарлары туындайтын </w:t>
      </w:r>
      <w:r w:rsidR="005E26B8" w:rsidRPr="0037125F">
        <w:rPr>
          <w:rFonts w:ascii="Times New Roman" w:hAnsi="Times New Roman" w:cs="Times New Roman"/>
          <w:sz w:val="28"/>
          <w:szCs w:val="28"/>
          <w:lang w:val="kk-KZ"/>
        </w:rPr>
        <w:t>Қауіп-қатер</w:t>
      </w:r>
      <w:r w:rsidRPr="0037125F">
        <w:rPr>
          <w:rFonts w:ascii="Times New Roman" w:hAnsi="Times New Roman" w:cs="Times New Roman"/>
          <w:sz w:val="28"/>
          <w:szCs w:val="28"/>
          <w:lang w:val="kk-KZ"/>
        </w:rPr>
        <w:t>лерге уақтылы ден қоюға мүмкіндік беретін шараларды қамтиды;</w:t>
      </w:r>
    </w:p>
    <w:p w14:paraId="14311665" w14:textId="090B0C3D" w:rsidR="006536F1" w:rsidRPr="0037125F" w:rsidRDefault="006536F1" w:rsidP="00BC69AC">
      <w:pPr>
        <w:keepNext/>
        <w:keepLines/>
        <w:spacing w:after="0" w:line="240" w:lineRule="auto"/>
        <w:ind w:firstLine="567"/>
        <w:jc w:val="both"/>
        <w:rPr>
          <w:rFonts w:ascii="Times New Roman" w:hAnsi="Times New Roman" w:cs="Times New Roman"/>
          <w:sz w:val="28"/>
          <w:szCs w:val="28"/>
          <w:lang w:val="kk-KZ"/>
        </w:rPr>
      </w:pPr>
      <w:r w:rsidRPr="0037125F">
        <w:rPr>
          <w:rFonts w:ascii="Times New Roman" w:hAnsi="Times New Roman" w:cs="Times New Roman"/>
          <w:sz w:val="28"/>
          <w:szCs w:val="28"/>
          <w:lang w:val="kk-KZ"/>
        </w:rPr>
        <w:t xml:space="preserve">5) Компанияның барлық </w:t>
      </w:r>
      <w:r w:rsidR="005E26B8" w:rsidRPr="0037125F">
        <w:rPr>
          <w:rFonts w:ascii="Times New Roman" w:hAnsi="Times New Roman" w:cs="Times New Roman"/>
          <w:sz w:val="28"/>
          <w:szCs w:val="28"/>
          <w:lang w:val="kk-KZ"/>
        </w:rPr>
        <w:t>Объект</w:t>
      </w:r>
      <w:r w:rsidRPr="0037125F">
        <w:rPr>
          <w:rFonts w:ascii="Times New Roman" w:hAnsi="Times New Roman" w:cs="Times New Roman"/>
          <w:sz w:val="28"/>
          <w:szCs w:val="28"/>
          <w:lang w:val="kk-KZ"/>
        </w:rPr>
        <w:t xml:space="preserve">ілерінде физикалық қауіпсіздікті және </w:t>
      </w:r>
      <w:r w:rsidR="00442BC9" w:rsidRPr="0037125F">
        <w:rPr>
          <w:rFonts w:ascii="Times New Roman" w:hAnsi="Times New Roman" w:cs="Times New Roman"/>
          <w:sz w:val="28"/>
          <w:szCs w:val="28"/>
          <w:lang w:val="kk-KZ"/>
        </w:rPr>
        <w:t>Терроризмге қарсы</w:t>
      </w:r>
      <w:r w:rsidRPr="0037125F">
        <w:rPr>
          <w:rFonts w:ascii="Times New Roman" w:hAnsi="Times New Roman" w:cs="Times New Roman"/>
          <w:sz w:val="28"/>
          <w:szCs w:val="28"/>
          <w:lang w:val="kk-KZ"/>
        </w:rPr>
        <w:t xml:space="preserve"> қорғауды </w:t>
      </w:r>
      <w:r w:rsidR="00C16B47" w:rsidRPr="0037125F">
        <w:rPr>
          <w:rFonts w:ascii="Times New Roman" w:hAnsi="Times New Roman" w:cs="Times New Roman"/>
          <w:sz w:val="28"/>
          <w:szCs w:val="28"/>
          <w:lang w:val="kk-KZ"/>
        </w:rPr>
        <w:t>қамтамасыз ету Жүйесінің</w:t>
      </w:r>
      <w:r w:rsidRPr="0037125F">
        <w:rPr>
          <w:rFonts w:ascii="Times New Roman" w:hAnsi="Times New Roman" w:cs="Times New Roman"/>
          <w:sz w:val="28"/>
          <w:szCs w:val="28"/>
          <w:lang w:val="kk-KZ"/>
        </w:rPr>
        <w:t xml:space="preserve"> жұмыс істеуін ұйымдастырудың бірыңғай тәсілі іске асырылады;</w:t>
      </w:r>
    </w:p>
    <w:p w14:paraId="3A34D704" w14:textId="4E344810" w:rsidR="006536F1" w:rsidRPr="0037125F" w:rsidRDefault="00944E89" w:rsidP="00BC69AC">
      <w:pPr>
        <w:keepNext/>
        <w:keepLines/>
        <w:spacing w:after="0" w:line="240" w:lineRule="auto"/>
        <w:ind w:firstLine="567"/>
        <w:jc w:val="both"/>
        <w:rPr>
          <w:rFonts w:ascii="Times New Roman" w:hAnsi="Times New Roman" w:cs="Times New Roman"/>
          <w:sz w:val="28"/>
          <w:szCs w:val="28"/>
          <w:lang w:val="kk-KZ"/>
        </w:rPr>
      </w:pPr>
      <w:r w:rsidRPr="0037125F">
        <w:rPr>
          <w:rFonts w:ascii="Times New Roman" w:hAnsi="Times New Roman" w:cs="Times New Roman"/>
          <w:sz w:val="28"/>
          <w:szCs w:val="28"/>
          <w:lang w:val="kk-KZ"/>
        </w:rPr>
        <w:lastRenderedPageBreak/>
        <w:t xml:space="preserve">6) </w:t>
      </w:r>
      <w:r w:rsidRPr="00250589">
        <w:rPr>
          <w:rFonts w:ascii="Times New Roman" w:hAnsi="Times New Roman" w:cs="Times New Roman"/>
          <w:sz w:val="28"/>
          <w:szCs w:val="28"/>
          <w:lang w:val="kk-KZ"/>
        </w:rPr>
        <w:t>К</w:t>
      </w:r>
      <w:r w:rsidR="006536F1" w:rsidRPr="0037125F">
        <w:rPr>
          <w:rFonts w:ascii="Times New Roman" w:hAnsi="Times New Roman" w:cs="Times New Roman"/>
          <w:sz w:val="28"/>
          <w:szCs w:val="28"/>
          <w:lang w:val="kk-KZ"/>
        </w:rPr>
        <w:t xml:space="preserve">үзет күштерінің </w:t>
      </w:r>
      <w:r w:rsidR="00215CE6">
        <w:rPr>
          <w:rFonts w:ascii="Times New Roman" w:hAnsi="Times New Roman" w:cs="Times New Roman"/>
          <w:sz w:val="28"/>
          <w:szCs w:val="28"/>
          <w:lang w:val="kk-KZ"/>
        </w:rPr>
        <w:t>даярлық</w:t>
      </w:r>
      <w:r w:rsidRPr="0037125F">
        <w:rPr>
          <w:rFonts w:ascii="Times New Roman" w:hAnsi="Times New Roman" w:cs="Times New Roman"/>
          <w:sz w:val="28"/>
          <w:szCs w:val="28"/>
          <w:lang w:val="kk-KZ"/>
        </w:rPr>
        <w:t xml:space="preserve"> деңгейін қоса алғанда, барлық </w:t>
      </w:r>
      <w:r w:rsidRPr="00250589">
        <w:rPr>
          <w:rFonts w:ascii="Times New Roman" w:hAnsi="Times New Roman" w:cs="Times New Roman"/>
          <w:sz w:val="28"/>
          <w:szCs w:val="28"/>
          <w:lang w:val="kk-KZ"/>
        </w:rPr>
        <w:t>Қ</w:t>
      </w:r>
      <w:r w:rsidR="006536F1" w:rsidRPr="0037125F">
        <w:rPr>
          <w:rFonts w:ascii="Times New Roman" w:hAnsi="Times New Roman" w:cs="Times New Roman"/>
          <w:sz w:val="28"/>
          <w:szCs w:val="28"/>
          <w:lang w:val="kk-KZ"/>
        </w:rPr>
        <w:t xml:space="preserve">ауіпсіздік шаралары үнемі тексеріледі және </w:t>
      </w:r>
      <w:r w:rsidR="004C525D">
        <w:rPr>
          <w:rFonts w:ascii="Times New Roman" w:hAnsi="Times New Roman" w:cs="Times New Roman"/>
          <w:sz w:val="28"/>
          <w:szCs w:val="28"/>
          <w:lang w:val="kk-KZ"/>
        </w:rPr>
        <w:t xml:space="preserve">КҚД және ЕТҰ КҚБ </w:t>
      </w:r>
      <w:r w:rsidR="006536F1" w:rsidRPr="0037125F">
        <w:rPr>
          <w:rFonts w:ascii="Times New Roman" w:hAnsi="Times New Roman" w:cs="Times New Roman"/>
          <w:sz w:val="28"/>
          <w:szCs w:val="28"/>
          <w:lang w:val="kk-KZ"/>
        </w:rPr>
        <w:t>бағаланады;</w:t>
      </w:r>
    </w:p>
    <w:p w14:paraId="18298262" w14:textId="631B0E15" w:rsidR="006536F1" w:rsidRPr="0037125F" w:rsidRDefault="00BA534A" w:rsidP="00BC69AC">
      <w:pPr>
        <w:keepNext/>
        <w:keepLines/>
        <w:spacing w:after="0" w:line="240" w:lineRule="auto"/>
        <w:ind w:firstLine="567"/>
        <w:jc w:val="both"/>
        <w:rPr>
          <w:rFonts w:ascii="Times New Roman" w:hAnsi="Times New Roman" w:cs="Times New Roman"/>
          <w:sz w:val="28"/>
          <w:szCs w:val="28"/>
          <w:lang w:val="kk-KZ"/>
        </w:rPr>
      </w:pPr>
      <w:r w:rsidRPr="0037125F">
        <w:rPr>
          <w:rFonts w:ascii="Times New Roman" w:hAnsi="Times New Roman" w:cs="Times New Roman"/>
          <w:sz w:val="28"/>
          <w:szCs w:val="28"/>
          <w:lang w:val="kk-KZ"/>
        </w:rPr>
        <w:t xml:space="preserve">7) </w:t>
      </w:r>
      <w:r>
        <w:rPr>
          <w:rFonts w:ascii="Times New Roman" w:hAnsi="Times New Roman" w:cs="Times New Roman"/>
          <w:sz w:val="28"/>
          <w:szCs w:val="28"/>
          <w:lang w:val="kk-KZ"/>
        </w:rPr>
        <w:t>К</w:t>
      </w:r>
      <w:r w:rsidR="006536F1" w:rsidRPr="0037125F">
        <w:rPr>
          <w:rFonts w:ascii="Times New Roman" w:hAnsi="Times New Roman" w:cs="Times New Roman"/>
          <w:sz w:val="28"/>
          <w:szCs w:val="28"/>
          <w:lang w:val="kk-KZ"/>
        </w:rPr>
        <w:t xml:space="preserve">омпанияның физикалық қауіпсіздігін және </w:t>
      </w:r>
      <w:r w:rsidR="00442BC9" w:rsidRPr="0037125F">
        <w:rPr>
          <w:rFonts w:ascii="Times New Roman" w:hAnsi="Times New Roman" w:cs="Times New Roman"/>
          <w:sz w:val="28"/>
          <w:szCs w:val="28"/>
          <w:lang w:val="kk-KZ"/>
        </w:rPr>
        <w:t>Терроризмге қарсы</w:t>
      </w:r>
      <w:r w:rsidR="006536F1" w:rsidRPr="0037125F">
        <w:rPr>
          <w:rFonts w:ascii="Times New Roman" w:hAnsi="Times New Roman" w:cs="Times New Roman"/>
          <w:sz w:val="28"/>
          <w:szCs w:val="28"/>
          <w:lang w:val="kk-KZ"/>
        </w:rPr>
        <w:t xml:space="preserve"> қорғалуын қамтамасыз ету заңнамаға сәйкес және мемлекеттік органдармен өзара іс-қимыл жасай отырып жүзеге асырылады. </w:t>
      </w:r>
    </w:p>
    <w:p w14:paraId="0B7B997C" w14:textId="75881FE2" w:rsidR="006536F1" w:rsidRDefault="006536F1" w:rsidP="00BC69AC">
      <w:pPr>
        <w:keepNext/>
        <w:keepLines/>
        <w:spacing w:after="0" w:line="240" w:lineRule="auto"/>
        <w:ind w:firstLine="567"/>
        <w:jc w:val="both"/>
        <w:rPr>
          <w:rFonts w:ascii="Times New Roman" w:hAnsi="Times New Roman" w:cs="Times New Roman"/>
          <w:sz w:val="10"/>
          <w:szCs w:val="10"/>
          <w:lang w:val="kk-KZ"/>
        </w:rPr>
      </w:pPr>
    </w:p>
    <w:p w14:paraId="023C110C" w14:textId="5FF199B5" w:rsidR="001311E6" w:rsidRDefault="001311E6" w:rsidP="00BC69AC">
      <w:pPr>
        <w:keepNext/>
        <w:keepLines/>
        <w:spacing w:after="0" w:line="240" w:lineRule="auto"/>
        <w:ind w:firstLine="567"/>
        <w:jc w:val="both"/>
        <w:rPr>
          <w:rFonts w:ascii="Times New Roman" w:hAnsi="Times New Roman" w:cs="Times New Roman"/>
          <w:sz w:val="10"/>
          <w:szCs w:val="10"/>
          <w:lang w:val="kk-KZ"/>
        </w:rPr>
      </w:pPr>
    </w:p>
    <w:p w14:paraId="52A2A179" w14:textId="77777777" w:rsidR="001311E6" w:rsidRPr="00BC7549" w:rsidRDefault="001311E6" w:rsidP="00BC69AC">
      <w:pPr>
        <w:keepNext/>
        <w:keepLines/>
        <w:spacing w:after="0" w:line="240" w:lineRule="auto"/>
        <w:ind w:firstLine="567"/>
        <w:jc w:val="both"/>
        <w:rPr>
          <w:rFonts w:ascii="Times New Roman" w:hAnsi="Times New Roman" w:cs="Times New Roman"/>
          <w:sz w:val="10"/>
          <w:szCs w:val="10"/>
          <w:lang w:val="kk-KZ"/>
        </w:rPr>
      </w:pPr>
    </w:p>
    <w:p w14:paraId="0592CAD4" w14:textId="5B812A04" w:rsidR="006536F1" w:rsidRPr="0037125F" w:rsidRDefault="004C525D" w:rsidP="00BC69AC">
      <w:pPr>
        <w:keepNext/>
        <w:keepLines/>
        <w:tabs>
          <w:tab w:val="left" w:pos="851"/>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5. 2.</w:t>
      </w:r>
      <w:r w:rsidR="006536F1" w:rsidRPr="0037125F">
        <w:rPr>
          <w:rFonts w:ascii="Times New Roman" w:hAnsi="Times New Roman" w:cs="Times New Roman"/>
          <w:b/>
          <w:sz w:val="28"/>
          <w:szCs w:val="28"/>
          <w:lang w:val="kk-KZ"/>
        </w:rPr>
        <w:tab/>
        <w:t xml:space="preserve">Компанияның физикалық қауіпсіздігін және </w:t>
      </w:r>
      <w:r w:rsidR="00442BC9" w:rsidRPr="0037125F">
        <w:rPr>
          <w:rFonts w:ascii="Times New Roman" w:hAnsi="Times New Roman" w:cs="Times New Roman"/>
          <w:b/>
          <w:sz w:val="28"/>
          <w:szCs w:val="28"/>
          <w:lang w:val="kk-KZ"/>
        </w:rPr>
        <w:t>Терроризмге қарсы</w:t>
      </w:r>
      <w:r w:rsidR="006536F1" w:rsidRPr="0037125F">
        <w:rPr>
          <w:rFonts w:ascii="Times New Roman" w:hAnsi="Times New Roman" w:cs="Times New Roman"/>
          <w:b/>
          <w:sz w:val="28"/>
          <w:szCs w:val="28"/>
          <w:lang w:val="kk-KZ"/>
        </w:rPr>
        <w:t xml:space="preserve"> қорғалуын </w:t>
      </w:r>
      <w:r w:rsidR="00C16B47" w:rsidRPr="0037125F">
        <w:rPr>
          <w:rFonts w:ascii="Times New Roman" w:hAnsi="Times New Roman" w:cs="Times New Roman"/>
          <w:b/>
          <w:sz w:val="28"/>
          <w:szCs w:val="28"/>
          <w:lang w:val="kk-KZ"/>
        </w:rPr>
        <w:t>қамтамасыз ету Жүйесінің</w:t>
      </w:r>
      <w:r w:rsidR="006536F1" w:rsidRPr="0037125F">
        <w:rPr>
          <w:rFonts w:ascii="Times New Roman" w:hAnsi="Times New Roman" w:cs="Times New Roman"/>
          <w:b/>
          <w:sz w:val="28"/>
          <w:szCs w:val="28"/>
          <w:lang w:val="kk-KZ"/>
        </w:rPr>
        <w:t xml:space="preserve"> субъектілері мен </w:t>
      </w:r>
      <w:r w:rsidR="005E26B8" w:rsidRPr="0037125F">
        <w:rPr>
          <w:rFonts w:ascii="Times New Roman" w:hAnsi="Times New Roman" w:cs="Times New Roman"/>
          <w:b/>
          <w:sz w:val="28"/>
          <w:szCs w:val="28"/>
          <w:lang w:val="kk-KZ"/>
        </w:rPr>
        <w:t>Объект</w:t>
      </w:r>
      <w:r w:rsidR="006536F1" w:rsidRPr="0037125F">
        <w:rPr>
          <w:rFonts w:ascii="Times New Roman" w:hAnsi="Times New Roman" w:cs="Times New Roman"/>
          <w:b/>
          <w:sz w:val="28"/>
          <w:szCs w:val="28"/>
          <w:lang w:val="kk-KZ"/>
        </w:rPr>
        <w:t>ілері</w:t>
      </w:r>
    </w:p>
    <w:p w14:paraId="6B7BE341" w14:textId="77777777" w:rsidR="006536F1" w:rsidRPr="00BC7549" w:rsidRDefault="006536F1" w:rsidP="00BC69AC">
      <w:pPr>
        <w:keepNext/>
        <w:keepLines/>
        <w:spacing w:after="0" w:line="240" w:lineRule="auto"/>
        <w:ind w:firstLine="567"/>
        <w:jc w:val="both"/>
        <w:rPr>
          <w:rFonts w:ascii="Times New Roman" w:hAnsi="Times New Roman" w:cs="Times New Roman"/>
          <w:sz w:val="10"/>
          <w:szCs w:val="10"/>
          <w:lang w:val="kk-KZ"/>
        </w:rPr>
      </w:pPr>
    </w:p>
    <w:p w14:paraId="0ACA3651" w14:textId="6FCE4491" w:rsidR="006536F1" w:rsidRPr="004C525D" w:rsidRDefault="004C525D" w:rsidP="00BC69AC">
      <w:pPr>
        <w:keepNext/>
        <w:keepLines/>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5.2.1.</w:t>
      </w:r>
      <w:r w:rsidR="006536F1" w:rsidRPr="004C525D">
        <w:rPr>
          <w:rFonts w:ascii="Times New Roman" w:hAnsi="Times New Roman" w:cs="Times New Roman"/>
          <w:sz w:val="28"/>
          <w:szCs w:val="28"/>
          <w:lang w:val="kk-KZ"/>
        </w:rPr>
        <w:tab/>
        <w:t xml:space="preserve"> Компанияның физикалық қауіпсіздігін және </w:t>
      </w:r>
      <w:r w:rsidR="00442BC9" w:rsidRPr="004C525D">
        <w:rPr>
          <w:rFonts w:ascii="Times New Roman" w:hAnsi="Times New Roman" w:cs="Times New Roman"/>
          <w:sz w:val="28"/>
          <w:szCs w:val="28"/>
          <w:lang w:val="kk-KZ"/>
        </w:rPr>
        <w:t>Терроризмге қарсы</w:t>
      </w:r>
      <w:r w:rsidR="006536F1" w:rsidRPr="004C525D">
        <w:rPr>
          <w:rFonts w:ascii="Times New Roman" w:hAnsi="Times New Roman" w:cs="Times New Roman"/>
          <w:sz w:val="28"/>
          <w:szCs w:val="28"/>
          <w:lang w:val="kk-KZ"/>
        </w:rPr>
        <w:t xml:space="preserve"> қорғалуын </w:t>
      </w:r>
      <w:r w:rsidR="00C16B47" w:rsidRPr="004C525D">
        <w:rPr>
          <w:rFonts w:ascii="Times New Roman" w:hAnsi="Times New Roman" w:cs="Times New Roman"/>
          <w:sz w:val="28"/>
          <w:szCs w:val="28"/>
          <w:lang w:val="kk-KZ"/>
        </w:rPr>
        <w:t>қамтамасыз ету Жүйесінің</w:t>
      </w:r>
      <w:r w:rsidR="006536F1" w:rsidRPr="004C525D">
        <w:rPr>
          <w:rFonts w:ascii="Times New Roman" w:hAnsi="Times New Roman" w:cs="Times New Roman"/>
          <w:sz w:val="28"/>
          <w:szCs w:val="28"/>
          <w:lang w:val="kk-KZ"/>
        </w:rPr>
        <w:t xml:space="preserve"> субъектілері:</w:t>
      </w:r>
    </w:p>
    <w:p w14:paraId="0A928517" w14:textId="77777777"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1) Компания Басшылығы;</w:t>
      </w:r>
    </w:p>
    <w:p w14:paraId="320877A8" w14:textId="0AB35EC2"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2) </w:t>
      </w:r>
      <w:r w:rsidR="00A45C24">
        <w:rPr>
          <w:rFonts w:ascii="Times New Roman" w:hAnsi="Times New Roman" w:cs="Times New Roman"/>
          <w:sz w:val="28"/>
          <w:szCs w:val="28"/>
          <w:lang w:val="kk-KZ"/>
        </w:rPr>
        <w:t>КҚД</w:t>
      </w:r>
      <w:r w:rsidR="00A45C24" w:rsidRPr="00250589">
        <w:rPr>
          <w:rFonts w:ascii="Times New Roman" w:hAnsi="Times New Roman" w:cs="Times New Roman"/>
          <w:sz w:val="28"/>
          <w:szCs w:val="28"/>
          <w:lang w:val="kk-KZ"/>
        </w:rPr>
        <w:t xml:space="preserve"> және ЕТҰ </w:t>
      </w:r>
      <w:r w:rsidR="00A45C24">
        <w:rPr>
          <w:rFonts w:ascii="Times New Roman" w:hAnsi="Times New Roman" w:cs="Times New Roman"/>
          <w:sz w:val="28"/>
          <w:szCs w:val="28"/>
          <w:lang w:val="kk-KZ"/>
        </w:rPr>
        <w:t>КҚБ</w:t>
      </w:r>
      <w:r w:rsidRPr="00250589">
        <w:rPr>
          <w:rFonts w:ascii="Times New Roman" w:hAnsi="Times New Roman" w:cs="Times New Roman"/>
          <w:sz w:val="28"/>
          <w:szCs w:val="28"/>
        </w:rPr>
        <w:t>;</w:t>
      </w:r>
    </w:p>
    <w:p w14:paraId="09E339A2" w14:textId="195F1F8D"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3) толық не</w:t>
      </w:r>
      <w:r w:rsidR="00944E89" w:rsidRPr="00250589">
        <w:rPr>
          <w:rFonts w:ascii="Times New Roman" w:hAnsi="Times New Roman" w:cs="Times New Roman"/>
          <w:sz w:val="28"/>
          <w:szCs w:val="28"/>
          <w:lang w:val="kk-KZ"/>
        </w:rPr>
        <w:t>месе</w:t>
      </w:r>
      <w:r w:rsidRPr="00250589">
        <w:rPr>
          <w:rFonts w:ascii="Times New Roman" w:hAnsi="Times New Roman" w:cs="Times New Roman"/>
          <w:sz w:val="28"/>
          <w:szCs w:val="28"/>
        </w:rPr>
        <w:t xml:space="preserve"> өз құзыреті</w:t>
      </w:r>
      <w:r w:rsidR="00944E89" w:rsidRPr="00250589">
        <w:rPr>
          <w:rFonts w:ascii="Times New Roman" w:hAnsi="Times New Roman" w:cs="Times New Roman"/>
          <w:sz w:val="28"/>
          <w:szCs w:val="28"/>
        </w:rPr>
        <w:t xml:space="preserve"> (шектеулі) шеңберінде </w:t>
      </w:r>
      <w:r w:rsidR="00944E89" w:rsidRPr="00250589">
        <w:rPr>
          <w:rFonts w:ascii="Times New Roman" w:hAnsi="Times New Roman" w:cs="Times New Roman"/>
          <w:sz w:val="28"/>
          <w:szCs w:val="28"/>
          <w:lang w:val="kk-KZ"/>
        </w:rPr>
        <w:t>Қ</w:t>
      </w:r>
      <w:r w:rsidRPr="00250589">
        <w:rPr>
          <w:rFonts w:ascii="Times New Roman" w:hAnsi="Times New Roman" w:cs="Times New Roman"/>
          <w:sz w:val="28"/>
          <w:szCs w:val="28"/>
        </w:rPr>
        <w:t>ауіпсіздіктің бір не</w:t>
      </w:r>
      <w:r w:rsidR="00944E89" w:rsidRPr="00250589">
        <w:rPr>
          <w:rFonts w:ascii="Times New Roman" w:hAnsi="Times New Roman" w:cs="Times New Roman"/>
          <w:sz w:val="28"/>
          <w:szCs w:val="28"/>
          <w:lang w:val="kk-KZ"/>
        </w:rPr>
        <w:t>месе</w:t>
      </w:r>
      <w:r w:rsidRPr="00250589">
        <w:rPr>
          <w:rFonts w:ascii="Times New Roman" w:hAnsi="Times New Roman" w:cs="Times New Roman"/>
          <w:sz w:val="28"/>
          <w:szCs w:val="28"/>
        </w:rPr>
        <w:t xml:space="preserve"> бірнеше түрін қамтамасыз етуге жауап беретін ҚМГ мен ЕТҰ-</w:t>
      </w:r>
      <w:r w:rsidR="00944E89" w:rsidRPr="00250589">
        <w:rPr>
          <w:rFonts w:ascii="Times New Roman" w:hAnsi="Times New Roman" w:cs="Times New Roman"/>
          <w:sz w:val="28"/>
          <w:szCs w:val="28"/>
          <w:lang w:val="kk-KZ"/>
        </w:rPr>
        <w:t>д</w:t>
      </w:r>
      <w:r w:rsidRPr="00250589">
        <w:rPr>
          <w:rFonts w:ascii="Times New Roman" w:hAnsi="Times New Roman" w:cs="Times New Roman"/>
          <w:sz w:val="28"/>
          <w:szCs w:val="28"/>
        </w:rPr>
        <w:t>ың өзге құрылымдық бөлімшелері;</w:t>
      </w:r>
    </w:p>
    <w:p w14:paraId="6D26A7E8" w14:textId="3F5896F2"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4) жасалған шарттар негізінде физикалық күзетуді, оның ішінде </w:t>
      </w:r>
      <w:r w:rsidR="005E26B8">
        <w:rPr>
          <w:rFonts w:ascii="Times New Roman" w:hAnsi="Times New Roman" w:cs="Times New Roman"/>
          <w:sz w:val="28"/>
          <w:szCs w:val="28"/>
        </w:rPr>
        <w:t>Объект</w:t>
      </w:r>
      <w:r w:rsidRPr="00250589">
        <w:rPr>
          <w:rFonts w:ascii="Times New Roman" w:hAnsi="Times New Roman" w:cs="Times New Roman"/>
          <w:sz w:val="28"/>
          <w:szCs w:val="28"/>
        </w:rPr>
        <w:t xml:space="preserve">ілердің </w:t>
      </w:r>
      <w:r w:rsidR="00442BC9">
        <w:rPr>
          <w:rFonts w:ascii="Times New Roman" w:hAnsi="Times New Roman" w:cs="Times New Roman"/>
          <w:sz w:val="28"/>
          <w:szCs w:val="28"/>
        </w:rPr>
        <w:t>Терроризмге қарсы</w:t>
      </w:r>
      <w:r w:rsidRPr="00250589">
        <w:rPr>
          <w:rFonts w:ascii="Times New Roman" w:hAnsi="Times New Roman" w:cs="Times New Roman"/>
          <w:sz w:val="28"/>
          <w:szCs w:val="28"/>
        </w:rPr>
        <w:t xml:space="preserve"> қорғалуын қамтамасыз ететін күзет ұйымдары, сондай-ақ ТҚҚ, күзет </w:t>
      </w:r>
      <w:r w:rsidR="00E54928" w:rsidRPr="00E54928">
        <w:rPr>
          <w:rStyle w:val="3105pt"/>
          <w:rFonts w:eastAsiaTheme="minorHAnsi"/>
          <w:b w:val="0"/>
          <w:sz w:val="28"/>
          <w:szCs w:val="28"/>
          <w:lang w:val="kk-KZ"/>
        </w:rPr>
        <w:t>сигнализациясы</w:t>
      </w:r>
      <w:r w:rsidR="00E54928" w:rsidRPr="00250589">
        <w:rPr>
          <w:rFonts w:ascii="Times New Roman" w:hAnsi="Times New Roman" w:cs="Times New Roman"/>
          <w:sz w:val="28"/>
          <w:szCs w:val="28"/>
        </w:rPr>
        <w:t xml:space="preserve"> </w:t>
      </w:r>
      <w:r w:rsidRPr="00250589">
        <w:rPr>
          <w:rFonts w:ascii="Times New Roman" w:hAnsi="Times New Roman" w:cs="Times New Roman"/>
          <w:sz w:val="28"/>
          <w:szCs w:val="28"/>
        </w:rPr>
        <w:t xml:space="preserve">жүйелерінің, ҚББЖ, </w:t>
      </w:r>
      <w:r w:rsidR="00944E89" w:rsidRPr="00250589">
        <w:rPr>
          <w:rFonts w:ascii="Times New Roman" w:hAnsi="Times New Roman" w:cs="Times New Roman"/>
          <w:sz w:val="28"/>
          <w:szCs w:val="28"/>
          <w:lang w:val="kk-KZ"/>
        </w:rPr>
        <w:t>ІБЖ</w:t>
      </w:r>
      <w:r w:rsidRPr="00250589">
        <w:rPr>
          <w:rFonts w:ascii="Times New Roman" w:hAnsi="Times New Roman" w:cs="Times New Roman"/>
          <w:sz w:val="28"/>
          <w:szCs w:val="28"/>
        </w:rPr>
        <w:t xml:space="preserve">, қауіпсіздікті қамтамасыз етудің өзге де жүйелерінің және </w:t>
      </w:r>
      <w:r w:rsidR="00BA534A">
        <w:rPr>
          <w:rFonts w:ascii="Times New Roman" w:hAnsi="Times New Roman" w:cs="Times New Roman"/>
          <w:sz w:val="28"/>
          <w:szCs w:val="28"/>
        </w:rPr>
        <w:t>Компания</w:t>
      </w:r>
      <w:r w:rsidRPr="00250589">
        <w:rPr>
          <w:rFonts w:ascii="Times New Roman" w:hAnsi="Times New Roman" w:cs="Times New Roman"/>
          <w:sz w:val="28"/>
          <w:szCs w:val="28"/>
        </w:rPr>
        <w:t xml:space="preserve">ның </w:t>
      </w:r>
      <w:r w:rsidR="00442BC9">
        <w:rPr>
          <w:rFonts w:ascii="Times New Roman" w:hAnsi="Times New Roman" w:cs="Times New Roman"/>
          <w:sz w:val="28"/>
          <w:szCs w:val="28"/>
        </w:rPr>
        <w:t>Терроризмге қарсы</w:t>
      </w:r>
      <w:r w:rsidRPr="00250589">
        <w:rPr>
          <w:rFonts w:ascii="Times New Roman" w:hAnsi="Times New Roman" w:cs="Times New Roman"/>
          <w:sz w:val="28"/>
          <w:szCs w:val="28"/>
        </w:rPr>
        <w:t xml:space="preserve"> қорғалуының жұмысын қамтамасыз ететін ұйымдар </w:t>
      </w:r>
      <w:r w:rsidR="00944E89" w:rsidRPr="00250589">
        <w:rPr>
          <w:rFonts w:ascii="Times New Roman" w:hAnsi="Times New Roman" w:cs="Times New Roman"/>
          <w:sz w:val="28"/>
          <w:szCs w:val="28"/>
          <w:lang w:val="kk-KZ"/>
        </w:rPr>
        <w:t>болып табылады</w:t>
      </w:r>
      <w:r w:rsidRPr="00250589">
        <w:rPr>
          <w:rFonts w:ascii="Times New Roman" w:hAnsi="Times New Roman" w:cs="Times New Roman"/>
          <w:sz w:val="28"/>
          <w:szCs w:val="28"/>
        </w:rPr>
        <w:t>.</w:t>
      </w:r>
    </w:p>
    <w:p w14:paraId="7F0467FD" w14:textId="3D64279B" w:rsidR="006536F1" w:rsidRPr="00250589" w:rsidRDefault="004C525D" w:rsidP="00BC69AC">
      <w:pPr>
        <w:keepNext/>
        <w:keepLines/>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5.2.2.</w:t>
      </w:r>
      <w:r w:rsidR="006536F1" w:rsidRPr="00250589">
        <w:rPr>
          <w:rFonts w:ascii="Times New Roman" w:hAnsi="Times New Roman" w:cs="Times New Roman"/>
          <w:sz w:val="28"/>
          <w:szCs w:val="28"/>
        </w:rPr>
        <w:t xml:space="preserve"> </w:t>
      </w:r>
      <w:r w:rsidR="00944E89" w:rsidRPr="00250589">
        <w:rPr>
          <w:rFonts w:ascii="Times New Roman" w:hAnsi="Times New Roman" w:cs="Times New Roman"/>
          <w:sz w:val="28"/>
          <w:szCs w:val="28"/>
          <w:lang w:val="kk-KZ"/>
        </w:rPr>
        <w:t>КҚД</w:t>
      </w:r>
      <w:r w:rsidR="006536F1" w:rsidRPr="00250589">
        <w:rPr>
          <w:rFonts w:ascii="Times New Roman" w:hAnsi="Times New Roman" w:cs="Times New Roman"/>
          <w:sz w:val="28"/>
          <w:szCs w:val="28"/>
        </w:rPr>
        <w:t xml:space="preserve"> физикалық қауіпсіздікті және </w:t>
      </w:r>
      <w:r w:rsidR="00BA534A">
        <w:rPr>
          <w:rFonts w:ascii="Times New Roman" w:hAnsi="Times New Roman" w:cs="Times New Roman"/>
          <w:sz w:val="28"/>
          <w:szCs w:val="28"/>
        </w:rPr>
        <w:t>Компания</w:t>
      </w:r>
      <w:r w:rsidR="006536F1" w:rsidRPr="00250589">
        <w:rPr>
          <w:rFonts w:ascii="Times New Roman" w:hAnsi="Times New Roman" w:cs="Times New Roman"/>
          <w:sz w:val="28"/>
          <w:szCs w:val="28"/>
        </w:rPr>
        <w:t xml:space="preserve">ның </w:t>
      </w:r>
      <w:r w:rsidR="00442BC9">
        <w:rPr>
          <w:rFonts w:ascii="Times New Roman" w:hAnsi="Times New Roman" w:cs="Times New Roman"/>
          <w:sz w:val="28"/>
          <w:szCs w:val="28"/>
        </w:rPr>
        <w:t>Терроризмге қарсы</w:t>
      </w:r>
      <w:r w:rsidR="006536F1" w:rsidRPr="00250589">
        <w:rPr>
          <w:rFonts w:ascii="Times New Roman" w:hAnsi="Times New Roman" w:cs="Times New Roman"/>
          <w:sz w:val="28"/>
          <w:szCs w:val="28"/>
        </w:rPr>
        <w:t xml:space="preserve"> қорғалуын </w:t>
      </w:r>
      <w:r w:rsidR="00C16B47">
        <w:rPr>
          <w:rFonts w:ascii="Times New Roman" w:hAnsi="Times New Roman" w:cs="Times New Roman"/>
          <w:sz w:val="28"/>
          <w:szCs w:val="28"/>
        </w:rPr>
        <w:t>қамтамасыз ету Жүйесінің</w:t>
      </w:r>
      <w:r w:rsidR="006536F1" w:rsidRPr="00250589">
        <w:rPr>
          <w:rFonts w:ascii="Times New Roman" w:hAnsi="Times New Roman" w:cs="Times New Roman"/>
          <w:sz w:val="28"/>
          <w:szCs w:val="28"/>
        </w:rPr>
        <w:t xml:space="preserve"> жұмы</w:t>
      </w:r>
      <w:r w:rsidR="00944E89" w:rsidRPr="00250589">
        <w:rPr>
          <w:rFonts w:ascii="Times New Roman" w:hAnsi="Times New Roman" w:cs="Times New Roman"/>
          <w:sz w:val="28"/>
          <w:szCs w:val="28"/>
        </w:rPr>
        <w:t xml:space="preserve">с істеуін үйлестіретін негізгі </w:t>
      </w:r>
      <w:r w:rsidR="00944E89" w:rsidRPr="00250589">
        <w:rPr>
          <w:rFonts w:ascii="Times New Roman" w:hAnsi="Times New Roman" w:cs="Times New Roman"/>
          <w:sz w:val="28"/>
          <w:szCs w:val="28"/>
          <w:lang w:val="kk-KZ"/>
        </w:rPr>
        <w:t>С</w:t>
      </w:r>
      <w:r w:rsidR="006536F1" w:rsidRPr="00250589">
        <w:rPr>
          <w:rFonts w:ascii="Times New Roman" w:hAnsi="Times New Roman" w:cs="Times New Roman"/>
          <w:sz w:val="28"/>
          <w:szCs w:val="28"/>
        </w:rPr>
        <w:t>убъект болып табылады.</w:t>
      </w:r>
    </w:p>
    <w:p w14:paraId="671646B9" w14:textId="16477602" w:rsidR="006536F1" w:rsidRPr="00250589" w:rsidRDefault="004C525D" w:rsidP="00BC69AC">
      <w:pPr>
        <w:keepNext/>
        <w:keepLines/>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5.2.3.</w:t>
      </w:r>
      <w:r w:rsidR="00944E89" w:rsidRPr="00250589">
        <w:rPr>
          <w:rFonts w:ascii="Times New Roman" w:hAnsi="Times New Roman" w:cs="Times New Roman"/>
          <w:sz w:val="28"/>
          <w:szCs w:val="28"/>
        </w:rPr>
        <w:tab/>
        <w:t xml:space="preserve"> Әлеуетті немесе </w:t>
      </w:r>
      <w:r w:rsidR="00944E89" w:rsidRPr="00250589">
        <w:rPr>
          <w:rFonts w:ascii="Times New Roman" w:hAnsi="Times New Roman" w:cs="Times New Roman"/>
          <w:sz w:val="28"/>
          <w:szCs w:val="28"/>
          <w:lang w:val="kk-KZ"/>
        </w:rPr>
        <w:t>Н</w:t>
      </w:r>
      <w:r w:rsidR="006536F1" w:rsidRPr="00250589">
        <w:rPr>
          <w:rFonts w:ascii="Times New Roman" w:hAnsi="Times New Roman" w:cs="Times New Roman"/>
          <w:sz w:val="28"/>
          <w:szCs w:val="28"/>
        </w:rPr>
        <w:t xml:space="preserve">ақты </w:t>
      </w:r>
      <w:r w:rsidR="005E26B8">
        <w:rPr>
          <w:rFonts w:ascii="Times New Roman" w:hAnsi="Times New Roman" w:cs="Times New Roman"/>
          <w:sz w:val="28"/>
          <w:szCs w:val="28"/>
          <w:lang w:val="kk-KZ"/>
        </w:rPr>
        <w:t>Қауіп-қатер</w:t>
      </w:r>
      <w:r w:rsidR="006536F1" w:rsidRPr="00250589">
        <w:rPr>
          <w:rFonts w:ascii="Times New Roman" w:hAnsi="Times New Roman" w:cs="Times New Roman"/>
          <w:sz w:val="28"/>
          <w:szCs w:val="28"/>
        </w:rPr>
        <w:t>лерді і</w:t>
      </w:r>
      <w:r w:rsidR="00944E89" w:rsidRPr="00250589">
        <w:rPr>
          <w:rFonts w:ascii="Times New Roman" w:hAnsi="Times New Roman" w:cs="Times New Roman"/>
          <w:sz w:val="28"/>
          <w:szCs w:val="28"/>
        </w:rPr>
        <w:t xml:space="preserve">ске асыру салдарынан </w:t>
      </w:r>
      <w:r w:rsidR="00442BC9">
        <w:rPr>
          <w:rFonts w:ascii="Times New Roman" w:hAnsi="Times New Roman" w:cs="Times New Roman"/>
          <w:sz w:val="28"/>
          <w:szCs w:val="28"/>
          <w:lang w:val="kk-KZ"/>
        </w:rPr>
        <w:t>Залал</w:t>
      </w:r>
      <w:r w:rsidR="006536F1" w:rsidRPr="00250589">
        <w:rPr>
          <w:rFonts w:ascii="Times New Roman" w:hAnsi="Times New Roman" w:cs="Times New Roman"/>
          <w:sz w:val="28"/>
          <w:szCs w:val="28"/>
        </w:rPr>
        <w:t xml:space="preserve"> келтірілуі мүмкін </w:t>
      </w:r>
      <w:r w:rsidR="00BA534A">
        <w:rPr>
          <w:rFonts w:ascii="Times New Roman" w:hAnsi="Times New Roman" w:cs="Times New Roman"/>
          <w:sz w:val="28"/>
          <w:szCs w:val="28"/>
        </w:rPr>
        <w:t>Компания</w:t>
      </w:r>
      <w:r w:rsidR="006536F1" w:rsidRPr="00250589">
        <w:rPr>
          <w:rFonts w:ascii="Times New Roman" w:hAnsi="Times New Roman" w:cs="Times New Roman"/>
          <w:sz w:val="28"/>
          <w:szCs w:val="28"/>
        </w:rPr>
        <w:t xml:space="preserve">ның физикалық қауіпсіздігін және </w:t>
      </w:r>
      <w:r w:rsidR="00442BC9">
        <w:rPr>
          <w:rFonts w:ascii="Times New Roman" w:hAnsi="Times New Roman" w:cs="Times New Roman"/>
          <w:sz w:val="28"/>
          <w:szCs w:val="28"/>
        </w:rPr>
        <w:t>Терроризмге қарсы</w:t>
      </w:r>
      <w:r w:rsidR="006536F1" w:rsidRPr="00250589">
        <w:rPr>
          <w:rFonts w:ascii="Times New Roman" w:hAnsi="Times New Roman" w:cs="Times New Roman"/>
          <w:sz w:val="28"/>
          <w:szCs w:val="28"/>
        </w:rPr>
        <w:t xml:space="preserve"> қорғалуын </w:t>
      </w:r>
      <w:r w:rsidR="00C16B47">
        <w:rPr>
          <w:rFonts w:ascii="Times New Roman" w:hAnsi="Times New Roman" w:cs="Times New Roman"/>
          <w:sz w:val="28"/>
          <w:szCs w:val="28"/>
        </w:rPr>
        <w:t>қамтамасыз ету Жүйесінің</w:t>
      </w:r>
      <w:r w:rsidR="006536F1" w:rsidRPr="00250589">
        <w:rPr>
          <w:rFonts w:ascii="Times New Roman" w:hAnsi="Times New Roman" w:cs="Times New Roman"/>
          <w:sz w:val="28"/>
          <w:szCs w:val="28"/>
        </w:rPr>
        <w:t xml:space="preserve"> </w:t>
      </w:r>
      <w:r w:rsidR="005E26B8">
        <w:rPr>
          <w:rFonts w:ascii="Times New Roman" w:hAnsi="Times New Roman" w:cs="Times New Roman"/>
          <w:sz w:val="28"/>
          <w:szCs w:val="28"/>
        </w:rPr>
        <w:t>Объект</w:t>
      </w:r>
      <w:r w:rsidR="006536F1" w:rsidRPr="00250589">
        <w:rPr>
          <w:rFonts w:ascii="Times New Roman" w:hAnsi="Times New Roman" w:cs="Times New Roman"/>
          <w:sz w:val="28"/>
          <w:szCs w:val="28"/>
        </w:rPr>
        <w:t>ілері:</w:t>
      </w:r>
    </w:p>
    <w:p w14:paraId="5CA4241C" w14:textId="3BD6CC5B"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1) Компанияның, </w:t>
      </w:r>
      <w:r w:rsidR="005E26B8">
        <w:rPr>
          <w:rFonts w:ascii="Times New Roman" w:hAnsi="Times New Roman" w:cs="Times New Roman"/>
          <w:sz w:val="28"/>
          <w:szCs w:val="28"/>
        </w:rPr>
        <w:t>Жалға алушылар</w:t>
      </w:r>
      <w:r w:rsidR="00944E89" w:rsidRPr="00250589">
        <w:rPr>
          <w:rFonts w:ascii="Times New Roman" w:hAnsi="Times New Roman" w:cs="Times New Roman"/>
          <w:sz w:val="28"/>
          <w:szCs w:val="28"/>
        </w:rPr>
        <w:t xml:space="preserve"> мен </w:t>
      </w:r>
      <w:r w:rsidR="005E26B8">
        <w:rPr>
          <w:rFonts w:ascii="Times New Roman" w:hAnsi="Times New Roman" w:cs="Times New Roman"/>
          <w:sz w:val="28"/>
          <w:szCs w:val="28"/>
        </w:rPr>
        <w:t>Мердігер</w:t>
      </w:r>
      <w:r w:rsidR="00944E89" w:rsidRPr="00250589">
        <w:rPr>
          <w:rFonts w:ascii="Times New Roman" w:hAnsi="Times New Roman" w:cs="Times New Roman"/>
          <w:sz w:val="28"/>
          <w:szCs w:val="28"/>
        </w:rPr>
        <w:t xml:space="preserve">лердің </w:t>
      </w:r>
      <w:r w:rsidR="00944E89" w:rsidRPr="00250589">
        <w:rPr>
          <w:rFonts w:ascii="Times New Roman" w:hAnsi="Times New Roman" w:cs="Times New Roman"/>
          <w:sz w:val="28"/>
          <w:szCs w:val="28"/>
          <w:lang w:val="kk-KZ"/>
        </w:rPr>
        <w:t>Б</w:t>
      </w:r>
      <w:r w:rsidRPr="00250589">
        <w:rPr>
          <w:rFonts w:ascii="Times New Roman" w:hAnsi="Times New Roman" w:cs="Times New Roman"/>
          <w:sz w:val="28"/>
          <w:szCs w:val="28"/>
        </w:rPr>
        <w:t xml:space="preserve">асшылығы мен </w:t>
      </w:r>
      <w:r w:rsidR="00837978">
        <w:rPr>
          <w:rFonts w:ascii="Times New Roman" w:hAnsi="Times New Roman" w:cs="Times New Roman"/>
          <w:sz w:val="28"/>
          <w:szCs w:val="28"/>
          <w:lang w:val="kk-KZ"/>
        </w:rPr>
        <w:t>Жұмыскер</w:t>
      </w:r>
      <w:r w:rsidRPr="00250589">
        <w:rPr>
          <w:rFonts w:ascii="Times New Roman" w:hAnsi="Times New Roman" w:cs="Times New Roman"/>
          <w:sz w:val="28"/>
          <w:szCs w:val="28"/>
        </w:rPr>
        <w:t>лері;</w:t>
      </w:r>
    </w:p>
    <w:p w14:paraId="200A3E82" w14:textId="77777777"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2) қаржы құралдары (қолма-қол және қолма-қол ақшасыз түрде);</w:t>
      </w:r>
    </w:p>
    <w:p w14:paraId="440CD020" w14:textId="115B1191"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2) </w:t>
      </w:r>
      <w:r w:rsidR="00944E89" w:rsidRPr="00250589">
        <w:rPr>
          <w:rFonts w:ascii="Times New Roman" w:hAnsi="Times New Roman" w:cs="Times New Roman"/>
          <w:sz w:val="28"/>
          <w:szCs w:val="28"/>
          <w:lang w:val="kk-KZ"/>
        </w:rPr>
        <w:t>м</w:t>
      </w:r>
      <w:r w:rsidRPr="00250589">
        <w:rPr>
          <w:rFonts w:ascii="Times New Roman" w:hAnsi="Times New Roman" w:cs="Times New Roman"/>
          <w:sz w:val="28"/>
          <w:szCs w:val="28"/>
        </w:rPr>
        <w:t xml:space="preserve">атериалдық (негізгі) құралдар және тауар-материалдық құндылықтар (үйлер, ғимараттар, қоймалар, өндірістік </w:t>
      </w:r>
      <w:r w:rsidR="005E26B8">
        <w:rPr>
          <w:rFonts w:ascii="Times New Roman" w:hAnsi="Times New Roman" w:cs="Times New Roman"/>
          <w:sz w:val="28"/>
          <w:szCs w:val="28"/>
        </w:rPr>
        <w:t>Объект</w:t>
      </w:r>
      <w:r w:rsidRPr="00250589">
        <w:rPr>
          <w:rFonts w:ascii="Times New Roman" w:hAnsi="Times New Roman" w:cs="Times New Roman"/>
          <w:sz w:val="28"/>
          <w:szCs w:val="28"/>
        </w:rPr>
        <w:t xml:space="preserve">ілер, техникалық жабдық, көлік және өзге де құралдар) болып бөлінеді); </w:t>
      </w:r>
    </w:p>
    <w:p w14:paraId="3A993FBB" w14:textId="7FA6F258"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3) қорға</w:t>
      </w:r>
      <w:r w:rsidR="00944E89" w:rsidRPr="00250589">
        <w:rPr>
          <w:rFonts w:ascii="Times New Roman" w:hAnsi="Times New Roman" w:cs="Times New Roman"/>
          <w:sz w:val="28"/>
          <w:szCs w:val="28"/>
          <w:lang w:val="kk-KZ"/>
        </w:rPr>
        <w:t>л</w:t>
      </w:r>
      <w:r w:rsidRPr="00250589">
        <w:rPr>
          <w:rFonts w:ascii="Times New Roman" w:hAnsi="Times New Roman" w:cs="Times New Roman"/>
          <w:sz w:val="28"/>
          <w:szCs w:val="28"/>
        </w:rPr>
        <w:t>уға жататын ақпараттық ресурстар, жүйелер, алқаптар мен дерекқорлар</w:t>
      </w:r>
      <w:r w:rsidR="00944E89" w:rsidRPr="00250589">
        <w:rPr>
          <w:rFonts w:ascii="Times New Roman" w:hAnsi="Times New Roman" w:cs="Times New Roman"/>
          <w:sz w:val="28"/>
          <w:szCs w:val="28"/>
          <w:lang w:val="kk-KZ"/>
        </w:rPr>
        <w:t>,</w:t>
      </w:r>
      <w:r w:rsidRPr="00250589">
        <w:rPr>
          <w:rFonts w:ascii="Times New Roman" w:hAnsi="Times New Roman" w:cs="Times New Roman"/>
          <w:sz w:val="28"/>
          <w:szCs w:val="28"/>
        </w:rPr>
        <w:t xml:space="preserve"> Дербес деректер, коммерциялық және заңмен қорғалатын өзге де құпия, жеке жеткізгіштерде, қағаз, электрондық немесе өзге де түрде сақталатын инсайдерлік ақпарат және шектеулі пайдаланылатын өзге де ақпарат;</w:t>
      </w:r>
    </w:p>
    <w:p w14:paraId="242EB630" w14:textId="242AEFE6"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lastRenderedPageBreak/>
        <w:t xml:space="preserve">4) ақпараттандыру құралдары мен жүйелері (әртүрлі деңгейдегі және мақсаттағы автоматтандырылған жүйелер мен коммуникациялар желілері, телефон, факсимильдік және радиобайланыс желілері, ақпарат берудің техникалық құралдары, </w:t>
      </w:r>
      <w:r w:rsidR="00944E89" w:rsidRPr="00250589">
        <w:rPr>
          <w:rFonts w:ascii="Times New Roman" w:hAnsi="Times New Roman" w:cs="Times New Roman"/>
          <w:sz w:val="28"/>
          <w:szCs w:val="28"/>
          <w:lang w:val="kk-KZ"/>
        </w:rPr>
        <w:t>а</w:t>
      </w:r>
      <w:r w:rsidRPr="00250589">
        <w:rPr>
          <w:rFonts w:ascii="Times New Roman" w:hAnsi="Times New Roman" w:cs="Times New Roman"/>
          <w:sz w:val="28"/>
          <w:szCs w:val="28"/>
        </w:rPr>
        <w:t>қпаратты көбейту және көрсету құралдары, қосалқы техникалық құралдар мен жүйелер);</w:t>
      </w:r>
    </w:p>
    <w:p w14:paraId="2F100D54" w14:textId="19BB2D4B"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5) материалдық және ақпараттық ре</w:t>
      </w:r>
      <w:r w:rsidR="00944E89" w:rsidRPr="00250589">
        <w:rPr>
          <w:rFonts w:ascii="Times New Roman" w:hAnsi="Times New Roman" w:cs="Times New Roman"/>
          <w:sz w:val="28"/>
          <w:szCs w:val="28"/>
        </w:rPr>
        <w:t xml:space="preserve">сурстарды күзету мен қорғаудың </w:t>
      </w:r>
      <w:r w:rsidR="004C525D">
        <w:rPr>
          <w:rFonts w:ascii="Times New Roman" w:hAnsi="Times New Roman" w:cs="Times New Roman"/>
          <w:sz w:val="28"/>
          <w:szCs w:val="28"/>
          <w:lang w:val="kk-KZ"/>
        </w:rPr>
        <w:t>т</w:t>
      </w:r>
      <w:r w:rsidRPr="00250589">
        <w:rPr>
          <w:rFonts w:ascii="Times New Roman" w:hAnsi="Times New Roman" w:cs="Times New Roman"/>
          <w:sz w:val="28"/>
          <w:szCs w:val="28"/>
        </w:rPr>
        <w:t>ехникалық құралдары мен жүйелері;</w:t>
      </w:r>
    </w:p>
    <w:p w14:paraId="15DC2AB5" w14:textId="3E0726EF" w:rsidR="006536F1"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6) материалдық емес активтер (имидж, іскерлік бедел, зияткерлік меншік және т.б.)</w:t>
      </w:r>
      <w:r w:rsidR="00944E89" w:rsidRPr="00250589">
        <w:rPr>
          <w:rFonts w:ascii="Times New Roman" w:hAnsi="Times New Roman" w:cs="Times New Roman"/>
          <w:sz w:val="28"/>
          <w:szCs w:val="28"/>
          <w:lang w:val="kk-KZ"/>
        </w:rPr>
        <w:t xml:space="preserve"> </w:t>
      </w:r>
      <w:r w:rsidR="00944E89" w:rsidRPr="00250589">
        <w:rPr>
          <w:rFonts w:ascii="Times New Roman" w:hAnsi="Times New Roman" w:cs="Times New Roman"/>
          <w:sz w:val="28"/>
          <w:szCs w:val="28"/>
        </w:rPr>
        <w:t>болып табылады</w:t>
      </w:r>
      <w:r w:rsidRPr="00250589">
        <w:rPr>
          <w:rFonts w:ascii="Times New Roman" w:hAnsi="Times New Roman" w:cs="Times New Roman"/>
          <w:sz w:val="28"/>
          <w:szCs w:val="28"/>
        </w:rPr>
        <w:t>.</w:t>
      </w:r>
    </w:p>
    <w:p w14:paraId="336D816E" w14:textId="77777777" w:rsidR="001311E6" w:rsidRPr="00250589" w:rsidRDefault="001311E6" w:rsidP="00BC69AC">
      <w:pPr>
        <w:keepNext/>
        <w:keepLines/>
        <w:spacing w:after="0" w:line="240" w:lineRule="auto"/>
        <w:ind w:firstLine="567"/>
        <w:jc w:val="both"/>
        <w:rPr>
          <w:rFonts w:ascii="Times New Roman" w:hAnsi="Times New Roman" w:cs="Times New Roman"/>
          <w:sz w:val="28"/>
          <w:szCs w:val="28"/>
        </w:rPr>
      </w:pPr>
    </w:p>
    <w:p w14:paraId="3A5F1767" w14:textId="77777777" w:rsidR="006536F1" w:rsidRPr="00BC7549" w:rsidRDefault="006536F1" w:rsidP="00BC69AC">
      <w:pPr>
        <w:keepNext/>
        <w:keepLines/>
        <w:spacing w:after="0" w:line="240" w:lineRule="auto"/>
        <w:ind w:firstLine="567"/>
        <w:jc w:val="both"/>
        <w:rPr>
          <w:rFonts w:ascii="Times New Roman" w:hAnsi="Times New Roman" w:cs="Times New Roman"/>
          <w:sz w:val="10"/>
          <w:szCs w:val="10"/>
        </w:rPr>
      </w:pPr>
    </w:p>
    <w:p w14:paraId="6D11A65A" w14:textId="435A790E" w:rsidR="006536F1" w:rsidRPr="00250589" w:rsidRDefault="004C525D" w:rsidP="00BC69AC">
      <w:pPr>
        <w:keepNext/>
        <w:keepLines/>
        <w:tabs>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kk-KZ"/>
        </w:rPr>
        <w:t>5.3.</w:t>
      </w:r>
      <w:r w:rsidR="006536F1" w:rsidRPr="00250589">
        <w:rPr>
          <w:rFonts w:ascii="Times New Roman" w:hAnsi="Times New Roman" w:cs="Times New Roman"/>
          <w:b/>
          <w:sz w:val="28"/>
          <w:szCs w:val="28"/>
        </w:rPr>
        <w:tab/>
        <w:t xml:space="preserve">Қауіпсіздік </w:t>
      </w:r>
      <w:r w:rsidR="005E26B8">
        <w:rPr>
          <w:rFonts w:ascii="Times New Roman" w:hAnsi="Times New Roman" w:cs="Times New Roman"/>
          <w:b/>
          <w:sz w:val="28"/>
          <w:szCs w:val="28"/>
        </w:rPr>
        <w:t>Қауіп-қатер</w:t>
      </w:r>
      <w:r w:rsidR="006536F1" w:rsidRPr="00250589">
        <w:rPr>
          <w:rFonts w:ascii="Times New Roman" w:hAnsi="Times New Roman" w:cs="Times New Roman"/>
          <w:b/>
          <w:sz w:val="28"/>
          <w:szCs w:val="28"/>
        </w:rPr>
        <w:t>лерін Модельдеу</w:t>
      </w:r>
    </w:p>
    <w:p w14:paraId="5927C607" w14:textId="77777777" w:rsidR="006536F1" w:rsidRPr="00BC7549" w:rsidRDefault="006536F1" w:rsidP="00BC69AC">
      <w:pPr>
        <w:keepNext/>
        <w:keepLines/>
        <w:spacing w:after="0" w:line="240" w:lineRule="auto"/>
        <w:ind w:firstLine="567"/>
        <w:jc w:val="both"/>
        <w:rPr>
          <w:rFonts w:ascii="Times New Roman" w:hAnsi="Times New Roman" w:cs="Times New Roman"/>
          <w:sz w:val="10"/>
          <w:szCs w:val="10"/>
        </w:rPr>
      </w:pPr>
    </w:p>
    <w:p w14:paraId="65E4D3C8" w14:textId="164568E6" w:rsidR="006536F1" w:rsidRPr="00250589" w:rsidRDefault="004C525D" w:rsidP="00BC69AC">
      <w:pPr>
        <w:keepNext/>
        <w:keepLines/>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5.3.1.</w:t>
      </w:r>
      <w:r w:rsidR="00944E89" w:rsidRPr="00250589">
        <w:rPr>
          <w:rFonts w:ascii="Times New Roman" w:hAnsi="Times New Roman" w:cs="Times New Roman"/>
          <w:sz w:val="28"/>
          <w:szCs w:val="28"/>
        </w:rPr>
        <w:tab/>
        <w:t xml:space="preserve">Қауіпсіздік </w:t>
      </w:r>
      <w:r w:rsidR="005E26B8">
        <w:rPr>
          <w:rFonts w:ascii="Times New Roman" w:hAnsi="Times New Roman" w:cs="Times New Roman"/>
          <w:sz w:val="28"/>
          <w:szCs w:val="28"/>
          <w:lang w:val="kk-KZ"/>
        </w:rPr>
        <w:t>Қауіп-қатер</w:t>
      </w:r>
      <w:r w:rsidR="006536F1" w:rsidRPr="00250589">
        <w:rPr>
          <w:rFonts w:ascii="Times New Roman" w:hAnsi="Times New Roman" w:cs="Times New Roman"/>
          <w:sz w:val="28"/>
          <w:szCs w:val="28"/>
        </w:rPr>
        <w:t>лерін модельдеу мыналарды қамтуы керек:</w:t>
      </w:r>
    </w:p>
    <w:p w14:paraId="169D8650" w14:textId="3F24757E"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1) </w:t>
      </w:r>
      <w:r w:rsidR="005E26B8">
        <w:rPr>
          <w:rFonts w:ascii="Times New Roman" w:hAnsi="Times New Roman" w:cs="Times New Roman"/>
          <w:sz w:val="28"/>
          <w:szCs w:val="28"/>
        </w:rPr>
        <w:t>Объект</w:t>
      </w:r>
      <w:r w:rsidRPr="00250589">
        <w:rPr>
          <w:rFonts w:ascii="Times New Roman" w:hAnsi="Times New Roman" w:cs="Times New Roman"/>
          <w:sz w:val="28"/>
          <w:szCs w:val="28"/>
        </w:rPr>
        <w:t>ілерді талдау, қорғалу</w:t>
      </w:r>
      <w:r w:rsidR="00944E89" w:rsidRPr="00250589">
        <w:rPr>
          <w:rFonts w:ascii="Times New Roman" w:hAnsi="Times New Roman" w:cs="Times New Roman"/>
          <w:sz w:val="28"/>
          <w:szCs w:val="28"/>
          <w:lang w:val="kk-KZ"/>
        </w:rPr>
        <w:t>ға</w:t>
      </w:r>
      <w:r w:rsidRPr="00250589">
        <w:rPr>
          <w:rFonts w:ascii="Times New Roman" w:hAnsi="Times New Roman" w:cs="Times New Roman"/>
          <w:sz w:val="28"/>
          <w:szCs w:val="28"/>
        </w:rPr>
        <w:t xml:space="preserve"> тиіс </w:t>
      </w:r>
      <w:r w:rsidR="00C16B47">
        <w:rPr>
          <w:rFonts w:ascii="Times New Roman" w:hAnsi="Times New Roman" w:cs="Times New Roman"/>
          <w:sz w:val="28"/>
          <w:szCs w:val="28"/>
          <w:lang w:val="kk-KZ"/>
        </w:rPr>
        <w:t>Қауіпті</w:t>
      </w:r>
      <w:r w:rsidRPr="00250589">
        <w:rPr>
          <w:rFonts w:ascii="Times New Roman" w:hAnsi="Times New Roman" w:cs="Times New Roman"/>
          <w:sz w:val="28"/>
          <w:szCs w:val="28"/>
        </w:rPr>
        <w:t xml:space="preserve"> активтерді, оларды қолдайтын инфрақұрылымды айқындау;  </w:t>
      </w:r>
    </w:p>
    <w:p w14:paraId="343658B2" w14:textId="39865209"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2) </w:t>
      </w:r>
      <w:r w:rsidR="005E26B8">
        <w:rPr>
          <w:rFonts w:ascii="Times New Roman" w:hAnsi="Times New Roman" w:cs="Times New Roman"/>
          <w:sz w:val="28"/>
          <w:szCs w:val="28"/>
        </w:rPr>
        <w:t>Объект</w:t>
      </w:r>
      <w:r w:rsidRPr="00250589">
        <w:rPr>
          <w:rFonts w:ascii="Times New Roman" w:hAnsi="Times New Roman" w:cs="Times New Roman"/>
          <w:sz w:val="28"/>
          <w:szCs w:val="28"/>
        </w:rPr>
        <w:t xml:space="preserve">ілерді </w:t>
      </w:r>
      <w:r w:rsidR="00944E89" w:rsidRPr="00250589">
        <w:rPr>
          <w:rFonts w:ascii="Times New Roman" w:hAnsi="Times New Roman" w:cs="Times New Roman"/>
          <w:sz w:val="28"/>
          <w:szCs w:val="28"/>
          <w:lang w:val="kk-KZ"/>
        </w:rPr>
        <w:t>с</w:t>
      </w:r>
      <w:r w:rsidRPr="00250589">
        <w:rPr>
          <w:rFonts w:ascii="Times New Roman" w:hAnsi="Times New Roman" w:cs="Times New Roman"/>
          <w:sz w:val="28"/>
          <w:szCs w:val="28"/>
        </w:rPr>
        <w:t xml:space="preserve">анаттарға </w:t>
      </w:r>
      <w:r w:rsidR="00944E89" w:rsidRPr="00250589">
        <w:rPr>
          <w:rFonts w:ascii="Times New Roman" w:hAnsi="Times New Roman" w:cs="Times New Roman"/>
          <w:sz w:val="28"/>
          <w:szCs w:val="28"/>
          <w:lang w:val="kk-KZ"/>
        </w:rPr>
        <w:t>б</w:t>
      </w:r>
      <w:r w:rsidRPr="00250589">
        <w:rPr>
          <w:rFonts w:ascii="Times New Roman" w:hAnsi="Times New Roman" w:cs="Times New Roman"/>
          <w:sz w:val="28"/>
          <w:szCs w:val="28"/>
        </w:rPr>
        <w:t xml:space="preserve">өлу;  </w:t>
      </w:r>
    </w:p>
    <w:p w14:paraId="23F56FE5" w14:textId="3E80CDDD"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3) </w:t>
      </w:r>
      <w:r w:rsidR="005E26B8">
        <w:rPr>
          <w:rFonts w:ascii="Times New Roman" w:hAnsi="Times New Roman" w:cs="Times New Roman"/>
          <w:sz w:val="28"/>
          <w:szCs w:val="28"/>
        </w:rPr>
        <w:t>Объект</w:t>
      </w:r>
      <w:r w:rsidRPr="00250589">
        <w:rPr>
          <w:rFonts w:ascii="Times New Roman" w:hAnsi="Times New Roman" w:cs="Times New Roman"/>
          <w:sz w:val="28"/>
          <w:szCs w:val="28"/>
        </w:rPr>
        <w:t>ілерге, олардың көздері мен іске ас</w:t>
      </w:r>
      <w:r w:rsidR="00944E89" w:rsidRPr="00250589">
        <w:rPr>
          <w:rFonts w:ascii="Times New Roman" w:hAnsi="Times New Roman" w:cs="Times New Roman"/>
          <w:sz w:val="28"/>
          <w:szCs w:val="28"/>
        </w:rPr>
        <w:t xml:space="preserve">ыру әдістеріне қатысты ықтимал </w:t>
      </w:r>
      <w:r w:rsidR="005E26B8">
        <w:rPr>
          <w:rFonts w:ascii="Times New Roman" w:hAnsi="Times New Roman" w:cs="Times New Roman"/>
          <w:sz w:val="28"/>
          <w:szCs w:val="28"/>
          <w:lang w:val="kk-KZ"/>
        </w:rPr>
        <w:t>Қауіп-қатер</w:t>
      </w:r>
      <w:r w:rsidR="00944E89" w:rsidRPr="00250589">
        <w:rPr>
          <w:rFonts w:ascii="Times New Roman" w:hAnsi="Times New Roman" w:cs="Times New Roman"/>
          <w:sz w:val="28"/>
          <w:szCs w:val="28"/>
        </w:rPr>
        <w:t xml:space="preserve">лерді талдау, </w:t>
      </w:r>
      <w:r w:rsidR="005E26B8">
        <w:rPr>
          <w:rFonts w:ascii="Times New Roman" w:hAnsi="Times New Roman" w:cs="Times New Roman"/>
          <w:sz w:val="28"/>
          <w:szCs w:val="28"/>
          <w:lang w:val="kk-KZ"/>
        </w:rPr>
        <w:t>Қауіп-қатер</w:t>
      </w:r>
      <w:r w:rsidRPr="00250589">
        <w:rPr>
          <w:rFonts w:ascii="Times New Roman" w:hAnsi="Times New Roman" w:cs="Times New Roman"/>
          <w:sz w:val="28"/>
          <w:szCs w:val="28"/>
        </w:rPr>
        <w:t xml:space="preserve">лерді іске асыру мүмкіндіктерін жіктеу; </w:t>
      </w:r>
    </w:p>
    <w:p w14:paraId="19D265C2" w14:textId="330DDE25"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4) </w:t>
      </w:r>
      <w:r w:rsidR="005E26B8">
        <w:rPr>
          <w:rFonts w:ascii="Times New Roman" w:hAnsi="Times New Roman" w:cs="Times New Roman"/>
          <w:sz w:val="28"/>
          <w:szCs w:val="28"/>
        </w:rPr>
        <w:t>Объект</w:t>
      </w:r>
      <w:r w:rsidRPr="00250589">
        <w:rPr>
          <w:rFonts w:ascii="Times New Roman" w:hAnsi="Times New Roman" w:cs="Times New Roman"/>
          <w:sz w:val="28"/>
          <w:szCs w:val="28"/>
        </w:rPr>
        <w:t xml:space="preserve">іге әсер етуі мүмкін </w:t>
      </w:r>
      <w:r w:rsidR="00944E89" w:rsidRPr="00250589">
        <w:rPr>
          <w:rFonts w:ascii="Times New Roman" w:hAnsi="Times New Roman" w:cs="Times New Roman"/>
          <w:sz w:val="28"/>
          <w:szCs w:val="28"/>
          <w:lang w:val="kk-KZ"/>
        </w:rPr>
        <w:t>Б</w:t>
      </w:r>
      <w:r w:rsidRPr="00250589">
        <w:rPr>
          <w:rFonts w:ascii="Times New Roman" w:hAnsi="Times New Roman" w:cs="Times New Roman"/>
          <w:sz w:val="28"/>
          <w:szCs w:val="28"/>
        </w:rPr>
        <w:t xml:space="preserve">ұзушылардың санаттарын қоса алғанда, </w:t>
      </w:r>
      <w:r w:rsidR="00944E89" w:rsidRPr="00250589">
        <w:rPr>
          <w:rFonts w:ascii="Times New Roman" w:hAnsi="Times New Roman" w:cs="Times New Roman"/>
          <w:sz w:val="28"/>
          <w:szCs w:val="28"/>
          <w:lang w:val="kk-KZ"/>
        </w:rPr>
        <w:t>Б</w:t>
      </w:r>
      <w:r w:rsidRPr="00250589">
        <w:rPr>
          <w:rFonts w:ascii="Times New Roman" w:hAnsi="Times New Roman" w:cs="Times New Roman"/>
          <w:sz w:val="28"/>
          <w:szCs w:val="28"/>
        </w:rPr>
        <w:t xml:space="preserve">ұзушылардың моделін жасау; әрбір санаттағы </w:t>
      </w:r>
      <w:r w:rsidR="00944E89" w:rsidRPr="00250589">
        <w:rPr>
          <w:rFonts w:ascii="Times New Roman" w:hAnsi="Times New Roman" w:cs="Times New Roman"/>
          <w:sz w:val="28"/>
          <w:szCs w:val="28"/>
          <w:lang w:val="kk-KZ"/>
        </w:rPr>
        <w:t>Б</w:t>
      </w:r>
      <w:r w:rsidRPr="00250589">
        <w:rPr>
          <w:rFonts w:ascii="Times New Roman" w:hAnsi="Times New Roman" w:cs="Times New Roman"/>
          <w:sz w:val="28"/>
          <w:szCs w:val="28"/>
        </w:rPr>
        <w:t xml:space="preserve">ұзушылар көздеуі мүмкін мақсаттар; </w:t>
      </w:r>
      <w:r w:rsidR="00944E89" w:rsidRPr="00250589">
        <w:rPr>
          <w:rFonts w:ascii="Times New Roman" w:hAnsi="Times New Roman" w:cs="Times New Roman"/>
          <w:sz w:val="28"/>
          <w:szCs w:val="28"/>
          <w:lang w:val="kk-KZ"/>
        </w:rPr>
        <w:t>Б</w:t>
      </w:r>
      <w:r w:rsidRPr="00250589">
        <w:rPr>
          <w:rFonts w:ascii="Times New Roman" w:hAnsi="Times New Roman" w:cs="Times New Roman"/>
          <w:sz w:val="28"/>
          <w:szCs w:val="28"/>
        </w:rPr>
        <w:t>ұзушылардың ықтимал іс-әрекеттерінің сценарийлері;</w:t>
      </w:r>
    </w:p>
    <w:p w14:paraId="3796747B" w14:textId="218B4FCC" w:rsidR="006536F1" w:rsidRPr="00250589" w:rsidRDefault="00944E89"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5) </w:t>
      </w:r>
      <w:r w:rsidRPr="00250589">
        <w:rPr>
          <w:rFonts w:ascii="Times New Roman" w:hAnsi="Times New Roman" w:cs="Times New Roman"/>
          <w:sz w:val="28"/>
          <w:szCs w:val="28"/>
          <w:lang w:val="kk-KZ"/>
        </w:rPr>
        <w:t>Ә</w:t>
      </w:r>
      <w:r w:rsidR="006536F1" w:rsidRPr="00250589">
        <w:rPr>
          <w:rFonts w:ascii="Times New Roman" w:hAnsi="Times New Roman" w:cs="Times New Roman"/>
          <w:sz w:val="28"/>
          <w:szCs w:val="28"/>
        </w:rPr>
        <w:t xml:space="preserve">леуетті </w:t>
      </w:r>
      <w:r w:rsidR="005E26B8">
        <w:rPr>
          <w:rFonts w:ascii="Times New Roman" w:hAnsi="Times New Roman" w:cs="Times New Roman"/>
          <w:sz w:val="28"/>
          <w:szCs w:val="28"/>
        </w:rPr>
        <w:t>Қауіп-қатер</w:t>
      </w:r>
      <w:r w:rsidR="006536F1" w:rsidRPr="00250589">
        <w:rPr>
          <w:rFonts w:ascii="Times New Roman" w:hAnsi="Times New Roman" w:cs="Times New Roman"/>
          <w:sz w:val="28"/>
          <w:szCs w:val="28"/>
        </w:rPr>
        <w:t xml:space="preserve">лер мен қолда бар қорғау шараларын салыстыруды қоса алғанда, </w:t>
      </w:r>
      <w:r w:rsidR="005E26B8">
        <w:rPr>
          <w:rFonts w:ascii="Times New Roman" w:hAnsi="Times New Roman" w:cs="Times New Roman"/>
          <w:sz w:val="28"/>
          <w:szCs w:val="28"/>
        </w:rPr>
        <w:t>Объект</w:t>
      </w:r>
      <w:r w:rsidRPr="00250589">
        <w:rPr>
          <w:rFonts w:ascii="Times New Roman" w:hAnsi="Times New Roman" w:cs="Times New Roman"/>
          <w:sz w:val="28"/>
          <w:szCs w:val="28"/>
        </w:rPr>
        <w:t xml:space="preserve">ілердің осалдықтарын талдау, </w:t>
      </w:r>
      <w:r w:rsidR="005E26B8">
        <w:rPr>
          <w:rFonts w:ascii="Times New Roman" w:hAnsi="Times New Roman" w:cs="Times New Roman"/>
          <w:sz w:val="28"/>
          <w:szCs w:val="28"/>
          <w:lang w:val="kk-KZ"/>
        </w:rPr>
        <w:t>Қауіп-қатер</w:t>
      </w:r>
      <w:r w:rsidR="006536F1" w:rsidRPr="00250589">
        <w:rPr>
          <w:rFonts w:ascii="Times New Roman" w:hAnsi="Times New Roman" w:cs="Times New Roman"/>
          <w:sz w:val="28"/>
          <w:szCs w:val="28"/>
        </w:rPr>
        <w:t>дің іске асырылу салдарларын бағалау;</w:t>
      </w:r>
    </w:p>
    <w:p w14:paraId="21FF6495" w14:textId="45CB2186" w:rsidR="006536F1" w:rsidRPr="00250589" w:rsidRDefault="006536F1" w:rsidP="00BC69AC">
      <w:pPr>
        <w:keepNext/>
        <w:keepLine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6) теріс салдарлардың ықтималд</w:t>
      </w:r>
      <w:r w:rsidR="00944E89" w:rsidRPr="00250589">
        <w:rPr>
          <w:rFonts w:ascii="Times New Roman" w:hAnsi="Times New Roman" w:cs="Times New Roman"/>
          <w:sz w:val="28"/>
          <w:szCs w:val="28"/>
        </w:rPr>
        <w:t xml:space="preserve">ығы мен мөлшерін қоса алғанда, </w:t>
      </w:r>
      <w:r w:rsidR="005E26B8">
        <w:rPr>
          <w:rFonts w:ascii="Times New Roman" w:hAnsi="Times New Roman" w:cs="Times New Roman"/>
          <w:sz w:val="28"/>
          <w:szCs w:val="28"/>
          <w:lang w:val="kk-KZ"/>
        </w:rPr>
        <w:t>Қауіп-қатер</w:t>
      </w:r>
      <w:r w:rsidR="00944E89" w:rsidRPr="00250589">
        <w:rPr>
          <w:rFonts w:ascii="Times New Roman" w:hAnsi="Times New Roman" w:cs="Times New Roman"/>
          <w:sz w:val="28"/>
          <w:szCs w:val="28"/>
        </w:rPr>
        <w:t xml:space="preserve">лердің іске асырылу </w:t>
      </w:r>
      <w:r w:rsidR="00CE1EB8">
        <w:rPr>
          <w:rFonts w:ascii="Times New Roman" w:hAnsi="Times New Roman" w:cs="Times New Roman"/>
          <w:sz w:val="28"/>
          <w:szCs w:val="28"/>
          <w:lang w:val="kk-KZ"/>
        </w:rPr>
        <w:t>Тәуекел</w:t>
      </w:r>
      <w:r w:rsidRPr="00250589">
        <w:rPr>
          <w:rFonts w:ascii="Times New Roman" w:hAnsi="Times New Roman" w:cs="Times New Roman"/>
          <w:sz w:val="28"/>
          <w:szCs w:val="28"/>
        </w:rPr>
        <w:t xml:space="preserve">дерін бағалауды қамтуға тиіс. </w:t>
      </w:r>
    </w:p>
    <w:p w14:paraId="588BAD0C" w14:textId="3C0FBE51" w:rsidR="006536F1" w:rsidRDefault="004C525D" w:rsidP="00BC69AC">
      <w:pPr>
        <w:keepNext/>
        <w:keepLines/>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5.3.2.</w:t>
      </w:r>
      <w:r w:rsidR="00944E89" w:rsidRPr="00250589">
        <w:rPr>
          <w:rFonts w:ascii="Times New Roman" w:hAnsi="Times New Roman" w:cs="Times New Roman"/>
          <w:sz w:val="28"/>
          <w:szCs w:val="28"/>
          <w:lang w:val="kk-KZ"/>
        </w:rPr>
        <w:t xml:space="preserve"> </w:t>
      </w:r>
      <w:r w:rsidR="006536F1" w:rsidRPr="00250589">
        <w:rPr>
          <w:rFonts w:ascii="Times New Roman" w:hAnsi="Times New Roman" w:cs="Times New Roman"/>
          <w:sz w:val="28"/>
          <w:szCs w:val="28"/>
        </w:rPr>
        <w:t xml:space="preserve">Модельдеу нәтижесінде </w:t>
      </w:r>
      <w:r w:rsidR="005E26B8">
        <w:rPr>
          <w:rFonts w:ascii="Times New Roman" w:hAnsi="Times New Roman" w:cs="Times New Roman"/>
          <w:sz w:val="28"/>
          <w:szCs w:val="28"/>
        </w:rPr>
        <w:t>Қауіп-қатер</w:t>
      </w:r>
      <w:r w:rsidR="006536F1" w:rsidRPr="00250589">
        <w:rPr>
          <w:rFonts w:ascii="Times New Roman" w:hAnsi="Times New Roman" w:cs="Times New Roman"/>
          <w:sz w:val="28"/>
          <w:szCs w:val="28"/>
        </w:rPr>
        <w:t xml:space="preserve">лердің өзекті көздерінің тізбесі, өзекті осалдықтардың тізбесі, </w:t>
      </w:r>
      <w:r w:rsidR="005E26B8">
        <w:rPr>
          <w:rFonts w:ascii="Times New Roman" w:hAnsi="Times New Roman" w:cs="Times New Roman"/>
          <w:sz w:val="28"/>
          <w:szCs w:val="28"/>
        </w:rPr>
        <w:t>Қауіп-қатер</w:t>
      </w:r>
      <w:r w:rsidR="006536F1" w:rsidRPr="00250589">
        <w:rPr>
          <w:rFonts w:ascii="Times New Roman" w:hAnsi="Times New Roman" w:cs="Times New Roman"/>
          <w:sz w:val="28"/>
          <w:szCs w:val="28"/>
        </w:rPr>
        <w:t xml:space="preserve">лердің, қауіп көздері мен осалдықтардың өзара байланысы, </w:t>
      </w:r>
      <w:r w:rsidR="005E26B8">
        <w:rPr>
          <w:rFonts w:ascii="Times New Roman" w:hAnsi="Times New Roman" w:cs="Times New Roman"/>
          <w:sz w:val="28"/>
          <w:szCs w:val="28"/>
        </w:rPr>
        <w:t>Объект</w:t>
      </w:r>
      <w:r w:rsidR="006536F1" w:rsidRPr="00250589">
        <w:rPr>
          <w:rFonts w:ascii="Times New Roman" w:hAnsi="Times New Roman" w:cs="Times New Roman"/>
          <w:sz w:val="28"/>
          <w:szCs w:val="28"/>
        </w:rPr>
        <w:t xml:space="preserve">іге ықтимал шабуылдардың тізбесі, </w:t>
      </w:r>
      <w:r w:rsidR="005E26B8">
        <w:rPr>
          <w:rFonts w:ascii="Times New Roman" w:hAnsi="Times New Roman" w:cs="Times New Roman"/>
          <w:sz w:val="28"/>
          <w:szCs w:val="28"/>
        </w:rPr>
        <w:t>Қауіп-қатер</w:t>
      </w:r>
      <w:r w:rsidR="006536F1" w:rsidRPr="00250589">
        <w:rPr>
          <w:rFonts w:ascii="Times New Roman" w:hAnsi="Times New Roman" w:cs="Times New Roman"/>
          <w:sz w:val="28"/>
          <w:szCs w:val="28"/>
        </w:rPr>
        <w:t xml:space="preserve">лерді іске асырудың ықтимал салдарлары айқындалады. Осыған сүйене отырып, </w:t>
      </w:r>
      <w:r>
        <w:rPr>
          <w:rFonts w:ascii="Times New Roman" w:hAnsi="Times New Roman" w:cs="Times New Roman"/>
          <w:sz w:val="28"/>
          <w:szCs w:val="28"/>
        </w:rPr>
        <w:t>осы Регламентт</w:t>
      </w:r>
      <w:r>
        <w:rPr>
          <w:rFonts w:ascii="Times New Roman" w:hAnsi="Times New Roman" w:cs="Times New Roman"/>
          <w:sz w:val="28"/>
          <w:szCs w:val="28"/>
          <w:lang w:val="kk-KZ"/>
        </w:rPr>
        <w:t xml:space="preserve">ің </w:t>
      </w:r>
      <w:r w:rsidR="003E71BA">
        <w:rPr>
          <w:rFonts w:ascii="Times New Roman" w:hAnsi="Times New Roman" w:cs="Times New Roman"/>
          <w:sz w:val="28"/>
          <w:szCs w:val="28"/>
          <w:lang w:val="kk-KZ"/>
        </w:rPr>
        <w:t xml:space="preserve">5.6. </w:t>
      </w:r>
      <w:r>
        <w:rPr>
          <w:rFonts w:ascii="Times New Roman" w:hAnsi="Times New Roman" w:cs="Times New Roman"/>
          <w:sz w:val="28"/>
          <w:szCs w:val="28"/>
          <w:lang w:val="kk-KZ"/>
        </w:rPr>
        <w:t xml:space="preserve">-бөліміне сәйкес </w:t>
      </w:r>
      <w:r w:rsidR="005E26B8">
        <w:rPr>
          <w:rFonts w:ascii="Times New Roman" w:hAnsi="Times New Roman" w:cs="Times New Roman"/>
          <w:sz w:val="28"/>
          <w:szCs w:val="28"/>
          <w:lang w:val="kk-KZ"/>
        </w:rPr>
        <w:t>Қауіп-қатер</w:t>
      </w:r>
      <w:r w:rsidR="00944E89" w:rsidRPr="00250589">
        <w:rPr>
          <w:rFonts w:ascii="Times New Roman" w:hAnsi="Times New Roman" w:cs="Times New Roman"/>
          <w:sz w:val="28"/>
          <w:szCs w:val="28"/>
          <w:lang w:val="kk-KZ"/>
        </w:rPr>
        <w:t>лердің</w:t>
      </w:r>
      <w:r w:rsidR="006536F1" w:rsidRPr="00250589">
        <w:rPr>
          <w:rFonts w:ascii="Times New Roman" w:hAnsi="Times New Roman" w:cs="Times New Roman"/>
          <w:sz w:val="28"/>
          <w:szCs w:val="28"/>
        </w:rPr>
        <w:t xml:space="preserve"> алдын алу және оларды жүзеге асырудың салдарын азайту үшін шаралар қабылдау бойынша ұсыныстар жасалады.</w:t>
      </w:r>
    </w:p>
    <w:p w14:paraId="4304F3E8" w14:textId="77777777" w:rsidR="001311E6" w:rsidRPr="00250589" w:rsidRDefault="001311E6" w:rsidP="00BC69AC">
      <w:pPr>
        <w:keepNext/>
        <w:keepLines/>
        <w:tabs>
          <w:tab w:val="left" w:pos="993"/>
        </w:tabs>
        <w:spacing w:after="0" w:line="240" w:lineRule="auto"/>
        <w:ind w:firstLine="567"/>
        <w:jc w:val="both"/>
        <w:rPr>
          <w:rFonts w:ascii="Times New Roman" w:hAnsi="Times New Roman" w:cs="Times New Roman"/>
          <w:sz w:val="28"/>
          <w:szCs w:val="28"/>
        </w:rPr>
      </w:pPr>
    </w:p>
    <w:p w14:paraId="6021F5D4" w14:textId="45BABEC7" w:rsidR="00324D5C" w:rsidRPr="00BC7549" w:rsidRDefault="00324D5C" w:rsidP="00BC69AC">
      <w:pPr>
        <w:keepNext/>
        <w:keepLines/>
        <w:spacing w:after="0" w:line="240" w:lineRule="auto"/>
        <w:ind w:left="1134"/>
        <w:jc w:val="both"/>
        <w:rPr>
          <w:rFonts w:ascii="Times New Roman" w:hAnsi="Times New Roman" w:cs="Times New Roman"/>
          <w:sz w:val="10"/>
          <w:szCs w:val="10"/>
        </w:rPr>
      </w:pPr>
    </w:p>
    <w:p w14:paraId="5F746C44" w14:textId="737800B1" w:rsidR="00324D5C" w:rsidRPr="00250589" w:rsidRDefault="004C525D" w:rsidP="00BC69AC">
      <w:pPr>
        <w:keepNext/>
        <w:keepLines/>
        <w:tabs>
          <w:tab w:val="left" w:pos="993"/>
          <w:tab w:val="left" w:pos="1276"/>
          <w:tab w:val="left" w:pos="156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kk-KZ"/>
        </w:rPr>
        <w:t>5.4.</w:t>
      </w:r>
      <w:r w:rsidR="007165F8" w:rsidRPr="00250589">
        <w:rPr>
          <w:rFonts w:ascii="Times New Roman" w:hAnsi="Times New Roman" w:cs="Times New Roman"/>
          <w:b/>
          <w:sz w:val="28"/>
          <w:szCs w:val="28"/>
        </w:rPr>
        <w:tab/>
      </w:r>
      <w:r w:rsidR="003D3798">
        <w:rPr>
          <w:rFonts w:ascii="Times New Roman" w:hAnsi="Times New Roman" w:cs="Times New Roman"/>
          <w:b/>
          <w:sz w:val="28"/>
          <w:szCs w:val="28"/>
        </w:rPr>
        <w:t xml:space="preserve"> </w:t>
      </w:r>
      <w:r w:rsidR="007165F8" w:rsidRPr="00250589">
        <w:rPr>
          <w:rFonts w:ascii="Times New Roman" w:hAnsi="Times New Roman" w:cs="Times New Roman"/>
          <w:b/>
          <w:sz w:val="28"/>
          <w:szCs w:val="28"/>
        </w:rPr>
        <w:t xml:space="preserve">Компанияның </w:t>
      </w:r>
      <w:r w:rsidR="00EC12F0">
        <w:rPr>
          <w:rFonts w:ascii="Times New Roman" w:hAnsi="Times New Roman" w:cs="Times New Roman"/>
          <w:b/>
          <w:sz w:val="28"/>
          <w:szCs w:val="28"/>
        </w:rPr>
        <w:t xml:space="preserve">Физикалық қауіпсіздігі мен </w:t>
      </w:r>
      <w:r w:rsidR="00442BC9">
        <w:rPr>
          <w:rFonts w:ascii="Times New Roman" w:hAnsi="Times New Roman" w:cs="Times New Roman"/>
          <w:b/>
          <w:sz w:val="28"/>
          <w:szCs w:val="28"/>
        </w:rPr>
        <w:t>Терроризмге қарсы</w:t>
      </w:r>
      <w:r w:rsidR="007165F8" w:rsidRPr="00250589">
        <w:rPr>
          <w:rFonts w:ascii="Times New Roman" w:hAnsi="Times New Roman" w:cs="Times New Roman"/>
          <w:b/>
          <w:sz w:val="28"/>
          <w:szCs w:val="28"/>
        </w:rPr>
        <w:t xml:space="preserve"> қорғалу </w:t>
      </w:r>
      <w:r w:rsidR="005E26B8">
        <w:rPr>
          <w:rFonts w:ascii="Times New Roman" w:hAnsi="Times New Roman" w:cs="Times New Roman"/>
          <w:b/>
          <w:sz w:val="28"/>
          <w:szCs w:val="28"/>
        </w:rPr>
        <w:t>Қауіп-қатер</w:t>
      </w:r>
      <w:r w:rsidR="007165F8" w:rsidRPr="00250589">
        <w:rPr>
          <w:rFonts w:ascii="Times New Roman" w:hAnsi="Times New Roman" w:cs="Times New Roman"/>
          <w:b/>
          <w:sz w:val="28"/>
          <w:szCs w:val="28"/>
        </w:rPr>
        <w:t>лерінің негізгі көздері, түрлері мен типтері</w:t>
      </w:r>
    </w:p>
    <w:p w14:paraId="102D66E0" w14:textId="07BA983A" w:rsidR="007165F8" w:rsidRPr="00BC7549" w:rsidRDefault="007165F8" w:rsidP="00BC69AC">
      <w:pPr>
        <w:keepNext/>
        <w:keepLines/>
        <w:tabs>
          <w:tab w:val="left" w:pos="1560"/>
        </w:tabs>
        <w:spacing w:after="0" w:line="240" w:lineRule="auto"/>
        <w:ind w:firstLine="1134"/>
        <w:jc w:val="both"/>
        <w:rPr>
          <w:rFonts w:ascii="Times New Roman" w:hAnsi="Times New Roman" w:cs="Times New Roman"/>
          <w:sz w:val="10"/>
          <w:szCs w:val="10"/>
        </w:rPr>
      </w:pPr>
    </w:p>
    <w:p w14:paraId="3D380069" w14:textId="2CAF512C" w:rsidR="007165F8" w:rsidRPr="00250589" w:rsidRDefault="004C525D" w:rsidP="00BC69AC">
      <w:pPr>
        <w:keepNext/>
        <w:keepLines/>
        <w:tabs>
          <w:tab w:val="left" w:pos="1134"/>
          <w:tab w:val="left" w:pos="15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5.4</w:t>
      </w:r>
      <w:r w:rsidR="007165F8" w:rsidRPr="00250589">
        <w:rPr>
          <w:rFonts w:ascii="Times New Roman" w:hAnsi="Times New Roman" w:cs="Times New Roman"/>
          <w:sz w:val="28"/>
          <w:szCs w:val="28"/>
        </w:rPr>
        <w:t>.1.</w:t>
      </w:r>
      <w:r w:rsidR="007165F8" w:rsidRPr="00250589">
        <w:rPr>
          <w:rFonts w:ascii="Times New Roman" w:hAnsi="Times New Roman" w:cs="Times New Roman"/>
          <w:sz w:val="28"/>
          <w:szCs w:val="28"/>
        </w:rPr>
        <w:tab/>
        <w:t xml:space="preserve"> Қауіпсіздік </w:t>
      </w:r>
      <w:r w:rsidR="005E26B8">
        <w:rPr>
          <w:rFonts w:ascii="Times New Roman" w:hAnsi="Times New Roman" w:cs="Times New Roman"/>
          <w:sz w:val="28"/>
          <w:szCs w:val="28"/>
        </w:rPr>
        <w:t>Қауіп-қатер</w:t>
      </w:r>
      <w:r w:rsidR="007165F8" w:rsidRPr="00250589">
        <w:rPr>
          <w:rFonts w:ascii="Times New Roman" w:hAnsi="Times New Roman" w:cs="Times New Roman"/>
          <w:sz w:val="28"/>
          <w:szCs w:val="28"/>
        </w:rPr>
        <w:t xml:space="preserve">лері </w:t>
      </w:r>
      <w:r w:rsidR="00BA534A">
        <w:rPr>
          <w:rFonts w:ascii="Times New Roman" w:hAnsi="Times New Roman" w:cs="Times New Roman"/>
          <w:sz w:val="28"/>
          <w:szCs w:val="28"/>
        </w:rPr>
        <w:t>Компания</w:t>
      </w:r>
      <w:r w:rsidR="007165F8" w:rsidRPr="00250589">
        <w:rPr>
          <w:rFonts w:ascii="Times New Roman" w:hAnsi="Times New Roman" w:cs="Times New Roman"/>
          <w:sz w:val="28"/>
          <w:szCs w:val="28"/>
        </w:rPr>
        <w:t xml:space="preserve">лар шығу көзі бойынша сыртқы және ішкі болып, сондай-ақ олар бағытталған </w:t>
      </w:r>
      <w:r w:rsidR="005E26B8">
        <w:rPr>
          <w:rFonts w:ascii="Times New Roman" w:hAnsi="Times New Roman" w:cs="Times New Roman"/>
          <w:sz w:val="28"/>
          <w:szCs w:val="28"/>
        </w:rPr>
        <w:t>Объект</w:t>
      </w:r>
      <w:r w:rsidR="007165F8" w:rsidRPr="00250589">
        <w:rPr>
          <w:rFonts w:ascii="Times New Roman" w:hAnsi="Times New Roman" w:cs="Times New Roman"/>
          <w:sz w:val="28"/>
          <w:szCs w:val="28"/>
        </w:rPr>
        <w:t>іге байланысты да бөлінеді.</w:t>
      </w:r>
    </w:p>
    <w:p w14:paraId="2874820E" w14:textId="1F8F30BA" w:rsidR="007165F8" w:rsidRPr="00250589" w:rsidRDefault="004C525D" w:rsidP="00BC69AC">
      <w:pPr>
        <w:keepNext/>
        <w:keepLines/>
        <w:tabs>
          <w:tab w:val="left" w:pos="1134"/>
          <w:tab w:val="left" w:pos="15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lastRenderedPageBreak/>
        <w:t>5.4</w:t>
      </w:r>
      <w:r w:rsidR="007165F8" w:rsidRPr="00250589">
        <w:rPr>
          <w:rFonts w:ascii="Times New Roman" w:hAnsi="Times New Roman" w:cs="Times New Roman"/>
          <w:sz w:val="28"/>
          <w:szCs w:val="28"/>
        </w:rPr>
        <w:t>.2.</w:t>
      </w:r>
      <w:r w:rsidR="007165F8" w:rsidRPr="00250589">
        <w:rPr>
          <w:rFonts w:ascii="Times New Roman" w:hAnsi="Times New Roman" w:cs="Times New Roman"/>
          <w:sz w:val="28"/>
          <w:szCs w:val="28"/>
        </w:rPr>
        <w:tab/>
        <w:t xml:space="preserve"> Компания </w:t>
      </w:r>
      <w:r w:rsidR="005E26B8">
        <w:rPr>
          <w:rFonts w:ascii="Times New Roman" w:hAnsi="Times New Roman" w:cs="Times New Roman"/>
          <w:sz w:val="28"/>
          <w:szCs w:val="28"/>
        </w:rPr>
        <w:t>Объект</w:t>
      </w:r>
      <w:r w:rsidR="007165F8" w:rsidRPr="00250589">
        <w:rPr>
          <w:rFonts w:ascii="Times New Roman" w:hAnsi="Times New Roman" w:cs="Times New Roman"/>
          <w:sz w:val="28"/>
          <w:szCs w:val="28"/>
        </w:rPr>
        <w:t xml:space="preserve">ілерінің </w:t>
      </w:r>
      <w:r w:rsidR="00EC12F0">
        <w:rPr>
          <w:rFonts w:ascii="Times New Roman" w:hAnsi="Times New Roman" w:cs="Times New Roman"/>
          <w:sz w:val="28"/>
          <w:szCs w:val="28"/>
        </w:rPr>
        <w:t xml:space="preserve">Физикалық қауіпсіздігі мен </w:t>
      </w:r>
      <w:r w:rsidR="00442BC9">
        <w:rPr>
          <w:rFonts w:ascii="Times New Roman" w:hAnsi="Times New Roman" w:cs="Times New Roman"/>
          <w:sz w:val="28"/>
          <w:szCs w:val="28"/>
        </w:rPr>
        <w:t>Терроризмге қарсы</w:t>
      </w:r>
      <w:r w:rsidR="007165F8" w:rsidRPr="00250589">
        <w:rPr>
          <w:rFonts w:ascii="Times New Roman" w:hAnsi="Times New Roman" w:cs="Times New Roman"/>
          <w:sz w:val="28"/>
          <w:szCs w:val="28"/>
        </w:rPr>
        <w:t xml:space="preserve"> қорғалу </w:t>
      </w:r>
      <w:r w:rsidR="005E26B8">
        <w:rPr>
          <w:rFonts w:ascii="Times New Roman" w:hAnsi="Times New Roman" w:cs="Times New Roman"/>
          <w:sz w:val="28"/>
          <w:szCs w:val="28"/>
        </w:rPr>
        <w:t>Қауіп-қатер</w:t>
      </w:r>
      <w:r w:rsidR="007165F8" w:rsidRPr="00250589">
        <w:rPr>
          <w:rFonts w:ascii="Times New Roman" w:hAnsi="Times New Roman" w:cs="Times New Roman"/>
          <w:sz w:val="28"/>
          <w:szCs w:val="28"/>
        </w:rPr>
        <w:t xml:space="preserve">лерінің негізгі көздері:   </w:t>
      </w:r>
    </w:p>
    <w:p w14:paraId="18AE189F" w14:textId="77777777" w:rsidR="007165F8" w:rsidRPr="00250589" w:rsidRDefault="007165F8"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1) криминалдық топтар және тұлғалар;</w:t>
      </w:r>
    </w:p>
    <w:p w14:paraId="69F354D1" w14:textId="77777777" w:rsidR="007165F8" w:rsidRPr="00250589" w:rsidRDefault="007165F8"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2) террористік және экстремистік топтар мен адамдар болып бөлінеді;</w:t>
      </w:r>
    </w:p>
    <w:p w14:paraId="3709B396" w14:textId="2622451C" w:rsidR="007165F8" w:rsidRPr="00250589" w:rsidRDefault="007165F8"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3) </w:t>
      </w:r>
      <w:r w:rsidR="00BA534A">
        <w:rPr>
          <w:rFonts w:ascii="Times New Roman" w:hAnsi="Times New Roman" w:cs="Times New Roman"/>
          <w:sz w:val="28"/>
          <w:szCs w:val="28"/>
        </w:rPr>
        <w:t>Компания</w:t>
      </w:r>
      <w:r w:rsidRPr="00250589">
        <w:rPr>
          <w:rFonts w:ascii="Times New Roman" w:hAnsi="Times New Roman" w:cs="Times New Roman"/>
          <w:sz w:val="28"/>
          <w:szCs w:val="28"/>
        </w:rPr>
        <w:t xml:space="preserve">ның, </w:t>
      </w:r>
      <w:r w:rsidR="005E26B8">
        <w:rPr>
          <w:rFonts w:ascii="Times New Roman" w:hAnsi="Times New Roman" w:cs="Times New Roman"/>
          <w:sz w:val="28"/>
          <w:szCs w:val="28"/>
        </w:rPr>
        <w:t>Жалға алушылар</w:t>
      </w:r>
      <w:r w:rsidRPr="00250589">
        <w:rPr>
          <w:rFonts w:ascii="Times New Roman" w:hAnsi="Times New Roman" w:cs="Times New Roman"/>
          <w:sz w:val="28"/>
          <w:szCs w:val="28"/>
        </w:rPr>
        <w:t xml:space="preserve"> мен </w:t>
      </w:r>
      <w:r w:rsidR="005E26B8">
        <w:rPr>
          <w:rFonts w:ascii="Times New Roman" w:hAnsi="Times New Roman" w:cs="Times New Roman"/>
          <w:sz w:val="28"/>
          <w:szCs w:val="28"/>
        </w:rPr>
        <w:t>Мердігер</w:t>
      </w:r>
      <w:r w:rsidRPr="00250589">
        <w:rPr>
          <w:rFonts w:ascii="Times New Roman" w:hAnsi="Times New Roman" w:cs="Times New Roman"/>
          <w:sz w:val="28"/>
          <w:szCs w:val="28"/>
        </w:rPr>
        <w:t xml:space="preserve">лердің жұмыс істеп тұрған және бұрынғы </w:t>
      </w:r>
      <w:r w:rsidR="00837978">
        <w:rPr>
          <w:rFonts w:ascii="Times New Roman" w:hAnsi="Times New Roman" w:cs="Times New Roman"/>
          <w:sz w:val="28"/>
          <w:szCs w:val="28"/>
        </w:rPr>
        <w:t>Жұмыскер</w:t>
      </w:r>
      <w:r w:rsidRPr="00250589">
        <w:rPr>
          <w:rFonts w:ascii="Times New Roman" w:hAnsi="Times New Roman" w:cs="Times New Roman"/>
          <w:sz w:val="28"/>
          <w:szCs w:val="28"/>
        </w:rPr>
        <w:t>лері болып табылады.</w:t>
      </w:r>
    </w:p>
    <w:p w14:paraId="0A3B5D48" w14:textId="649804ED" w:rsidR="007165F8" w:rsidRPr="00250589" w:rsidRDefault="004C525D" w:rsidP="00BC69AC">
      <w:pPr>
        <w:keepNext/>
        <w:keepLines/>
        <w:tabs>
          <w:tab w:val="left" w:pos="993"/>
          <w:tab w:val="left" w:pos="15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5.4</w:t>
      </w:r>
      <w:r w:rsidR="007165F8" w:rsidRPr="00250589">
        <w:rPr>
          <w:rFonts w:ascii="Times New Roman" w:hAnsi="Times New Roman" w:cs="Times New Roman"/>
          <w:sz w:val="28"/>
          <w:szCs w:val="28"/>
        </w:rPr>
        <w:t>.3.</w:t>
      </w:r>
      <w:r w:rsidR="007165F8" w:rsidRPr="00250589">
        <w:rPr>
          <w:rFonts w:ascii="Times New Roman" w:hAnsi="Times New Roman" w:cs="Times New Roman"/>
          <w:sz w:val="28"/>
          <w:szCs w:val="28"/>
        </w:rPr>
        <w:tab/>
        <w:t xml:space="preserve"> Компанияның </w:t>
      </w:r>
      <w:r w:rsidR="00EC12F0">
        <w:rPr>
          <w:rFonts w:ascii="Times New Roman" w:hAnsi="Times New Roman" w:cs="Times New Roman"/>
          <w:sz w:val="28"/>
          <w:szCs w:val="28"/>
        </w:rPr>
        <w:t xml:space="preserve">Физикалық қауіпсіздігі мен </w:t>
      </w:r>
      <w:r w:rsidR="00442BC9">
        <w:rPr>
          <w:rFonts w:ascii="Times New Roman" w:hAnsi="Times New Roman" w:cs="Times New Roman"/>
          <w:sz w:val="28"/>
          <w:szCs w:val="28"/>
        </w:rPr>
        <w:t>Терроризмге қарсы</w:t>
      </w:r>
      <w:r w:rsidR="007165F8" w:rsidRPr="00250589">
        <w:rPr>
          <w:rFonts w:ascii="Times New Roman" w:hAnsi="Times New Roman" w:cs="Times New Roman"/>
          <w:sz w:val="28"/>
          <w:szCs w:val="28"/>
        </w:rPr>
        <w:t xml:space="preserve"> қорғалу </w:t>
      </w:r>
      <w:r w:rsidR="005E26B8">
        <w:rPr>
          <w:rFonts w:ascii="Times New Roman" w:hAnsi="Times New Roman" w:cs="Times New Roman"/>
          <w:sz w:val="28"/>
          <w:szCs w:val="28"/>
        </w:rPr>
        <w:t>Қауіп-қатер</w:t>
      </w:r>
      <w:r w:rsidR="007165F8" w:rsidRPr="00250589">
        <w:rPr>
          <w:rFonts w:ascii="Times New Roman" w:hAnsi="Times New Roman" w:cs="Times New Roman"/>
          <w:sz w:val="28"/>
          <w:szCs w:val="28"/>
        </w:rPr>
        <w:t>лерінің негізгі түрлері:</w:t>
      </w:r>
    </w:p>
    <w:p w14:paraId="22765A31" w14:textId="2C568203" w:rsidR="007165F8" w:rsidRPr="00250589" w:rsidRDefault="007165F8"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1) </w:t>
      </w:r>
      <w:r w:rsidR="00837978">
        <w:rPr>
          <w:rFonts w:ascii="Times New Roman" w:hAnsi="Times New Roman" w:cs="Times New Roman"/>
          <w:sz w:val="28"/>
          <w:szCs w:val="28"/>
        </w:rPr>
        <w:t>Жұмыскер</w:t>
      </w:r>
      <w:r w:rsidRPr="00250589">
        <w:rPr>
          <w:rFonts w:ascii="Times New Roman" w:hAnsi="Times New Roman" w:cs="Times New Roman"/>
          <w:sz w:val="28"/>
          <w:szCs w:val="28"/>
        </w:rPr>
        <w:t xml:space="preserve">лердің өмірі мен денсаулығына зиян келтіру; </w:t>
      </w:r>
    </w:p>
    <w:p w14:paraId="316EC4C5" w14:textId="6B70EAE3" w:rsidR="007165F8" w:rsidRPr="00250589" w:rsidRDefault="007165F8"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2) </w:t>
      </w:r>
      <w:r w:rsidR="002060FA" w:rsidRPr="00250589">
        <w:rPr>
          <w:rFonts w:ascii="Times New Roman" w:hAnsi="Times New Roman" w:cs="Times New Roman"/>
          <w:sz w:val="28"/>
          <w:szCs w:val="28"/>
        </w:rPr>
        <w:t>м</w:t>
      </w:r>
      <w:r w:rsidR="00491F6D">
        <w:rPr>
          <w:rFonts w:ascii="Times New Roman" w:hAnsi="Times New Roman" w:cs="Times New Roman"/>
          <w:sz w:val="28"/>
          <w:szCs w:val="28"/>
        </w:rPr>
        <w:t>атериалдық құндылықтар мен ақпаратты</w:t>
      </w:r>
      <w:r w:rsidRPr="00250589">
        <w:rPr>
          <w:rFonts w:ascii="Times New Roman" w:hAnsi="Times New Roman" w:cs="Times New Roman"/>
          <w:sz w:val="28"/>
          <w:szCs w:val="28"/>
        </w:rPr>
        <w:t xml:space="preserve"> ұрлау;</w:t>
      </w:r>
    </w:p>
    <w:p w14:paraId="017F9189" w14:textId="77777777" w:rsidR="007165F8" w:rsidRPr="00250589" w:rsidRDefault="007165F8"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3) мүліктің жойылуы және бүлінуі;</w:t>
      </w:r>
    </w:p>
    <w:p w14:paraId="15FEF1B0" w14:textId="77777777" w:rsidR="007165F8" w:rsidRPr="00250589" w:rsidRDefault="007165F8"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4) бизнес-процестерді тоқтату;</w:t>
      </w:r>
    </w:p>
    <w:p w14:paraId="708ABA43" w14:textId="3588FAF1" w:rsidR="007165F8" w:rsidRPr="00250589" w:rsidRDefault="007165F8"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5) </w:t>
      </w:r>
      <w:r w:rsidR="002060FA" w:rsidRPr="00250589">
        <w:rPr>
          <w:rFonts w:ascii="Times New Roman" w:hAnsi="Times New Roman" w:cs="Times New Roman"/>
          <w:sz w:val="28"/>
          <w:szCs w:val="28"/>
          <w:lang w:val="kk-KZ"/>
        </w:rPr>
        <w:t>Т</w:t>
      </w:r>
      <w:r w:rsidRPr="00250589">
        <w:rPr>
          <w:rFonts w:ascii="Times New Roman" w:hAnsi="Times New Roman" w:cs="Times New Roman"/>
          <w:sz w:val="28"/>
          <w:szCs w:val="28"/>
        </w:rPr>
        <w:t>ерроризм актілері</w:t>
      </w:r>
      <w:r w:rsidR="002060FA" w:rsidRPr="00250589">
        <w:rPr>
          <w:rFonts w:ascii="Times New Roman" w:hAnsi="Times New Roman" w:cs="Times New Roman"/>
          <w:sz w:val="28"/>
          <w:szCs w:val="28"/>
        </w:rPr>
        <w:t xml:space="preserve"> болып табылады</w:t>
      </w:r>
      <w:r w:rsidRPr="00250589">
        <w:rPr>
          <w:rFonts w:ascii="Times New Roman" w:hAnsi="Times New Roman" w:cs="Times New Roman"/>
          <w:sz w:val="28"/>
          <w:szCs w:val="28"/>
        </w:rPr>
        <w:t>.</w:t>
      </w:r>
    </w:p>
    <w:p w14:paraId="15189311" w14:textId="2C7FA9DA" w:rsidR="007165F8" w:rsidRPr="00250589" w:rsidRDefault="004C525D" w:rsidP="00BC69AC">
      <w:pPr>
        <w:keepNext/>
        <w:keepLines/>
        <w:tabs>
          <w:tab w:val="left" w:pos="1134"/>
          <w:tab w:val="left" w:pos="15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5.4</w:t>
      </w:r>
      <w:r w:rsidR="007165F8" w:rsidRPr="00250589">
        <w:rPr>
          <w:rFonts w:ascii="Times New Roman" w:hAnsi="Times New Roman" w:cs="Times New Roman"/>
          <w:sz w:val="28"/>
          <w:szCs w:val="28"/>
        </w:rPr>
        <w:t>.4.</w:t>
      </w:r>
      <w:r w:rsidR="007165F8" w:rsidRPr="00250589">
        <w:rPr>
          <w:rFonts w:ascii="Times New Roman" w:hAnsi="Times New Roman" w:cs="Times New Roman"/>
          <w:sz w:val="28"/>
          <w:szCs w:val="28"/>
        </w:rPr>
        <w:tab/>
        <w:t xml:space="preserve"> Компанияның </w:t>
      </w:r>
      <w:r w:rsidR="00EC12F0">
        <w:rPr>
          <w:rFonts w:ascii="Times New Roman" w:hAnsi="Times New Roman" w:cs="Times New Roman"/>
          <w:sz w:val="28"/>
          <w:szCs w:val="28"/>
        </w:rPr>
        <w:t xml:space="preserve">Физикалық қауіпсіздігі мен </w:t>
      </w:r>
      <w:r w:rsidR="00442BC9">
        <w:rPr>
          <w:rFonts w:ascii="Times New Roman" w:hAnsi="Times New Roman" w:cs="Times New Roman"/>
          <w:sz w:val="28"/>
          <w:szCs w:val="28"/>
        </w:rPr>
        <w:t>Терроризмге қарсы</w:t>
      </w:r>
      <w:r w:rsidR="007165F8" w:rsidRPr="00250589">
        <w:rPr>
          <w:rFonts w:ascii="Times New Roman" w:hAnsi="Times New Roman" w:cs="Times New Roman"/>
          <w:sz w:val="28"/>
          <w:szCs w:val="28"/>
        </w:rPr>
        <w:t xml:space="preserve"> қауіпсіздігіне төнетін </w:t>
      </w:r>
      <w:r w:rsidR="002060FA" w:rsidRPr="00250589">
        <w:rPr>
          <w:rFonts w:ascii="Times New Roman" w:hAnsi="Times New Roman" w:cs="Times New Roman"/>
          <w:sz w:val="28"/>
          <w:szCs w:val="28"/>
          <w:lang w:val="kk-KZ"/>
        </w:rPr>
        <w:t>Қ</w:t>
      </w:r>
      <w:r w:rsidR="007165F8" w:rsidRPr="00250589">
        <w:rPr>
          <w:rFonts w:ascii="Times New Roman" w:hAnsi="Times New Roman" w:cs="Times New Roman"/>
          <w:sz w:val="28"/>
          <w:szCs w:val="28"/>
        </w:rPr>
        <w:t>ауіптердің негізгі түрлері:</w:t>
      </w:r>
    </w:p>
    <w:p w14:paraId="6ACEB2A3" w14:textId="0242FB8B" w:rsidR="007165F8" w:rsidRPr="00250589" w:rsidRDefault="007165F8"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1) </w:t>
      </w:r>
      <w:r w:rsidR="00BA534A">
        <w:rPr>
          <w:rFonts w:ascii="Times New Roman" w:hAnsi="Times New Roman" w:cs="Times New Roman"/>
          <w:sz w:val="28"/>
          <w:szCs w:val="28"/>
        </w:rPr>
        <w:t>Компания</w:t>
      </w:r>
      <w:r w:rsidRPr="00250589">
        <w:rPr>
          <w:rFonts w:ascii="Times New Roman" w:hAnsi="Times New Roman" w:cs="Times New Roman"/>
          <w:sz w:val="28"/>
          <w:szCs w:val="28"/>
        </w:rPr>
        <w:t xml:space="preserve">ға </w:t>
      </w:r>
      <w:r w:rsidR="00442BC9">
        <w:rPr>
          <w:rFonts w:ascii="Times New Roman" w:hAnsi="Times New Roman" w:cs="Times New Roman"/>
          <w:sz w:val="28"/>
          <w:szCs w:val="28"/>
        </w:rPr>
        <w:t>Залал</w:t>
      </w:r>
      <w:r w:rsidRPr="00250589">
        <w:rPr>
          <w:rFonts w:ascii="Times New Roman" w:hAnsi="Times New Roman" w:cs="Times New Roman"/>
          <w:sz w:val="28"/>
          <w:szCs w:val="28"/>
        </w:rPr>
        <w:t xml:space="preserve"> келтіруге алып келетін не</w:t>
      </w:r>
      <w:r w:rsidR="002060FA" w:rsidRPr="00250589">
        <w:rPr>
          <w:rFonts w:ascii="Times New Roman" w:hAnsi="Times New Roman" w:cs="Times New Roman"/>
          <w:sz w:val="28"/>
          <w:szCs w:val="28"/>
          <w:lang w:val="kk-KZ"/>
        </w:rPr>
        <w:t>месе</w:t>
      </w:r>
      <w:r w:rsidRPr="00250589">
        <w:rPr>
          <w:rFonts w:ascii="Times New Roman" w:hAnsi="Times New Roman" w:cs="Times New Roman"/>
          <w:sz w:val="28"/>
          <w:szCs w:val="28"/>
        </w:rPr>
        <w:t xml:space="preserve"> </w:t>
      </w:r>
      <w:r w:rsidR="00442BC9">
        <w:rPr>
          <w:rFonts w:ascii="Times New Roman" w:hAnsi="Times New Roman" w:cs="Times New Roman"/>
          <w:sz w:val="28"/>
          <w:szCs w:val="28"/>
          <w:lang w:val="kk-KZ"/>
        </w:rPr>
        <w:t>Залал</w:t>
      </w:r>
      <w:r w:rsidRPr="00250589">
        <w:rPr>
          <w:rFonts w:ascii="Times New Roman" w:hAnsi="Times New Roman" w:cs="Times New Roman"/>
          <w:sz w:val="28"/>
          <w:szCs w:val="28"/>
        </w:rPr>
        <w:t xml:space="preserve"> келтіру және </w:t>
      </w:r>
      <w:r w:rsidR="005E26B8">
        <w:rPr>
          <w:rFonts w:ascii="Times New Roman" w:hAnsi="Times New Roman" w:cs="Times New Roman"/>
          <w:sz w:val="28"/>
          <w:szCs w:val="28"/>
          <w:lang w:val="kk-KZ"/>
        </w:rPr>
        <w:t>Қауіп-қатер</w:t>
      </w:r>
      <w:r w:rsidRPr="00250589">
        <w:rPr>
          <w:rFonts w:ascii="Times New Roman" w:hAnsi="Times New Roman" w:cs="Times New Roman"/>
          <w:sz w:val="28"/>
          <w:szCs w:val="28"/>
        </w:rPr>
        <w:t xml:space="preserve">дің өзге де түрлерінің пайда болуы үшін алғышарттар жасайтын пайдакүнемдік уәждері жоқ іс-әрекеттер (құбырдар мен өзге де </w:t>
      </w:r>
      <w:r w:rsidR="005E26B8">
        <w:rPr>
          <w:rFonts w:ascii="Times New Roman" w:hAnsi="Times New Roman" w:cs="Times New Roman"/>
          <w:sz w:val="28"/>
          <w:szCs w:val="28"/>
        </w:rPr>
        <w:t>Объект</w:t>
      </w:r>
      <w:r w:rsidRPr="00250589">
        <w:rPr>
          <w:rFonts w:ascii="Times New Roman" w:hAnsi="Times New Roman" w:cs="Times New Roman"/>
          <w:sz w:val="28"/>
          <w:szCs w:val="28"/>
        </w:rPr>
        <w:t xml:space="preserve">ілерге абайсызда зақым келтіру, бұзақылық іс-әрекеттер, мұнай-газ </w:t>
      </w:r>
      <w:r w:rsidR="005E26B8">
        <w:rPr>
          <w:rFonts w:ascii="Times New Roman" w:hAnsi="Times New Roman" w:cs="Times New Roman"/>
          <w:sz w:val="28"/>
          <w:szCs w:val="28"/>
        </w:rPr>
        <w:t>Объект</w:t>
      </w:r>
      <w:r w:rsidRPr="00250589">
        <w:rPr>
          <w:rFonts w:ascii="Times New Roman" w:hAnsi="Times New Roman" w:cs="Times New Roman"/>
          <w:sz w:val="28"/>
          <w:szCs w:val="28"/>
        </w:rPr>
        <w:t>ілерінің күзет аймақтарын бұзу және сол сияқтылар);</w:t>
      </w:r>
    </w:p>
    <w:p w14:paraId="16A811A7" w14:textId="2B1F5DAC" w:rsidR="007165F8" w:rsidRPr="00250589" w:rsidRDefault="007165F8"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2) мұнайды, мұнай өнімдерін және өзге де тауар-материалдық құндылықтарды ұрлауға бағытталған пайдакүнемдік </w:t>
      </w:r>
      <w:r w:rsidR="00554B2D">
        <w:rPr>
          <w:rFonts w:ascii="Times New Roman" w:hAnsi="Times New Roman" w:cs="Times New Roman"/>
          <w:sz w:val="28"/>
          <w:szCs w:val="28"/>
        </w:rPr>
        <w:t>Құқыққа қарсы қолсұғушылық</w:t>
      </w:r>
      <w:r w:rsidRPr="00250589">
        <w:rPr>
          <w:rFonts w:ascii="Times New Roman" w:hAnsi="Times New Roman" w:cs="Times New Roman"/>
          <w:sz w:val="28"/>
          <w:szCs w:val="28"/>
        </w:rPr>
        <w:t xml:space="preserve">тар (магистральдық мұнай құбырларынан, кәсіпшілік мұнай құбырларынан, мұнай өндіру </w:t>
      </w:r>
      <w:r w:rsidR="005E26B8">
        <w:rPr>
          <w:rFonts w:ascii="Times New Roman" w:hAnsi="Times New Roman" w:cs="Times New Roman"/>
          <w:sz w:val="28"/>
          <w:szCs w:val="28"/>
        </w:rPr>
        <w:t>Объект</w:t>
      </w:r>
      <w:r w:rsidRPr="00250589">
        <w:rPr>
          <w:rFonts w:ascii="Times New Roman" w:hAnsi="Times New Roman" w:cs="Times New Roman"/>
          <w:sz w:val="28"/>
          <w:szCs w:val="28"/>
        </w:rPr>
        <w:t xml:space="preserve">ілерінен ұрлау, </w:t>
      </w:r>
      <w:r w:rsidR="002060FA" w:rsidRPr="00250589">
        <w:rPr>
          <w:rFonts w:ascii="Times New Roman" w:hAnsi="Times New Roman" w:cs="Times New Roman"/>
          <w:sz w:val="28"/>
          <w:szCs w:val="28"/>
          <w:lang w:val="kk-KZ"/>
        </w:rPr>
        <w:t>м</w:t>
      </w:r>
      <w:r w:rsidRPr="00250589">
        <w:rPr>
          <w:rFonts w:ascii="Times New Roman" w:hAnsi="Times New Roman" w:cs="Times New Roman"/>
          <w:sz w:val="28"/>
          <w:szCs w:val="28"/>
        </w:rPr>
        <w:t xml:space="preserve">ұнай кәсіпшілігі мен өзге де жабдықты ұрлау, қосалқы бөлшектерді демонтаждау, тарату газ құбырларынан газды ұрлау), </w:t>
      </w:r>
      <w:r w:rsidR="002060FA" w:rsidRPr="00250589">
        <w:rPr>
          <w:rFonts w:ascii="Times New Roman" w:hAnsi="Times New Roman" w:cs="Times New Roman"/>
          <w:sz w:val="28"/>
          <w:szCs w:val="28"/>
          <w:lang w:val="kk-KZ"/>
        </w:rPr>
        <w:t>ішінде</w:t>
      </w:r>
      <w:r w:rsidRPr="00250589">
        <w:rPr>
          <w:rFonts w:ascii="Times New Roman" w:hAnsi="Times New Roman" w:cs="Times New Roman"/>
          <w:sz w:val="28"/>
          <w:szCs w:val="28"/>
        </w:rPr>
        <w:t xml:space="preserve"> тауар-материалдық құндылықтар бар </w:t>
      </w:r>
      <w:r w:rsidR="005E26B8">
        <w:rPr>
          <w:rFonts w:ascii="Times New Roman" w:hAnsi="Times New Roman" w:cs="Times New Roman"/>
          <w:sz w:val="28"/>
          <w:szCs w:val="28"/>
        </w:rPr>
        <w:t>Объект</w:t>
      </w:r>
      <w:r w:rsidRPr="00250589">
        <w:rPr>
          <w:rFonts w:ascii="Times New Roman" w:hAnsi="Times New Roman" w:cs="Times New Roman"/>
          <w:sz w:val="28"/>
          <w:szCs w:val="28"/>
        </w:rPr>
        <w:t>ілер</w:t>
      </w:r>
      <w:r w:rsidR="002060FA" w:rsidRPr="00250589">
        <w:rPr>
          <w:rFonts w:ascii="Times New Roman" w:hAnsi="Times New Roman" w:cs="Times New Roman"/>
          <w:sz w:val="28"/>
          <w:szCs w:val="28"/>
          <w:lang w:val="kk-KZ"/>
        </w:rPr>
        <w:t>ге</w:t>
      </w:r>
      <w:r w:rsidRPr="00250589">
        <w:rPr>
          <w:rFonts w:ascii="Times New Roman" w:hAnsi="Times New Roman" w:cs="Times New Roman"/>
          <w:sz w:val="28"/>
          <w:szCs w:val="28"/>
        </w:rPr>
        <w:t xml:space="preserve"> </w:t>
      </w:r>
      <w:r w:rsidR="002060FA" w:rsidRPr="00250589">
        <w:rPr>
          <w:rFonts w:ascii="Times New Roman" w:hAnsi="Times New Roman" w:cs="Times New Roman"/>
          <w:sz w:val="28"/>
          <w:szCs w:val="28"/>
        </w:rPr>
        <w:t xml:space="preserve">(қоймалар, жабдықтау базалары және т. б.) қарақшылық шабуылдар </w:t>
      </w:r>
      <w:r w:rsidRPr="00250589">
        <w:rPr>
          <w:rFonts w:ascii="Times New Roman" w:hAnsi="Times New Roman" w:cs="Times New Roman"/>
          <w:sz w:val="28"/>
          <w:szCs w:val="28"/>
        </w:rPr>
        <w:t>және т.б;</w:t>
      </w:r>
    </w:p>
    <w:p w14:paraId="48B9DFA7" w14:textId="3B1D2C30" w:rsidR="007165F8" w:rsidRPr="00250589" w:rsidRDefault="007165F8"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3) </w:t>
      </w:r>
      <w:r w:rsidR="00491F6D" w:rsidRPr="00491F6D">
        <w:rPr>
          <w:rFonts w:ascii="Times New Roman" w:hAnsi="Times New Roman" w:cs="Times New Roman"/>
          <w:sz w:val="28"/>
          <w:szCs w:val="28"/>
        </w:rPr>
        <w:t>өндірістік процестің іркілуі және тоқтауы салдарынан, оның ішінде әртүрлі рұқсат етілмеген акциялар (ереуілдер, пикеттер және басқалар) салдарынан залал келтіруге);</w:t>
      </w:r>
    </w:p>
    <w:p w14:paraId="1DC5D50C" w14:textId="296BD02C" w:rsidR="007165F8" w:rsidRPr="00250589" w:rsidRDefault="007165F8"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4) ақпараттық ресурстарға зиян келтіруге бағытталған құқыққа қарсы </w:t>
      </w:r>
      <w:r w:rsidR="002060FA" w:rsidRPr="00250589">
        <w:rPr>
          <w:rFonts w:ascii="Times New Roman" w:hAnsi="Times New Roman" w:cs="Times New Roman"/>
          <w:sz w:val="28"/>
          <w:szCs w:val="28"/>
          <w:lang w:val="kk-KZ"/>
        </w:rPr>
        <w:t xml:space="preserve">                          </w:t>
      </w:r>
      <w:r w:rsidR="00491F6D">
        <w:rPr>
          <w:rFonts w:ascii="Times New Roman" w:hAnsi="Times New Roman" w:cs="Times New Roman"/>
          <w:sz w:val="28"/>
          <w:szCs w:val="28"/>
          <w:lang w:val="kk-KZ"/>
        </w:rPr>
        <w:t>қол сұғушылық</w:t>
      </w:r>
      <w:r w:rsidRPr="00250589">
        <w:rPr>
          <w:rFonts w:ascii="Times New Roman" w:hAnsi="Times New Roman" w:cs="Times New Roman"/>
          <w:sz w:val="28"/>
          <w:szCs w:val="28"/>
        </w:rPr>
        <w:t xml:space="preserve"> (ақпаратты заңсыз иелену, пайдалану және тарату, ақпараттың тұтастығы мен қолжетімділігін бұзу, ақпараттық жүйелердің жұмысына кедергі келтіру және т. б.);</w:t>
      </w:r>
    </w:p>
    <w:p w14:paraId="498AFCDC" w14:textId="19362779" w:rsidR="007165F8" w:rsidRPr="00250589" w:rsidRDefault="007165F8"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rPr>
        <w:t xml:space="preserve">5) үлгілік болып табылатын террористік сипаттағы </w:t>
      </w:r>
      <w:r w:rsidR="005E26B8">
        <w:rPr>
          <w:rFonts w:ascii="Times New Roman" w:hAnsi="Times New Roman" w:cs="Times New Roman"/>
          <w:sz w:val="28"/>
          <w:szCs w:val="28"/>
        </w:rPr>
        <w:t>Қауіп-қатер</w:t>
      </w:r>
      <w:r w:rsidRPr="00250589">
        <w:rPr>
          <w:rFonts w:ascii="Times New Roman" w:hAnsi="Times New Roman" w:cs="Times New Roman"/>
          <w:sz w:val="28"/>
          <w:szCs w:val="28"/>
        </w:rPr>
        <w:t>лер:</w:t>
      </w:r>
    </w:p>
    <w:p w14:paraId="7413530B" w14:textId="7F741E7D" w:rsidR="007165F8" w:rsidRPr="00250589" w:rsidRDefault="002060FA"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 </w:t>
      </w:r>
      <w:r w:rsidR="007165F8" w:rsidRPr="00250589">
        <w:rPr>
          <w:rFonts w:ascii="Times New Roman" w:hAnsi="Times New Roman" w:cs="Times New Roman"/>
          <w:sz w:val="28"/>
          <w:szCs w:val="28"/>
        </w:rPr>
        <w:t>өмірлік маңызы бар құрылыстардың немесе жабдықтардың зақымдануы (бұзылуы);</w:t>
      </w:r>
    </w:p>
    <w:p w14:paraId="2465C602" w14:textId="4AAD1600" w:rsidR="007165F8" w:rsidRPr="00250589" w:rsidRDefault="002060FA"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w:t>
      </w:r>
      <w:r w:rsidR="007165F8" w:rsidRPr="00250589">
        <w:rPr>
          <w:rFonts w:ascii="Times New Roman" w:hAnsi="Times New Roman" w:cs="Times New Roman"/>
          <w:sz w:val="28"/>
          <w:szCs w:val="28"/>
        </w:rPr>
        <w:t xml:space="preserve"> технологиялық </w:t>
      </w:r>
      <w:r w:rsidRPr="00250589">
        <w:rPr>
          <w:rFonts w:ascii="Times New Roman" w:hAnsi="Times New Roman" w:cs="Times New Roman"/>
          <w:sz w:val="28"/>
          <w:szCs w:val="28"/>
          <w:lang w:val="kk-KZ"/>
        </w:rPr>
        <w:t>процестерді</w:t>
      </w:r>
      <w:r w:rsidR="007165F8" w:rsidRPr="00250589">
        <w:rPr>
          <w:rFonts w:ascii="Times New Roman" w:hAnsi="Times New Roman" w:cs="Times New Roman"/>
          <w:sz w:val="28"/>
          <w:szCs w:val="28"/>
        </w:rPr>
        <w:t xml:space="preserve"> электрмен жабдықтау, басқару және/немесе қорғау жүйесіне (оның ішінде дистанциялық) араласулар;</w:t>
      </w:r>
    </w:p>
    <w:p w14:paraId="6F69FBB0" w14:textId="4A09AAB2" w:rsidR="007165F8" w:rsidRPr="00250589" w:rsidRDefault="002060FA"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lang w:val="kk-KZ"/>
        </w:rPr>
        <w:lastRenderedPageBreak/>
        <w:t>-</w:t>
      </w:r>
      <w:r w:rsidR="007165F8" w:rsidRPr="00250589">
        <w:rPr>
          <w:rFonts w:ascii="Times New Roman" w:hAnsi="Times New Roman" w:cs="Times New Roman"/>
          <w:sz w:val="28"/>
          <w:szCs w:val="28"/>
        </w:rPr>
        <w:t xml:space="preserve"> улы, радиоактивті заттарды немесе препараттарды және басқа да қауіпті заттар мен материалдарды</w:t>
      </w:r>
      <w:r w:rsidRPr="00250589">
        <w:rPr>
          <w:rFonts w:ascii="Times New Roman" w:hAnsi="Times New Roman" w:cs="Times New Roman"/>
          <w:sz w:val="28"/>
          <w:szCs w:val="28"/>
        </w:rPr>
        <w:t xml:space="preserve"> тарату</w:t>
      </w:r>
      <w:r w:rsidR="007165F8" w:rsidRPr="00250589">
        <w:rPr>
          <w:rFonts w:ascii="Times New Roman" w:hAnsi="Times New Roman" w:cs="Times New Roman"/>
          <w:sz w:val="28"/>
          <w:szCs w:val="28"/>
        </w:rPr>
        <w:t>, оның ішінде жарылыстың көмегімен;</w:t>
      </w:r>
    </w:p>
    <w:p w14:paraId="4FE97B48" w14:textId="1A5E2D44" w:rsidR="007165F8" w:rsidRPr="00250589" w:rsidRDefault="002060FA"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w:t>
      </w:r>
      <w:r w:rsidR="007165F8" w:rsidRPr="00250589">
        <w:rPr>
          <w:rFonts w:ascii="Times New Roman" w:hAnsi="Times New Roman" w:cs="Times New Roman"/>
          <w:sz w:val="28"/>
          <w:szCs w:val="28"/>
        </w:rPr>
        <w:t xml:space="preserve"> </w:t>
      </w:r>
      <w:r w:rsidR="00C16B47">
        <w:rPr>
          <w:rFonts w:ascii="Times New Roman" w:hAnsi="Times New Roman" w:cs="Times New Roman"/>
          <w:sz w:val="28"/>
          <w:szCs w:val="28"/>
        </w:rPr>
        <w:t>Терроризм актісі</w:t>
      </w:r>
      <w:r w:rsidR="007165F8" w:rsidRPr="00250589">
        <w:rPr>
          <w:rFonts w:ascii="Times New Roman" w:hAnsi="Times New Roman" w:cs="Times New Roman"/>
          <w:sz w:val="28"/>
          <w:szCs w:val="28"/>
        </w:rPr>
        <w:t>н жасау үшін одан әрі пайдалану мақсатында қауіпті заттар мен материалдарды ұрлау;</w:t>
      </w:r>
    </w:p>
    <w:p w14:paraId="4B2B6C2C" w14:textId="2B1B4932" w:rsidR="007165F8" w:rsidRPr="00250589" w:rsidRDefault="002060FA"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w:t>
      </w:r>
      <w:r w:rsidR="007165F8" w:rsidRPr="00250589">
        <w:rPr>
          <w:rFonts w:ascii="Times New Roman" w:hAnsi="Times New Roman" w:cs="Times New Roman"/>
          <w:sz w:val="28"/>
          <w:szCs w:val="28"/>
        </w:rPr>
        <w:t xml:space="preserve"> пайдаланылуы </w:t>
      </w:r>
      <w:r w:rsidR="00C16B47">
        <w:rPr>
          <w:rFonts w:ascii="Times New Roman" w:hAnsi="Times New Roman" w:cs="Times New Roman"/>
          <w:sz w:val="28"/>
          <w:szCs w:val="28"/>
        </w:rPr>
        <w:t>Терроризм актісі</w:t>
      </w:r>
      <w:r w:rsidR="007165F8" w:rsidRPr="00250589">
        <w:rPr>
          <w:rFonts w:ascii="Times New Roman" w:hAnsi="Times New Roman" w:cs="Times New Roman"/>
          <w:sz w:val="28"/>
          <w:szCs w:val="28"/>
        </w:rPr>
        <w:t>н жасауды жеңілдетуі мүмкін құпия және еркін айналымдағы өзге де шектеулі ақпаратты ұрлау;</w:t>
      </w:r>
    </w:p>
    <w:p w14:paraId="1C6E949C" w14:textId="6F3E80B5" w:rsidR="007165F8" w:rsidRDefault="002060FA" w:rsidP="00BC69AC">
      <w:pPr>
        <w:keepNext/>
        <w:keepLines/>
        <w:tabs>
          <w:tab w:val="left" w:pos="1560"/>
        </w:tabs>
        <w:spacing w:after="0" w:line="240" w:lineRule="auto"/>
        <w:ind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w:t>
      </w:r>
      <w:r w:rsidR="007165F8" w:rsidRPr="00250589">
        <w:rPr>
          <w:rFonts w:ascii="Times New Roman" w:hAnsi="Times New Roman" w:cs="Times New Roman"/>
          <w:sz w:val="28"/>
          <w:szCs w:val="28"/>
        </w:rPr>
        <w:t xml:space="preserve"> </w:t>
      </w:r>
      <w:r w:rsidRPr="00250589">
        <w:rPr>
          <w:rFonts w:ascii="Times New Roman" w:hAnsi="Times New Roman" w:cs="Times New Roman"/>
          <w:sz w:val="28"/>
          <w:szCs w:val="28"/>
          <w:lang w:val="kk-KZ"/>
        </w:rPr>
        <w:t>адамдарды тұтқынға</w:t>
      </w:r>
      <w:r w:rsidR="007165F8" w:rsidRPr="00250589">
        <w:rPr>
          <w:rFonts w:ascii="Times New Roman" w:hAnsi="Times New Roman" w:cs="Times New Roman"/>
          <w:sz w:val="28"/>
          <w:szCs w:val="28"/>
        </w:rPr>
        <w:t xml:space="preserve"> алу</w:t>
      </w:r>
      <w:r w:rsidRPr="00250589">
        <w:rPr>
          <w:rFonts w:ascii="Times New Roman" w:hAnsi="Times New Roman" w:cs="Times New Roman"/>
          <w:sz w:val="28"/>
          <w:szCs w:val="28"/>
          <w:lang w:val="kk-KZ"/>
        </w:rPr>
        <w:t xml:space="preserve"> болып табылады</w:t>
      </w:r>
      <w:r w:rsidR="007165F8" w:rsidRPr="00250589">
        <w:rPr>
          <w:rFonts w:ascii="Times New Roman" w:hAnsi="Times New Roman" w:cs="Times New Roman"/>
          <w:sz w:val="28"/>
          <w:szCs w:val="28"/>
        </w:rPr>
        <w:t>.</w:t>
      </w:r>
    </w:p>
    <w:p w14:paraId="4BDC814F" w14:textId="77777777" w:rsidR="001311E6" w:rsidRPr="00250589" w:rsidRDefault="001311E6" w:rsidP="00BC69AC">
      <w:pPr>
        <w:keepNext/>
        <w:keepLines/>
        <w:tabs>
          <w:tab w:val="left" w:pos="1560"/>
        </w:tabs>
        <w:spacing w:after="0" w:line="240" w:lineRule="auto"/>
        <w:ind w:firstLine="567"/>
        <w:jc w:val="both"/>
        <w:rPr>
          <w:rFonts w:ascii="Times New Roman" w:hAnsi="Times New Roman" w:cs="Times New Roman"/>
          <w:sz w:val="28"/>
          <w:szCs w:val="28"/>
        </w:rPr>
      </w:pPr>
    </w:p>
    <w:p w14:paraId="5587B15D" w14:textId="51AC30B3" w:rsidR="002060FA" w:rsidRPr="00BC7549" w:rsidRDefault="002060FA" w:rsidP="00BC69AC">
      <w:pPr>
        <w:keepNext/>
        <w:keepLines/>
        <w:tabs>
          <w:tab w:val="left" w:pos="1560"/>
        </w:tabs>
        <w:spacing w:after="0" w:line="240" w:lineRule="auto"/>
        <w:ind w:firstLine="567"/>
        <w:jc w:val="both"/>
        <w:rPr>
          <w:rFonts w:ascii="Times New Roman" w:hAnsi="Times New Roman" w:cs="Times New Roman"/>
          <w:sz w:val="10"/>
          <w:szCs w:val="10"/>
        </w:rPr>
      </w:pPr>
    </w:p>
    <w:p w14:paraId="3191EBBC" w14:textId="08C1E04E" w:rsidR="002060FA" w:rsidRPr="00491F6D" w:rsidRDefault="00491F6D" w:rsidP="00BC69AC">
      <w:pPr>
        <w:keepNext/>
        <w:keepLines/>
        <w:tabs>
          <w:tab w:val="left" w:pos="851"/>
          <w:tab w:val="left" w:pos="1134"/>
        </w:tabs>
        <w:spacing w:after="0" w:line="240" w:lineRule="auto"/>
        <w:ind w:left="426" w:firstLine="141"/>
        <w:jc w:val="both"/>
        <w:rPr>
          <w:rFonts w:ascii="Times New Roman" w:hAnsi="Times New Roman" w:cs="Times New Roman"/>
          <w:b/>
          <w:bCs/>
          <w:sz w:val="28"/>
          <w:szCs w:val="28"/>
        </w:rPr>
      </w:pPr>
      <w:r>
        <w:rPr>
          <w:rFonts w:ascii="Times New Roman" w:hAnsi="Times New Roman" w:cs="Times New Roman"/>
          <w:b/>
          <w:bCs/>
          <w:sz w:val="28"/>
          <w:szCs w:val="28"/>
          <w:lang w:val="kk-KZ"/>
        </w:rPr>
        <w:t>5.</w:t>
      </w:r>
      <w:r w:rsidR="006E1026">
        <w:rPr>
          <w:rFonts w:ascii="Times New Roman" w:hAnsi="Times New Roman" w:cs="Times New Roman"/>
          <w:b/>
          <w:bCs/>
          <w:sz w:val="28"/>
          <w:szCs w:val="28"/>
          <w:lang w:val="kk-KZ"/>
        </w:rPr>
        <w:t>5.</w:t>
      </w:r>
      <w:r w:rsidR="000C6475" w:rsidRPr="00491F6D">
        <w:rPr>
          <w:rFonts w:ascii="Times New Roman" w:hAnsi="Times New Roman" w:cs="Times New Roman"/>
          <w:b/>
          <w:bCs/>
          <w:sz w:val="28"/>
          <w:szCs w:val="28"/>
          <w:lang w:val="kk-KZ"/>
        </w:rPr>
        <w:t xml:space="preserve"> </w:t>
      </w:r>
      <w:r w:rsidR="005E26B8" w:rsidRPr="00491F6D">
        <w:rPr>
          <w:rFonts w:ascii="Times New Roman" w:hAnsi="Times New Roman" w:cs="Times New Roman"/>
          <w:b/>
          <w:bCs/>
          <w:sz w:val="28"/>
          <w:szCs w:val="28"/>
        </w:rPr>
        <w:t>Объект</w:t>
      </w:r>
      <w:r w:rsidR="002060FA" w:rsidRPr="00491F6D">
        <w:rPr>
          <w:rFonts w:ascii="Times New Roman" w:hAnsi="Times New Roman" w:cs="Times New Roman"/>
          <w:b/>
          <w:bCs/>
          <w:sz w:val="28"/>
          <w:szCs w:val="28"/>
          <w:lang w:val="kk-KZ"/>
        </w:rPr>
        <w:t xml:space="preserve">ілерді </w:t>
      </w:r>
      <w:r w:rsidR="00452A61" w:rsidRPr="00491F6D">
        <w:rPr>
          <w:rFonts w:ascii="Times New Roman" w:hAnsi="Times New Roman" w:cs="Times New Roman"/>
          <w:b/>
          <w:bCs/>
          <w:sz w:val="28"/>
          <w:szCs w:val="28"/>
          <w:lang w:val="kk-KZ"/>
        </w:rPr>
        <w:t>С</w:t>
      </w:r>
      <w:r w:rsidR="002060FA" w:rsidRPr="00491F6D">
        <w:rPr>
          <w:rFonts w:ascii="Times New Roman" w:hAnsi="Times New Roman" w:cs="Times New Roman"/>
          <w:b/>
          <w:bCs/>
          <w:sz w:val="28"/>
          <w:szCs w:val="28"/>
          <w:lang w:val="kk-KZ"/>
        </w:rPr>
        <w:t>анатта</w:t>
      </w:r>
      <w:r w:rsidR="00452A61" w:rsidRPr="00491F6D">
        <w:rPr>
          <w:rFonts w:ascii="Times New Roman" w:hAnsi="Times New Roman" w:cs="Times New Roman"/>
          <w:b/>
          <w:bCs/>
          <w:sz w:val="28"/>
          <w:szCs w:val="28"/>
          <w:lang w:val="kk-KZ"/>
        </w:rPr>
        <w:t>рға бөлу</w:t>
      </w:r>
    </w:p>
    <w:p w14:paraId="42E87F18" w14:textId="6C60A2F8" w:rsidR="002060FA" w:rsidRPr="00BC7549" w:rsidRDefault="002060FA" w:rsidP="00BC69AC">
      <w:pPr>
        <w:pStyle w:val="a9"/>
        <w:keepNext/>
        <w:keepLines/>
        <w:tabs>
          <w:tab w:val="left" w:pos="851"/>
          <w:tab w:val="left" w:pos="1134"/>
        </w:tabs>
        <w:spacing w:after="0" w:line="240" w:lineRule="auto"/>
        <w:ind w:left="567"/>
        <w:jc w:val="both"/>
        <w:rPr>
          <w:rFonts w:ascii="Times New Roman" w:hAnsi="Times New Roman" w:cs="Times New Roman"/>
          <w:b/>
          <w:bCs/>
          <w:sz w:val="10"/>
          <w:szCs w:val="10"/>
        </w:rPr>
      </w:pPr>
    </w:p>
    <w:p w14:paraId="6564270C" w14:textId="760065CF" w:rsidR="002060FA"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w:t>
      </w:r>
      <w:r w:rsidR="002060FA" w:rsidRPr="00250589">
        <w:rPr>
          <w:rFonts w:ascii="Times New Roman" w:hAnsi="Times New Roman" w:cs="Times New Roman"/>
          <w:bCs/>
          <w:sz w:val="28"/>
          <w:szCs w:val="28"/>
        </w:rPr>
        <w:t>1.</w:t>
      </w:r>
      <w:r w:rsidR="002060FA" w:rsidRPr="00250589">
        <w:rPr>
          <w:rFonts w:ascii="Times New Roman" w:hAnsi="Times New Roman" w:cs="Times New Roman"/>
          <w:bCs/>
          <w:sz w:val="28"/>
          <w:szCs w:val="28"/>
        </w:rPr>
        <w:tab/>
      </w:r>
      <w:r w:rsidR="00554B2D">
        <w:rPr>
          <w:rFonts w:ascii="Times New Roman" w:hAnsi="Times New Roman" w:cs="Times New Roman"/>
          <w:bCs/>
          <w:sz w:val="28"/>
          <w:szCs w:val="28"/>
        </w:rPr>
        <w:t>Құқыққа қарсы қолсұғушылық</w:t>
      </w:r>
      <w:r w:rsidR="002060FA" w:rsidRPr="00250589">
        <w:rPr>
          <w:rFonts w:ascii="Times New Roman" w:hAnsi="Times New Roman" w:cs="Times New Roman"/>
          <w:bCs/>
          <w:sz w:val="28"/>
          <w:szCs w:val="28"/>
        </w:rPr>
        <w:t xml:space="preserve">тар мен терроризм актілерін қоса алғанда, қауіпсіздік </w:t>
      </w:r>
      <w:r w:rsidR="005E26B8">
        <w:rPr>
          <w:rFonts w:ascii="Times New Roman" w:hAnsi="Times New Roman" w:cs="Times New Roman"/>
          <w:bCs/>
          <w:sz w:val="28"/>
          <w:szCs w:val="28"/>
        </w:rPr>
        <w:t>Қауіп-қатер</w:t>
      </w:r>
      <w:r w:rsidR="002060FA" w:rsidRPr="00250589">
        <w:rPr>
          <w:rFonts w:ascii="Times New Roman" w:hAnsi="Times New Roman" w:cs="Times New Roman"/>
          <w:bCs/>
          <w:sz w:val="28"/>
          <w:szCs w:val="28"/>
        </w:rPr>
        <w:t xml:space="preserve">лері іске асырылуы немесе </w:t>
      </w:r>
      <w:r w:rsidR="00215CE6">
        <w:rPr>
          <w:rFonts w:ascii="Times New Roman" w:hAnsi="Times New Roman" w:cs="Times New Roman"/>
          <w:bCs/>
          <w:sz w:val="28"/>
          <w:szCs w:val="28"/>
          <w:lang w:val="kk-KZ"/>
        </w:rPr>
        <w:t>РЕӘ</w:t>
      </w:r>
      <w:r w:rsidR="002060FA" w:rsidRPr="00250589">
        <w:rPr>
          <w:rFonts w:ascii="Times New Roman" w:hAnsi="Times New Roman" w:cs="Times New Roman"/>
          <w:bCs/>
          <w:sz w:val="28"/>
          <w:szCs w:val="28"/>
        </w:rPr>
        <w:t xml:space="preserve"> жасалуы мүмкін </w:t>
      </w:r>
      <w:r w:rsidR="005E26B8">
        <w:rPr>
          <w:rFonts w:ascii="Times New Roman" w:hAnsi="Times New Roman" w:cs="Times New Roman"/>
          <w:bCs/>
          <w:sz w:val="28"/>
          <w:szCs w:val="28"/>
        </w:rPr>
        <w:t>Объект</w:t>
      </w:r>
      <w:r w:rsidR="002060FA" w:rsidRPr="00250589">
        <w:rPr>
          <w:rFonts w:ascii="Times New Roman" w:hAnsi="Times New Roman" w:cs="Times New Roman"/>
          <w:bCs/>
          <w:sz w:val="28"/>
          <w:szCs w:val="28"/>
        </w:rPr>
        <w:t xml:space="preserve">ілер ықтимал материалдық немесе материалдық емес </w:t>
      </w:r>
      <w:r w:rsidR="00442BC9">
        <w:rPr>
          <w:rFonts w:ascii="Times New Roman" w:hAnsi="Times New Roman" w:cs="Times New Roman"/>
          <w:bCs/>
          <w:sz w:val="28"/>
          <w:szCs w:val="28"/>
        </w:rPr>
        <w:t>Залал</w:t>
      </w:r>
      <w:r w:rsidR="002060FA" w:rsidRPr="00250589">
        <w:rPr>
          <w:rFonts w:ascii="Times New Roman" w:hAnsi="Times New Roman" w:cs="Times New Roman"/>
          <w:bCs/>
          <w:sz w:val="28"/>
          <w:szCs w:val="28"/>
        </w:rPr>
        <w:t xml:space="preserve"> тұрғысынан әртүрлі әлеуетті осалдыққа ие болады және осалдық дәрежесі мен </w:t>
      </w:r>
      <w:r w:rsidR="00CE1EB8">
        <w:rPr>
          <w:rFonts w:ascii="Times New Roman" w:hAnsi="Times New Roman" w:cs="Times New Roman"/>
          <w:bCs/>
          <w:sz w:val="28"/>
          <w:szCs w:val="28"/>
        </w:rPr>
        <w:t>Тәуекел</w:t>
      </w:r>
      <w:r w:rsidR="002060FA" w:rsidRPr="00250589">
        <w:rPr>
          <w:rFonts w:ascii="Times New Roman" w:hAnsi="Times New Roman" w:cs="Times New Roman"/>
          <w:bCs/>
          <w:sz w:val="28"/>
          <w:szCs w:val="28"/>
        </w:rPr>
        <w:t xml:space="preserve"> деңгейі бойынша сыныпталады (</w:t>
      </w:r>
      <w:r w:rsidR="00B00039" w:rsidRPr="00250589">
        <w:rPr>
          <w:rFonts w:ascii="Times New Roman" w:hAnsi="Times New Roman" w:cs="Times New Roman"/>
          <w:bCs/>
          <w:sz w:val="28"/>
          <w:szCs w:val="28"/>
          <w:lang w:val="kk-KZ"/>
        </w:rPr>
        <w:t>С</w:t>
      </w:r>
      <w:r w:rsidR="002060FA" w:rsidRPr="00250589">
        <w:rPr>
          <w:rFonts w:ascii="Times New Roman" w:hAnsi="Times New Roman" w:cs="Times New Roman"/>
          <w:bCs/>
          <w:sz w:val="28"/>
          <w:szCs w:val="28"/>
        </w:rPr>
        <w:t>анатта</w:t>
      </w:r>
      <w:r w:rsidR="00452A61" w:rsidRPr="00250589">
        <w:rPr>
          <w:rFonts w:ascii="Times New Roman" w:hAnsi="Times New Roman" w:cs="Times New Roman"/>
          <w:bCs/>
          <w:sz w:val="28"/>
          <w:szCs w:val="28"/>
          <w:lang w:val="kk-KZ"/>
        </w:rPr>
        <w:t>рға бөлінеді</w:t>
      </w:r>
      <w:r w:rsidR="002060FA" w:rsidRPr="00250589">
        <w:rPr>
          <w:rFonts w:ascii="Times New Roman" w:hAnsi="Times New Roman" w:cs="Times New Roman"/>
          <w:bCs/>
          <w:sz w:val="28"/>
          <w:szCs w:val="28"/>
        </w:rPr>
        <w:t>).</w:t>
      </w:r>
    </w:p>
    <w:p w14:paraId="4E3AD2EC" w14:textId="479EE7B7" w:rsidR="002060FA"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w:t>
      </w:r>
      <w:r w:rsidR="002060FA" w:rsidRPr="00250589">
        <w:rPr>
          <w:rFonts w:ascii="Times New Roman" w:hAnsi="Times New Roman" w:cs="Times New Roman"/>
          <w:bCs/>
          <w:sz w:val="28"/>
          <w:szCs w:val="28"/>
        </w:rPr>
        <w:t>.2.</w:t>
      </w:r>
      <w:r w:rsidR="002060FA" w:rsidRPr="00250589">
        <w:rPr>
          <w:rFonts w:ascii="Times New Roman" w:hAnsi="Times New Roman" w:cs="Times New Roman"/>
          <w:bCs/>
          <w:sz w:val="28"/>
          <w:szCs w:val="28"/>
        </w:rPr>
        <w:tab/>
        <w:t>Санатта</w:t>
      </w:r>
      <w:r w:rsidR="00452A61" w:rsidRPr="00250589">
        <w:rPr>
          <w:rFonts w:ascii="Times New Roman" w:hAnsi="Times New Roman" w:cs="Times New Roman"/>
          <w:bCs/>
          <w:sz w:val="28"/>
          <w:szCs w:val="28"/>
          <w:lang w:val="kk-KZ"/>
        </w:rPr>
        <w:t>рға бөл</w:t>
      </w:r>
      <w:r w:rsidR="002060FA" w:rsidRPr="00250589">
        <w:rPr>
          <w:rFonts w:ascii="Times New Roman" w:hAnsi="Times New Roman" w:cs="Times New Roman"/>
          <w:bCs/>
          <w:sz w:val="28"/>
          <w:szCs w:val="28"/>
        </w:rPr>
        <w:t xml:space="preserve">у </w:t>
      </w:r>
      <w:r w:rsidR="005E26B8">
        <w:rPr>
          <w:rFonts w:ascii="Times New Roman" w:hAnsi="Times New Roman" w:cs="Times New Roman"/>
          <w:bCs/>
          <w:sz w:val="28"/>
          <w:szCs w:val="28"/>
        </w:rPr>
        <w:t>Объект</w:t>
      </w:r>
      <w:r w:rsidR="002060FA" w:rsidRPr="00250589">
        <w:rPr>
          <w:rFonts w:ascii="Times New Roman" w:hAnsi="Times New Roman" w:cs="Times New Roman"/>
          <w:bCs/>
          <w:sz w:val="28"/>
          <w:szCs w:val="28"/>
        </w:rPr>
        <w:t xml:space="preserve">ілерді олардың физикалық қауіпсіздігін және </w:t>
      </w:r>
      <w:r w:rsidR="00442BC9">
        <w:rPr>
          <w:rFonts w:ascii="Times New Roman" w:hAnsi="Times New Roman" w:cs="Times New Roman"/>
          <w:bCs/>
          <w:sz w:val="28"/>
          <w:szCs w:val="28"/>
        </w:rPr>
        <w:t>Терроризмге қарсы</w:t>
      </w:r>
      <w:r w:rsidR="002060FA" w:rsidRPr="00250589">
        <w:rPr>
          <w:rFonts w:ascii="Times New Roman" w:hAnsi="Times New Roman" w:cs="Times New Roman"/>
          <w:bCs/>
          <w:sz w:val="28"/>
          <w:szCs w:val="28"/>
        </w:rPr>
        <w:t xml:space="preserve"> қорғалуын барынша жақсы ұйымдастыру мақсатында қауіпсіздікке төнетін </w:t>
      </w:r>
      <w:r w:rsidR="005E26B8">
        <w:rPr>
          <w:rFonts w:ascii="Times New Roman" w:hAnsi="Times New Roman" w:cs="Times New Roman"/>
          <w:bCs/>
          <w:sz w:val="28"/>
          <w:szCs w:val="28"/>
        </w:rPr>
        <w:t>Қауіп-қатер</w:t>
      </w:r>
      <w:r w:rsidR="002060FA" w:rsidRPr="00250589">
        <w:rPr>
          <w:rFonts w:ascii="Times New Roman" w:hAnsi="Times New Roman" w:cs="Times New Roman"/>
          <w:bCs/>
          <w:sz w:val="28"/>
          <w:szCs w:val="28"/>
        </w:rPr>
        <w:t xml:space="preserve">лерге байланысты жүйелі бөлу мақсатында жүргізіледі. </w:t>
      </w:r>
    </w:p>
    <w:p w14:paraId="41BA803A" w14:textId="02B42D27" w:rsidR="002060FA"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w:t>
      </w:r>
      <w:r w:rsidR="002060FA" w:rsidRPr="00250589">
        <w:rPr>
          <w:rFonts w:ascii="Times New Roman" w:hAnsi="Times New Roman" w:cs="Times New Roman"/>
          <w:bCs/>
          <w:sz w:val="28"/>
          <w:szCs w:val="28"/>
        </w:rPr>
        <w:t>3.</w:t>
      </w:r>
      <w:r w:rsidR="002060FA" w:rsidRPr="00250589">
        <w:rPr>
          <w:rFonts w:ascii="Times New Roman" w:hAnsi="Times New Roman" w:cs="Times New Roman"/>
          <w:bCs/>
          <w:sz w:val="28"/>
          <w:szCs w:val="28"/>
        </w:rPr>
        <w:tab/>
        <w:t xml:space="preserve">Егер Қазақстан Республикасының заңнамасында өзгеше белгіленбесе, </w:t>
      </w:r>
      <w:r w:rsidR="00BA534A">
        <w:rPr>
          <w:rFonts w:ascii="Times New Roman" w:hAnsi="Times New Roman" w:cs="Times New Roman"/>
          <w:bCs/>
          <w:sz w:val="28"/>
          <w:szCs w:val="28"/>
        </w:rPr>
        <w:t>Компания</w:t>
      </w:r>
      <w:r w:rsidR="002060FA"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2060FA" w:rsidRPr="00250589">
        <w:rPr>
          <w:rFonts w:ascii="Times New Roman" w:hAnsi="Times New Roman" w:cs="Times New Roman"/>
          <w:bCs/>
          <w:sz w:val="28"/>
          <w:szCs w:val="28"/>
        </w:rPr>
        <w:t xml:space="preserve">ілерін </w:t>
      </w:r>
      <w:r w:rsidR="00452A61" w:rsidRPr="00250589">
        <w:rPr>
          <w:rFonts w:ascii="Times New Roman" w:hAnsi="Times New Roman" w:cs="Times New Roman"/>
          <w:bCs/>
          <w:sz w:val="28"/>
          <w:szCs w:val="28"/>
          <w:lang w:val="kk-KZ"/>
        </w:rPr>
        <w:t>С</w:t>
      </w:r>
      <w:r w:rsidR="002060FA" w:rsidRPr="00250589">
        <w:rPr>
          <w:rFonts w:ascii="Times New Roman" w:hAnsi="Times New Roman" w:cs="Times New Roman"/>
          <w:bCs/>
          <w:sz w:val="28"/>
          <w:szCs w:val="28"/>
        </w:rPr>
        <w:t>анаттарға бөлу</w:t>
      </w:r>
      <w:r w:rsidR="00BE5694" w:rsidRPr="00250589">
        <w:rPr>
          <w:rFonts w:ascii="Times New Roman" w:hAnsi="Times New Roman" w:cs="Times New Roman"/>
          <w:bCs/>
          <w:sz w:val="28"/>
          <w:szCs w:val="28"/>
          <w:lang w:val="kk-KZ"/>
        </w:rPr>
        <w:t xml:space="preserve"> мына жағдайларда жүргізіледі</w:t>
      </w:r>
      <w:r w:rsidR="002060FA" w:rsidRPr="00250589">
        <w:rPr>
          <w:rFonts w:ascii="Times New Roman" w:hAnsi="Times New Roman" w:cs="Times New Roman"/>
          <w:bCs/>
          <w:sz w:val="28"/>
          <w:szCs w:val="28"/>
        </w:rPr>
        <w:t xml:space="preserve"> егер </w:t>
      </w:r>
      <w:r w:rsidR="005E26B8">
        <w:rPr>
          <w:rFonts w:ascii="Times New Roman" w:hAnsi="Times New Roman" w:cs="Times New Roman"/>
          <w:bCs/>
          <w:sz w:val="28"/>
          <w:szCs w:val="28"/>
        </w:rPr>
        <w:t>Объект</w:t>
      </w:r>
      <w:r w:rsidR="002060FA" w:rsidRPr="00250589">
        <w:rPr>
          <w:rFonts w:ascii="Times New Roman" w:hAnsi="Times New Roman" w:cs="Times New Roman"/>
          <w:bCs/>
          <w:sz w:val="28"/>
          <w:szCs w:val="28"/>
        </w:rPr>
        <w:t>:</w:t>
      </w:r>
    </w:p>
    <w:p w14:paraId="2AD5F867" w14:textId="4ED4CB8C" w:rsidR="002060FA" w:rsidRPr="00250589" w:rsidRDefault="002060FA"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w:t>
      </w:r>
      <w:r w:rsidR="00BE5694" w:rsidRPr="00250589">
        <w:rPr>
          <w:rFonts w:ascii="Times New Roman" w:hAnsi="Times New Roman" w:cs="Times New Roman"/>
          <w:bCs/>
          <w:sz w:val="28"/>
          <w:szCs w:val="28"/>
        </w:rPr>
        <w:t xml:space="preserve">егер </w:t>
      </w:r>
      <w:r w:rsidR="005E26B8">
        <w:rPr>
          <w:rFonts w:ascii="Times New Roman" w:hAnsi="Times New Roman" w:cs="Times New Roman"/>
          <w:bCs/>
          <w:sz w:val="28"/>
          <w:szCs w:val="28"/>
        </w:rPr>
        <w:t>Объект</w:t>
      </w:r>
      <w:r w:rsidR="00BE5694" w:rsidRPr="00250589">
        <w:rPr>
          <w:rFonts w:ascii="Times New Roman" w:hAnsi="Times New Roman" w:cs="Times New Roman"/>
          <w:bCs/>
          <w:sz w:val="28"/>
          <w:szCs w:val="28"/>
        </w:rPr>
        <w:t xml:space="preserve"> </w:t>
      </w:r>
      <w:r w:rsidRPr="00250589">
        <w:rPr>
          <w:rFonts w:ascii="Times New Roman" w:hAnsi="Times New Roman" w:cs="Times New Roman"/>
          <w:bCs/>
          <w:sz w:val="28"/>
          <w:szCs w:val="28"/>
        </w:rPr>
        <w:t xml:space="preserve">стратегиялық, қауіпті өндірістік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ілер санатына, әлеуметтік-экономикалық маңызы бойынша – халықтың тыныс-тіршілігін қамтамасыз ету жүйелеріне жата</w:t>
      </w:r>
      <w:r w:rsidR="00BE5694" w:rsidRPr="00250589">
        <w:rPr>
          <w:rFonts w:ascii="Times New Roman" w:hAnsi="Times New Roman" w:cs="Times New Roman"/>
          <w:bCs/>
          <w:sz w:val="28"/>
          <w:szCs w:val="28"/>
          <w:lang w:val="kk-KZ"/>
        </w:rPr>
        <w:t>тын болса</w:t>
      </w:r>
      <w:r w:rsidRPr="00250589">
        <w:rPr>
          <w:rFonts w:ascii="Times New Roman" w:hAnsi="Times New Roman" w:cs="Times New Roman"/>
          <w:bCs/>
          <w:sz w:val="28"/>
          <w:szCs w:val="28"/>
        </w:rPr>
        <w:t>;</w:t>
      </w:r>
    </w:p>
    <w:p w14:paraId="6DA75E42" w14:textId="7110D40A" w:rsidR="002060FA" w:rsidRPr="00250589" w:rsidRDefault="002060FA"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сыртқы қондырғылардан (үйлерден, құрылыстардан, құрылыстардан тыс орналасқан аппараттар мен технологиялық жабдықтар кешендері), өрт және жарылыс-өрт қауіптілігі бойынша </w:t>
      </w:r>
      <w:r w:rsidR="00BE5694" w:rsidRPr="00250589">
        <w:rPr>
          <w:rFonts w:ascii="Times New Roman" w:hAnsi="Times New Roman" w:cs="Times New Roman"/>
          <w:bCs/>
          <w:sz w:val="28"/>
          <w:szCs w:val="28"/>
          <w:lang w:val="kk-KZ"/>
        </w:rPr>
        <w:t>с</w:t>
      </w:r>
      <w:r w:rsidRPr="00250589">
        <w:rPr>
          <w:rFonts w:ascii="Times New Roman" w:hAnsi="Times New Roman" w:cs="Times New Roman"/>
          <w:bCs/>
          <w:sz w:val="28"/>
          <w:szCs w:val="28"/>
        </w:rPr>
        <w:t>анаттар берілген үй-жайлардан және (немесе) ғимараттардан тұра</w:t>
      </w:r>
      <w:r w:rsidR="00BE5694" w:rsidRPr="00250589">
        <w:rPr>
          <w:rFonts w:ascii="Times New Roman" w:hAnsi="Times New Roman" w:cs="Times New Roman"/>
          <w:bCs/>
          <w:sz w:val="28"/>
          <w:szCs w:val="28"/>
          <w:lang w:val="kk-KZ"/>
        </w:rPr>
        <w:t>тын болса</w:t>
      </w:r>
      <w:r w:rsidRPr="00250589">
        <w:rPr>
          <w:rFonts w:ascii="Times New Roman" w:hAnsi="Times New Roman" w:cs="Times New Roman"/>
          <w:bCs/>
          <w:sz w:val="28"/>
          <w:szCs w:val="28"/>
        </w:rPr>
        <w:t>;</w:t>
      </w:r>
    </w:p>
    <w:p w14:paraId="48D7F7D2" w14:textId="7023E877" w:rsidR="002060FA" w:rsidRPr="00250589" w:rsidRDefault="002060FA"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ТТО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ілеріне жата</w:t>
      </w:r>
      <w:r w:rsidR="00BE5694" w:rsidRPr="00250589">
        <w:rPr>
          <w:rFonts w:ascii="Times New Roman" w:hAnsi="Times New Roman" w:cs="Times New Roman"/>
          <w:bCs/>
          <w:sz w:val="28"/>
          <w:szCs w:val="28"/>
          <w:lang w:val="kk-KZ"/>
        </w:rPr>
        <w:t>тын болса</w:t>
      </w:r>
      <w:r w:rsidRPr="00250589">
        <w:rPr>
          <w:rFonts w:ascii="Times New Roman" w:hAnsi="Times New Roman" w:cs="Times New Roman"/>
          <w:bCs/>
          <w:sz w:val="28"/>
          <w:szCs w:val="28"/>
        </w:rPr>
        <w:t xml:space="preserve">. </w:t>
      </w:r>
    </w:p>
    <w:p w14:paraId="5258E979" w14:textId="08671E64" w:rsidR="002060FA"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w:t>
      </w:r>
      <w:r w:rsidR="002060FA" w:rsidRPr="00250589">
        <w:rPr>
          <w:rFonts w:ascii="Times New Roman" w:hAnsi="Times New Roman" w:cs="Times New Roman"/>
          <w:bCs/>
          <w:sz w:val="28"/>
          <w:szCs w:val="28"/>
        </w:rPr>
        <w:t>4.</w:t>
      </w:r>
      <w:r w:rsidR="002060FA" w:rsidRPr="00250589">
        <w:rPr>
          <w:rFonts w:ascii="Times New Roman" w:hAnsi="Times New Roman" w:cs="Times New Roman"/>
          <w:bCs/>
          <w:sz w:val="28"/>
          <w:szCs w:val="28"/>
        </w:rPr>
        <w:tab/>
        <w:t xml:space="preserve">Осы Регламенттің мақсаттары үшін </w:t>
      </w:r>
      <w:r w:rsidR="00BA534A">
        <w:rPr>
          <w:rFonts w:ascii="Times New Roman" w:hAnsi="Times New Roman" w:cs="Times New Roman"/>
          <w:bCs/>
          <w:sz w:val="28"/>
          <w:szCs w:val="28"/>
        </w:rPr>
        <w:t>Компания</w:t>
      </w:r>
      <w:r w:rsidR="002060FA"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2060FA" w:rsidRPr="00250589">
        <w:rPr>
          <w:rFonts w:ascii="Times New Roman" w:hAnsi="Times New Roman" w:cs="Times New Roman"/>
          <w:bCs/>
          <w:sz w:val="28"/>
          <w:szCs w:val="28"/>
        </w:rPr>
        <w:t xml:space="preserve">ілерінің мынадай түрлері ТТО </w:t>
      </w:r>
      <w:r w:rsidR="005E26B8">
        <w:rPr>
          <w:rFonts w:ascii="Times New Roman" w:hAnsi="Times New Roman" w:cs="Times New Roman"/>
          <w:bCs/>
          <w:sz w:val="28"/>
          <w:szCs w:val="28"/>
        </w:rPr>
        <w:t>Объект</w:t>
      </w:r>
      <w:r w:rsidR="002060FA" w:rsidRPr="00250589">
        <w:rPr>
          <w:rFonts w:ascii="Times New Roman" w:hAnsi="Times New Roman" w:cs="Times New Roman"/>
          <w:bCs/>
          <w:sz w:val="28"/>
          <w:szCs w:val="28"/>
        </w:rPr>
        <w:t xml:space="preserve">ілерімен қатар міндетті </w:t>
      </w:r>
      <w:r w:rsidR="00BE5694" w:rsidRPr="00250589">
        <w:rPr>
          <w:rFonts w:ascii="Times New Roman" w:hAnsi="Times New Roman" w:cs="Times New Roman"/>
          <w:bCs/>
          <w:sz w:val="28"/>
          <w:szCs w:val="28"/>
          <w:lang w:val="kk-KZ"/>
        </w:rPr>
        <w:t>С</w:t>
      </w:r>
      <w:r w:rsidR="002060FA" w:rsidRPr="00250589">
        <w:rPr>
          <w:rFonts w:ascii="Times New Roman" w:hAnsi="Times New Roman" w:cs="Times New Roman"/>
          <w:bCs/>
          <w:sz w:val="28"/>
          <w:szCs w:val="28"/>
        </w:rPr>
        <w:t>анатта</w:t>
      </w:r>
      <w:r w:rsidR="00452A61" w:rsidRPr="00250589">
        <w:rPr>
          <w:rFonts w:ascii="Times New Roman" w:hAnsi="Times New Roman" w:cs="Times New Roman"/>
          <w:bCs/>
          <w:sz w:val="28"/>
          <w:szCs w:val="28"/>
          <w:lang w:val="kk-KZ"/>
        </w:rPr>
        <w:t>рға бөлуге</w:t>
      </w:r>
      <w:r w:rsidR="002060FA" w:rsidRPr="00250589">
        <w:rPr>
          <w:rFonts w:ascii="Times New Roman" w:hAnsi="Times New Roman" w:cs="Times New Roman"/>
          <w:bCs/>
          <w:sz w:val="28"/>
          <w:szCs w:val="28"/>
        </w:rPr>
        <w:t xml:space="preserve"> жатады:</w:t>
      </w:r>
    </w:p>
    <w:p w14:paraId="3D2348E3" w14:textId="0DB00C74" w:rsidR="00BE5694" w:rsidRPr="00BC7549" w:rsidRDefault="00BE5694"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10"/>
          <w:szCs w:val="10"/>
        </w:rPr>
      </w:pPr>
    </w:p>
    <w:tbl>
      <w:tblPr>
        <w:tblpPr w:leftFromText="180" w:rightFromText="180" w:vertAnchor="text" w:tblpXSpec="center"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3312"/>
        <w:gridCol w:w="3115"/>
      </w:tblGrid>
      <w:tr w:rsidR="00BE5694" w:rsidRPr="00250589" w14:paraId="7FD7D2A2" w14:textId="77777777" w:rsidTr="00414E00">
        <w:trPr>
          <w:trHeight w:val="411"/>
          <w:tblHeader/>
        </w:trPr>
        <w:tc>
          <w:tcPr>
            <w:tcW w:w="9600" w:type="dxa"/>
            <w:gridSpan w:val="3"/>
            <w:tcBorders>
              <w:top w:val="single" w:sz="4" w:space="0" w:color="auto"/>
              <w:left w:val="single" w:sz="4" w:space="0" w:color="auto"/>
              <w:bottom w:val="single" w:sz="4" w:space="0" w:color="auto"/>
              <w:right w:val="single" w:sz="4" w:space="0" w:color="auto"/>
            </w:tcBorders>
            <w:vAlign w:val="center"/>
          </w:tcPr>
          <w:p w14:paraId="0845FBC1" w14:textId="3A774905" w:rsidR="00BE5694" w:rsidRPr="00250589" w:rsidRDefault="009B107F" w:rsidP="00414E00">
            <w:pPr>
              <w:keepNext/>
              <w:keepLines/>
              <w:spacing w:after="0" w:line="240" w:lineRule="auto"/>
              <w:jc w:val="center"/>
              <w:rPr>
                <w:rFonts w:ascii="Times New Roman" w:hAnsi="Times New Roman"/>
                <w:b/>
                <w:sz w:val="24"/>
                <w:szCs w:val="24"/>
              </w:rPr>
            </w:pPr>
            <w:r>
              <w:rPr>
                <w:rFonts w:ascii="Times New Roman" w:hAnsi="Times New Roman"/>
                <w:b/>
                <w:sz w:val="24"/>
                <w:szCs w:val="24"/>
                <w:lang w:val="kk-KZ"/>
              </w:rPr>
              <w:t>«</w:t>
            </w:r>
            <w:r w:rsidR="00BE5694" w:rsidRPr="00250589">
              <w:rPr>
                <w:rFonts w:ascii="Times New Roman" w:hAnsi="Times New Roman"/>
                <w:b/>
                <w:sz w:val="24"/>
                <w:szCs w:val="24"/>
              </w:rPr>
              <w:t>Газды өндіру, тасымалдау, өңдеу, сақтау және газбен жабдықтау</w:t>
            </w:r>
            <w:r>
              <w:rPr>
                <w:rFonts w:ascii="Times New Roman" w:hAnsi="Times New Roman"/>
                <w:b/>
                <w:sz w:val="24"/>
                <w:szCs w:val="24"/>
                <w:lang w:val="kk-KZ"/>
              </w:rPr>
              <w:t>»</w:t>
            </w:r>
            <w:r w:rsidR="00BE5694" w:rsidRPr="00250589">
              <w:rPr>
                <w:rFonts w:ascii="Times New Roman" w:hAnsi="Times New Roman"/>
                <w:b/>
                <w:sz w:val="24"/>
                <w:szCs w:val="24"/>
              </w:rPr>
              <w:t xml:space="preserve"> бағыты бойынша </w:t>
            </w:r>
            <w:r w:rsidR="005E26B8">
              <w:rPr>
                <w:rFonts w:ascii="Times New Roman" w:hAnsi="Times New Roman"/>
                <w:b/>
                <w:sz w:val="24"/>
                <w:szCs w:val="24"/>
              </w:rPr>
              <w:t>Объект</w:t>
            </w:r>
            <w:r w:rsidR="00BE5694" w:rsidRPr="00250589">
              <w:rPr>
                <w:rFonts w:ascii="Times New Roman" w:hAnsi="Times New Roman"/>
                <w:b/>
                <w:sz w:val="24"/>
                <w:szCs w:val="24"/>
              </w:rPr>
              <w:t>ілер</w:t>
            </w:r>
            <w:r w:rsidR="00BE5694" w:rsidRPr="00250589">
              <w:rPr>
                <w:rFonts w:ascii="Times New Roman" w:hAnsi="Times New Roman"/>
                <w:b/>
                <w:sz w:val="24"/>
                <w:szCs w:val="24"/>
                <w:lang w:val="kk-KZ"/>
              </w:rPr>
              <w:t>дің</w:t>
            </w:r>
            <w:r w:rsidR="00BE5694" w:rsidRPr="00250589">
              <w:rPr>
                <w:rFonts w:ascii="Times New Roman" w:hAnsi="Times New Roman"/>
                <w:b/>
                <w:sz w:val="24"/>
                <w:szCs w:val="24"/>
              </w:rPr>
              <w:t>топтары</w:t>
            </w:r>
          </w:p>
        </w:tc>
      </w:tr>
      <w:tr w:rsidR="00BE5694" w:rsidRPr="00250589" w14:paraId="7FF026E6" w14:textId="77777777" w:rsidTr="00414E00">
        <w:trPr>
          <w:trHeight w:val="416"/>
          <w:tblHeader/>
        </w:trPr>
        <w:tc>
          <w:tcPr>
            <w:tcW w:w="3173" w:type="dxa"/>
            <w:tcBorders>
              <w:top w:val="single" w:sz="4" w:space="0" w:color="auto"/>
              <w:left w:val="single" w:sz="4" w:space="0" w:color="auto"/>
              <w:bottom w:val="single" w:sz="4" w:space="0" w:color="auto"/>
              <w:right w:val="single" w:sz="4" w:space="0" w:color="auto"/>
            </w:tcBorders>
            <w:vAlign w:val="center"/>
            <w:hideMark/>
          </w:tcPr>
          <w:p w14:paraId="15B8818C" w14:textId="5528DB11" w:rsidR="00BE5694" w:rsidRPr="00250589" w:rsidRDefault="00BE5694" w:rsidP="00414E00">
            <w:pPr>
              <w:keepNext/>
              <w:keepLines/>
              <w:spacing w:after="0" w:line="240" w:lineRule="auto"/>
              <w:jc w:val="center"/>
              <w:rPr>
                <w:rFonts w:ascii="Times New Roman" w:eastAsia="Times New Roman" w:hAnsi="Times New Roman" w:cs="Times New Roman"/>
                <w:b/>
                <w:sz w:val="24"/>
                <w:szCs w:val="24"/>
                <w:lang w:val="kk-KZ"/>
              </w:rPr>
            </w:pPr>
            <w:r w:rsidRPr="00250589">
              <w:rPr>
                <w:rFonts w:ascii="Times New Roman" w:hAnsi="Times New Roman"/>
                <w:b/>
                <w:sz w:val="24"/>
                <w:szCs w:val="24"/>
                <w:lang w:val="kk-KZ"/>
              </w:rPr>
              <w:t>аса маңызды</w:t>
            </w:r>
          </w:p>
        </w:tc>
        <w:tc>
          <w:tcPr>
            <w:tcW w:w="3312" w:type="dxa"/>
            <w:tcBorders>
              <w:top w:val="single" w:sz="4" w:space="0" w:color="auto"/>
              <w:left w:val="single" w:sz="4" w:space="0" w:color="auto"/>
              <w:bottom w:val="single" w:sz="4" w:space="0" w:color="auto"/>
              <w:right w:val="single" w:sz="4" w:space="0" w:color="auto"/>
            </w:tcBorders>
            <w:vAlign w:val="center"/>
            <w:hideMark/>
          </w:tcPr>
          <w:p w14:paraId="624E9287" w14:textId="18CC54E5" w:rsidR="00BE5694" w:rsidRPr="00250589" w:rsidRDefault="00BE5694" w:rsidP="00414E00">
            <w:pPr>
              <w:keepNext/>
              <w:keepLines/>
              <w:spacing w:after="0" w:line="240" w:lineRule="auto"/>
              <w:jc w:val="center"/>
              <w:rPr>
                <w:rFonts w:ascii="Times New Roman" w:eastAsia="Times New Roman" w:hAnsi="Times New Roman" w:cs="Times New Roman"/>
                <w:b/>
                <w:sz w:val="24"/>
                <w:szCs w:val="24"/>
                <w:lang w:val="kk-KZ"/>
              </w:rPr>
            </w:pPr>
            <w:r w:rsidRPr="00250589">
              <w:rPr>
                <w:rFonts w:ascii="Times New Roman" w:hAnsi="Times New Roman"/>
                <w:b/>
                <w:sz w:val="24"/>
                <w:szCs w:val="24"/>
                <w:lang w:val="kk-KZ"/>
              </w:rPr>
              <w:t>жарылысқа және өртке қауіпті</w:t>
            </w:r>
          </w:p>
        </w:tc>
        <w:tc>
          <w:tcPr>
            <w:tcW w:w="3115" w:type="dxa"/>
            <w:tcBorders>
              <w:top w:val="single" w:sz="4" w:space="0" w:color="auto"/>
              <w:left w:val="single" w:sz="4" w:space="0" w:color="auto"/>
              <w:bottom w:val="single" w:sz="4" w:space="0" w:color="auto"/>
              <w:right w:val="single" w:sz="4" w:space="0" w:color="auto"/>
            </w:tcBorders>
            <w:vAlign w:val="center"/>
            <w:hideMark/>
          </w:tcPr>
          <w:p w14:paraId="7B58277F" w14:textId="003903E6" w:rsidR="00BE5694" w:rsidRPr="00250589" w:rsidRDefault="00BE5694" w:rsidP="00414E00">
            <w:pPr>
              <w:keepNext/>
              <w:keepLines/>
              <w:spacing w:after="0" w:line="240" w:lineRule="auto"/>
              <w:jc w:val="center"/>
              <w:rPr>
                <w:rFonts w:ascii="Times New Roman" w:eastAsia="Times New Roman" w:hAnsi="Times New Roman" w:cs="Times New Roman"/>
                <w:b/>
                <w:sz w:val="24"/>
                <w:szCs w:val="24"/>
                <w:lang w:val="kk-KZ"/>
              </w:rPr>
            </w:pPr>
            <w:r w:rsidRPr="00250589">
              <w:rPr>
                <w:rFonts w:ascii="Times New Roman" w:hAnsi="Times New Roman"/>
                <w:b/>
                <w:sz w:val="24"/>
                <w:szCs w:val="24"/>
                <w:lang w:val="kk-KZ"/>
              </w:rPr>
              <w:t>тіршілікті қамтамасыз ету</w:t>
            </w:r>
          </w:p>
        </w:tc>
      </w:tr>
      <w:tr w:rsidR="00BE5694" w:rsidRPr="00250589" w14:paraId="78D8D438" w14:textId="77777777" w:rsidTr="00414E00">
        <w:tc>
          <w:tcPr>
            <w:tcW w:w="3173" w:type="dxa"/>
            <w:tcBorders>
              <w:top w:val="single" w:sz="4" w:space="0" w:color="auto"/>
              <w:left w:val="single" w:sz="4" w:space="0" w:color="auto"/>
              <w:bottom w:val="single" w:sz="4" w:space="0" w:color="auto"/>
              <w:right w:val="single" w:sz="4" w:space="0" w:color="auto"/>
            </w:tcBorders>
            <w:hideMark/>
          </w:tcPr>
          <w:p w14:paraId="788DBE4C" w14:textId="5CC38379" w:rsidR="00BE5694" w:rsidRPr="00250589" w:rsidRDefault="00BE5694" w:rsidP="00414E00">
            <w:pPr>
              <w:keepNext/>
              <w:keepLines/>
              <w:spacing w:after="0" w:line="240" w:lineRule="auto"/>
              <w:rPr>
                <w:rFonts w:ascii="Times New Roman" w:hAnsi="Times New Roman"/>
                <w:szCs w:val="24"/>
              </w:rPr>
            </w:pPr>
            <w:r w:rsidRPr="00250589">
              <w:rPr>
                <w:rFonts w:ascii="Times New Roman" w:hAnsi="Times New Roman"/>
                <w:szCs w:val="24"/>
              </w:rPr>
              <w:t xml:space="preserve">1. Газ өндіру </w:t>
            </w:r>
            <w:r w:rsidR="005E26B8">
              <w:rPr>
                <w:rFonts w:ascii="Times New Roman" w:hAnsi="Times New Roman"/>
                <w:szCs w:val="24"/>
              </w:rPr>
              <w:t>Объект</w:t>
            </w:r>
            <w:r w:rsidRPr="00250589">
              <w:rPr>
                <w:rFonts w:ascii="Times New Roman" w:hAnsi="Times New Roman"/>
                <w:szCs w:val="24"/>
              </w:rPr>
              <w:t>ілерінің өнеркәсіптік алаңдары:</w:t>
            </w:r>
          </w:p>
          <w:p w14:paraId="70CA5521" w14:textId="6687EC39" w:rsidR="00BE5694" w:rsidRPr="00250589" w:rsidRDefault="00BE5694" w:rsidP="00414E00">
            <w:pPr>
              <w:keepNext/>
              <w:keepLines/>
              <w:spacing w:after="0" w:line="240" w:lineRule="auto"/>
              <w:rPr>
                <w:rFonts w:ascii="Times New Roman" w:hAnsi="Times New Roman"/>
                <w:szCs w:val="24"/>
              </w:rPr>
            </w:pPr>
            <w:r w:rsidRPr="00250589">
              <w:rPr>
                <w:rFonts w:ascii="Times New Roman" w:hAnsi="Times New Roman"/>
                <w:szCs w:val="24"/>
              </w:rPr>
              <w:t xml:space="preserve"> </w:t>
            </w:r>
            <w:r w:rsidRPr="00250589">
              <w:rPr>
                <w:rFonts w:ascii="Times New Roman" w:hAnsi="Times New Roman"/>
                <w:szCs w:val="24"/>
                <w:lang w:val="kk-KZ"/>
              </w:rPr>
              <w:t xml:space="preserve">- </w:t>
            </w:r>
            <w:r w:rsidRPr="00250589">
              <w:rPr>
                <w:rFonts w:ascii="Times New Roman" w:hAnsi="Times New Roman"/>
                <w:szCs w:val="24"/>
              </w:rPr>
              <w:t>газды алдын ала дайындау қондырғысы;</w:t>
            </w:r>
          </w:p>
          <w:p w14:paraId="1D30C601" w14:textId="5C0020A5" w:rsidR="00BE5694" w:rsidRPr="00250589" w:rsidRDefault="00BE5694" w:rsidP="00414E00">
            <w:pPr>
              <w:keepNext/>
              <w:keepLines/>
              <w:spacing w:after="0" w:line="240" w:lineRule="auto"/>
              <w:rPr>
                <w:rFonts w:ascii="Times New Roman" w:hAnsi="Times New Roman"/>
                <w:szCs w:val="24"/>
              </w:rPr>
            </w:pPr>
            <w:r w:rsidRPr="00250589">
              <w:rPr>
                <w:rFonts w:ascii="Times New Roman" w:hAnsi="Times New Roman"/>
                <w:szCs w:val="24"/>
              </w:rPr>
              <w:t xml:space="preserve"> </w:t>
            </w:r>
            <w:r w:rsidRPr="00250589">
              <w:rPr>
                <w:rFonts w:ascii="Times New Roman" w:hAnsi="Times New Roman"/>
                <w:szCs w:val="24"/>
                <w:lang w:val="kk-KZ"/>
              </w:rPr>
              <w:t xml:space="preserve">- </w:t>
            </w:r>
            <w:r w:rsidRPr="00250589">
              <w:rPr>
                <w:rFonts w:ascii="Times New Roman" w:hAnsi="Times New Roman"/>
                <w:szCs w:val="24"/>
              </w:rPr>
              <w:t>газды кешенді дайындау қондырғысы;</w:t>
            </w:r>
          </w:p>
          <w:p w14:paraId="7328E74E" w14:textId="616203EB" w:rsidR="00BE5694" w:rsidRPr="00250589" w:rsidRDefault="00BE5694" w:rsidP="00414E00">
            <w:pPr>
              <w:keepNext/>
              <w:keepLines/>
              <w:spacing w:after="0" w:line="240" w:lineRule="auto"/>
              <w:rPr>
                <w:rFonts w:ascii="Times New Roman" w:hAnsi="Times New Roman"/>
                <w:szCs w:val="24"/>
              </w:rPr>
            </w:pPr>
            <w:r w:rsidRPr="00250589">
              <w:rPr>
                <w:rFonts w:ascii="Times New Roman" w:hAnsi="Times New Roman"/>
                <w:szCs w:val="24"/>
              </w:rPr>
              <w:lastRenderedPageBreak/>
              <w:t xml:space="preserve"> </w:t>
            </w:r>
            <w:r w:rsidRPr="00250589">
              <w:rPr>
                <w:rFonts w:ascii="Times New Roman" w:hAnsi="Times New Roman"/>
                <w:szCs w:val="24"/>
                <w:lang w:val="kk-KZ"/>
              </w:rPr>
              <w:t xml:space="preserve"> - </w:t>
            </w:r>
            <w:r w:rsidRPr="00250589">
              <w:rPr>
                <w:rFonts w:ascii="Times New Roman" w:hAnsi="Times New Roman"/>
                <w:szCs w:val="24"/>
              </w:rPr>
              <w:t>сығ</w:t>
            </w:r>
            <w:r w:rsidR="00BA384B" w:rsidRPr="00250589">
              <w:rPr>
                <w:rFonts w:ascii="Times New Roman" w:hAnsi="Times New Roman"/>
                <w:szCs w:val="24"/>
                <w:lang w:val="kk-KZ"/>
              </w:rPr>
              <w:t>ымдау</w:t>
            </w:r>
            <w:r w:rsidRPr="00250589">
              <w:rPr>
                <w:rFonts w:ascii="Times New Roman" w:hAnsi="Times New Roman"/>
                <w:szCs w:val="24"/>
              </w:rPr>
              <w:t xml:space="preserve"> компрессорлық станциялары.</w:t>
            </w:r>
          </w:p>
          <w:p w14:paraId="033E9E77" w14:textId="7C7984A7" w:rsidR="00BE5694" w:rsidRPr="00250589" w:rsidRDefault="00BE5694" w:rsidP="00414E00">
            <w:pPr>
              <w:keepNext/>
              <w:keepLines/>
              <w:spacing w:after="0" w:line="240" w:lineRule="auto"/>
              <w:rPr>
                <w:rFonts w:ascii="Times New Roman" w:hAnsi="Times New Roman"/>
                <w:szCs w:val="24"/>
              </w:rPr>
            </w:pPr>
            <w:r w:rsidRPr="00250589">
              <w:rPr>
                <w:rFonts w:ascii="Times New Roman" w:hAnsi="Times New Roman"/>
                <w:szCs w:val="24"/>
              </w:rPr>
              <w:t xml:space="preserve">2. Газ тасымалдау </w:t>
            </w:r>
            <w:r w:rsidR="005E26B8">
              <w:rPr>
                <w:rFonts w:ascii="Times New Roman" w:hAnsi="Times New Roman"/>
                <w:szCs w:val="24"/>
              </w:rPr>
              <w:t>Объект</w:t>
            </w:r>
            <w:r w:rsidRPr="00250589">
              <w:rPr>
                <w:rFonts w:ascii="Times New Roman" w:hAnsi="Times New Roman"/>
                <w:szCs w:val="24"/>
              </w:rPr>
              <w:t>ілерінің өнеркәсіптік алаңдары:</w:t>
            </w:r>
          </w:p>
          <w:p w14:paraId="1451E9EA" w14:textId="3BBC66C9" w:rsidR="00BE5694" w:rsidRPr="00250589" w:rsidRDefault="00BE5694" w:rsidP="00414E00">
            <w:pPr>
              <w:keepNext/>
              <w:keepLines/>
              <w:spacing w:after="0" w:line="240" w:lineRule="auto"/>
              <w:rPr>
                <w:rFonts w:ascii="Times New Roman" w:hAnsi="Times New Roman"/>
                <w:szCs w:val="24"/>
              </w:rPr>
            </w:pPr>
            <w:r w:rsidRPr="00250589">
              <w:rPr>
                <w:rFonts w:ascii="Times New Roman" w:hAnsi="Times New Roman"/>
                <w:szCs w:val="24"/>
                <w:lang w:val="kk-KZ"/>
              </w:rPr>
              <w:t xml:space="preserve">- </w:t>
            </w:r>
            <w:r w:rsidRPr="00250589">
              <w:rPr>
                <w:rFonts w:ascii="Times New Roman" w:hAnsi="Times New Roman"/>
                <w:szCs w:val="24"/>
              </w:rPr>
              <w:t xml:space="preserve"> қосылу </w:t>
            </w:r>
            <w:r w:rsidRPr="00250589">
              <w:rPr>
                <w:rFonts w:ascii="Times New Roman" w:hAnsi="Times New Roman"/>
                <w:szCs w:val="24"/>
                <w:lang w:val="kk-KZ"/>
              </w:rPr>
              <w:t>тораптары</w:t>
            </w:r>
            <w:r w:rsidRPr="00250589">
              <w:rPr>
                <w:rFonts w:ascii="Times New Roman" w:hAnsi="Times New Roman"/>
                <w:szCs w:val="24"/>
              </w:rPr>
              <w:t xml:space="preserve"> бар компрессорлық станция</w:t>
            </w:r>
          </w:p>
          <w:p w14:paraId="25876FB5" w14:textId="1082C399" w:rsidR="00BE5694" w:rsidRPr="00250589" w:rsidRDefault="00BE5694" w:rsidP="00414E00">
            <w:pPr>
              <w:keepNext/>
              <w:keepLines/>
              <w:spacing w:after="0" w:line="240" w:lineRule="auto"/>
              <w:rPr>
                <w:rFonts w:ascii="Times New Roman" w:hAnsi="Times New Roman"/>
                <w:szCs w:val="24"/>
              </w:rPr>
            </w:pPr>
            <w:r w:rsidRPr="00250589">
              <w:rPr>
                <w:rFonts w:ascii="Times New Roman" w:hAnsi="Times New Roman"/>
                <w:szCs w:val="24"/>
                <w:lang w:val="kk-KZ"/>
              </w:rPr>
              <w:t xml:space="preserve">- </w:t>
            </w:r>
            <w:r w:rsidRPr="00250589">
              <w:rPr>
                <w:rFonts w:ascii="Times New Roman" w:hAnsi="Times New Roman"/>
                <w:szCs w:val="24"/>
              </w:rPr>
              <w:t>газ тарату станциялары</w:t>
            </w:r>
          </w:p>
          <w:p w14:paraId="6B92E0C6" w14:textId="31B19DF3" w:rsidR="00BE5694" w:rsidRPr="00250589" w:rsidRDefault="00BA384B" w:rsidP="00414E00">
            <w:pPr>
              <w:pStyle w:val="a9"/>
              <w:keepNext/>
              <w:keepLines/>
              <w:numPr>
                <w:ilvl w:val="0"/>
                <w:numId w:val="18"/>
              </w:numPr>
              <w:spacing w:after="0" w:line="240" w:lineRule="auto"/>
              <w:ind w:left="126" w:hanging="142"/>
              <w:rPr>
                <w:rFonts w:ascii="Times New Roman" w:eastAsia="Times New Roman" w:hAnsi="Times New Roman" w:cs="Times New Roman"/>
                <w:b/>
                <w:szCs w:val="24"/>
              </w:rPr>
            </w:pPr>
            <w:r w:rsidRPr="00250589">
              <w:rPr>
                <w:rFonts w:ascii="Times New Roman" w:hAnsi="Times New Roman"/>
                <w:szCs w:val="24"/>
                <w:lang w:val="kk-KZ"/>
              </w:rPr>
              <w:t>г</w:t>
            </w:r>
            <w:r w:rsidR="00BE5694" w:rsidRPr="00250589">
              <w:rPr>
                <w:rFonts w:ascii="Times New Roman" w:hAnsi="Times New Roman"/>
                <w:szCs w:val="24"/>
              </w:rPr>
              <w:t>аз</w:t>
            </w:r>
            <w:r w:rsidR="00BE5694" w:rsidRPr="00250589">
              <w:rPr>
                <w:rFonts w:ascii="Times New Roman" w:hAnsi="Times New Roman"/>
                <w:szCs w:val="24"/>
                <w:lang w:val="kk-KZ"/>
              </w:rPr>
              <w:t xml:space="preserve"> өлшеу</w:t>
            </w:r>
            <w:r w:rsidR="00BE5694" w:rsidRPr="00250589">
              <w:rPr>
                <w:rFonts w:ascii="Times New Roman" w:hAnsi="Times New Roman"/>
                <w:szCs w:val="24"/>
              </w:rPr>
              <w:t xml:space="preserve"> станция</w:t>
            </w:r>
            <w:r w:rsidR="00BE5694" w:rsidRPr="00250589">
              <w:rPr>
                <w:rFonts w:ascii="Times New Roman" w:hAnsi="Times New Roman"/>
                <w:szCs w:val="24"/>
                <w:lang w:val="kk-KZ"/>
              </w:rPr>
              <w:t>лары</w:t>
            </w:r>
          </w:p>
        </w:tc>
        <w:tc>
          <w:tcPr>
            <w:tcW w:w="3312" w:type="dxa"/>
            <w:tcBorders>
              <w:top w:val="single" w:sz="4" w:space="0" w:color="auto"/>
              <w:left w:val="single" w:sz="4" w:space="0" w:color="auto"/>
              <w:bottom w:val="single" w:sz="4" w:space="0" w:color="auto"/>
              <w:right w:val="single" w:sz="4" w:space="0" w:color="auto"/>
            </w:tcBorders>
          </w:tcPr>
          <w:p w14:paraId="6E66F398" w14:textId="77777777" w:rsidR="00BE5694" w:rsidRPr="00250589" w:rsidRDefault="00BE5694" w:rsidP="00414E00">
            <w:pPr>
              <w:keepNext/>
              <w:keepLines/>
              <w:spacing w:after="0" w:line="240" w:lineRule="auto"/>
              <w:rPr>
                <w:rFonts w:ascii="Times New Roman" w:hAnsi="Times New Roman"/>
                <w:szCs w:val="24"/>
              </w:rPr>
            </w:pPr>
            <w:r w:rsidRPr="00250589">
              <w:rPr>
                <w:rFonts w:ascii="Times New Roman" w:hAnsi="Times New Roman"/>
                <w:szCs w:val="24"/>
              </w:rPr>
              <w:lastRenderedPageBreak/>
              <w:t xml:space="preserve">1. Жұмыс істейтіндердің саны 10 адамнан кем емес газ өңдеу кәсіпорны </w:t>
            </w:r>
          </w:p>
          <w:p w14:paraId="7E9C0547" w14:textId="77777777" w:rsidR="00BE5694" w:rsidRPr="00250589" w:rsidRDefault="00BE5694" w:rsidP="00414E00">
            <w:pPr>
              <w:keepNext/>
              <w:keepLines/>
              <w:spacing w:after="0" w:line="240" w:lineRule="auto"/>
              <w:rPr>
                <w:rFonts w:ascii="Times New Roman" w:hAnsi="Times New Roman"/>
                <w:szCs w:val="24"/>
              </w:rPr>
            </w:pPr>
            <w:r w:rsidRPr="00250589">
              <w:rPr>
                <w:rFonts w:ascii="Times New Roman" w:hAnsi="Times New Roman"/>
                <w:szCs w:val="24"/>
              </w:rPr>
              <w:t>2. Көлемі 1000 текше метрден астам газгольдерлер.</w:t>
            </w:r>
          </w:p>
          <w:p w14:paraId="428366C2" w14:textId="77777777" w:rsidR="00BE5694" w:rsidRPr="00250589" w:rsidRDefault="00BE5694" w:rsidP="00414E00">
            <w:pPr>
              <w:keepNext/>
              <w:keepLines/>
              <w:spacing w:after="0" w:line="240" w:lineRule="auto"/>
              <w:rPr>
                <w:rFonts w:ascii="Times New Roman" w:hAnsi="Times New Roman"/>
                <w:szCs w:val="24"/>
              </w:rPr>
            </w:pPr>
            <w:r w:rsidRPr="00250589">
              <w:rPr>
                <w:rFonts w:ascii="Times New Roman" w:hAnsi="Times New Roman"/>
                <w:szCs w:val="24"/>
              </w:rPr>
              <w:t>3. Жарылғыш заттар мен материалдар қоймалары</w:t>
            </w:r>
          </w:p>
          <w:p w14:paraId="26CC890E" w14:textId="460A04F5" w:rsidR="00BE5694" w:rsidRPr="00250589" w:rsidRDefault="00BE5694" w:rsidP="00414E00">
            <w:pPr>
              <w:keepNext/>
              <w:keepLines/>
              <w:spacing w:after="0" w:line="240" w:lineRule="auto"/>
              <w:rPr>
                <w:rFonts w:ascii="Times New Roman" w:eastAsia="Times New Roman" w:hAnsi="Times New Roman" w:cs="Times New Roman"/>
                <w:b/>
                <w:szCs w:val="24"/>
              </w:rPr>
            </w:pPr>
            <w:r w:rsidRPr="00250589">
              <w:rPr>
                <w:rFonts w:ascii="Times New Roman" w:hAnsi="Times New Roman"/>
                <w:szCs w:val="24"/>
              </w:rPr>
              <w:lastRenderedPageBreak/>
              <w:t>4. Жерасты газ қоймалары</w:t>
            </w:r>
          </w:p>
        </w:tc>
        <w:tc>
          <w:tcPr>
            <w:tcW w:w="3115" w:type="dxa"/>
            <w:tcBorders>
              <w:top w:val="single" w:sz="4" w:space="0" w:color="auto"/>
              <w:left w:val="single" w:sz="4" w:space="0" w:color="auto"/>
              <w:bottom w:val="single" w:sz="4" w:space="0" w:color="auto"/>
              <w:right w:val="single" w:sz="4" w:space="0" w:color="auto"/>
            </w:tcBorders>
            <w:hideMark/>
          </w:tcPr>
          <w:p w14:paraId="4B508784" w14:textId="77777777" w:rsidR="00BE5694" w:rsidRPr="00250589" w:rsidRDefault="00BE5694" w:rsidP="00414E00">
            <w:pPr>
              <w:keepNext/>
              <w:keepLines/>
              <w:spacing w:after="0" w:line="240" w:lineRule="auto"/>
              <w:rPr>
                <w:rFonts w:ascii="Times New Roman" w:hAnsi="Times New Roman"/>
                <w:szCs w:val="24"/>
              </w:rPr>
            </w:pPr>
            <w:r w:rsidRPr="00250589">
              <w:rPr>
                <w:rFonts w:ascii="Times New Roman" w:hAnsi="Times New Roman"/>
                <w:szCs w:val="24"/>
              </w:rPr>
              <w:lastRenderedPageBreak/>
              <w:t>1. Газ толтыру пункттері және газ құю станциялары</w:t>
            </w:r>
          </w:p>
          <w:p w14:paraId="6B6BC059" w14:textId="77777777" w:rsidR="00BE5694" w:rsidRPr="00250589" w:rsidRDefault="00BE5694" w:rsidP="00414E00">
            <w:pPr>
              <w:keepNext/>
              <w:keepLines/>
              <w:spacing w:after="0" w:line="240" w:lineRule="auto"/>
              <w:rPr>
                <w:rFonts w:ascii="Times New Roman" w:hAnsi="Times New Roman"/>
                <w:szCs w:val="24"/>
              </w:rPr>
            </w:pPr>
            <w:r w:rsidRPr="00250589">
              <w:rPr>
                <w:rFonts w:ascii="Times New Roman" w:hAnsi="Times New Roman"/>
                <w:szCs w:val="24"/>
              </w:rPr>
              <w:t>2. Көлемі 1000 текше метрден астам резервуарлық қондырғылар.</w:t>
            </w:r>
          </w:p>
          <w:p w14:paraId="1FBEF7AB" w14:textId="77777777" w:rsidR="00BE5694" w:rsidRPr="00250589" w:rsidRDefault="00BE5694" w:rsidP="00414E00">
            <w:pPr>
              <w:keepNext/>
              <w:keepLines/>
              <w:spacing w:after="0" w:line="240" w:lineRule="auto"/>
              <w:rPr>
                <w:rFonts w:ascii="Times New Roman" w:hAnsi="Times New Roman"/>
                <w:szCs w:val="24"/>
              </w:rPr>
            </w:pPr>
            <w:r w:rsidRPr="00250589">
              <w:rPr>
                <w:rFonts w:ascii="Times New Roman" w:hAnsi="Times New Roman"/>
                <w:szCs w:val="24"/>
              </w:rPr>
              <w:t xml:space="preserve">3. Резервуарлардың көлемі 500 текше метрден астам </w:t>
            </w:r>
            <w:r w:rsidRPr="00250589">
              <w:rPr>
                <w:rFonts w:ascii="Times New Roman" w:hAnsi="Times New Roman"/>
                <w:szCs w:val="24"/>
              </w:rPr>
              <w:lastRenderedPageBreak/>
              <w:t>сұйытылған газы бар баллондарды сақтауға арналған қоймалар</w:t>
            </w:r>
          </w:p>
          <w:p w14:paraId="7C300CCC" w14:textId="77777777" w:rsidR="00BE5694" w:rsidRPr="00250589" w:rsidRDefault="00BE5694" w:rsidP="00414E00">
            <w:pPr>
              <w:keepNext/>
              <w:keepLines/>
              <w:spacing w:after="0" w:line="240" w:lineRule="auto"/>
              <w:rPr>
                <w:rFonts w:ascii="Times New Roman" w:hAnsi="Times New Roman"/>
                <w:szCs w:val="24"/>
              </w:rPr>
            </w:pPr>
            <w:r w:rsidRPr="00250589">
              <w:rPr>
                <w:rFonts w:ascii="Times New Roman" w:hAnsi="Times New Roman"/>
                <w:szCs w:val="24"/>
              </w:rPr>
              <w:t>4. Резервуарлардың көлемі 500 текше метрден астам қайта газдандыру станциялары</w:t>
            </w:r>
          </w:p>
          <w:p w14:paraId="4EDFC015" w14:textId="5A67D85B" w:rsidR="00BE5694" w:rsidRPr="00250589" w:rsidRDefault="00BE5694" w:rsidP="00414E00">
            <w:pPr>
              <w:keepNext/>
              <w:keepLines/>
              <w:spacing w:after="0" w:line="240" w:lineRule="auto"/>
              <w:rPr>
                <w:rFonts w:ascii="Times New Roman" w:eastAsia="Times New Roman" w:hAnsi="Times New Roman" w:cs="Times New Roman"/>
                <w:b/>
                <w:szCs w:val="24"/>
              </w:rPr>
            </w:pPr>
            <w:r w:rsidRPr="00250589">
              <w:rPr>
                <w:rFonts w:ascii="Times New Roman" w:hAnsi="Times New Roman"/>
                <w:szCs w:val="24"/>
              </w:rPr>
              <w:t>5. Жеке тұрған резервуарлардың көлемі 500 текше метрден астам метанол қондырғылары мен қоймалары</w:t>
            </w:r>
          </w:p>
        </w:tc>
      </w:tr>
    </w:tbl>
    <w:p w14:paraId="15FFC486" w14:textId="77777777" w:rsidR="00D91249" w:rsidRPr="00BC7549" w:rsidRDefault="00D91249"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10"/>
          <w:szCs w:val="10"/>
        </w:rPr>
      </w:pPr>
    </w:p>
    <w:tbl>
      <w:tblPr>
        <w:tblpPr w:leftFromText="181" w:rightFromText="181" w:vertAnchor="text" w:tblpY="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3312"/>
        <w:gridCol w:w="3115"/>
      </w:tblGrid>
      <w:tr w:rsidR="00BE5694" w:rsidRPr="00250589" w14:paraId="1880A730" w14:textId="77777777" w:rsidTr="00BC7549">
        <w:tc>
          <w:tcPr>
            <w:tcW w:w="9600" w:type="dxa"/>
            <w:gridSpan w:val="3"/>
            <w:tcBorders>
              <w:top w:val="single" w:sz="4" w:space="0" w:color="auto"/>
              <w:left w:val="single" w:sz="4" w:space="0" w:color="auto"/>
              <w:bottom w:val="single" w:sz="4" w:space="0" w:color="auto"/>
              <w:right w:val="single" w:sz="4" w:space="0" w:color="auto"/>
            </w:tcBorders>
          </w:tcPr>
          <w:p w14:paraId="521F5EB2" w14:textId="2E14B2CD" w:rsidR="00BE5694" w:rsidRPr="00250589" w:rsidRDefault="009B107F" w:rsidP="00BC7549">
            <w:pPr>
              <w:keepNext/>
              <w:keepLines/>
              <w:spacing w:after="0" w:line="240" w:lineRule="auto"/>
              <w:ind w:firstLine="301"/>
              <w:jc w:val="center"/>
              <w:rPr>
                <w:rFonts w:ascii="Times New Roman" w:hAnsi="Times New Roman"/>
                <w:sz w:val="24"/>
                <w:szCs w:val="24"/>
              </w:rPr>
            </w:pPr>
            <w:r>
              <w:rPr>
                <w:rFonts w:ascii="Times New Roman" w:hAnsi="Times New Roman"/>
                <w:b/>
                <w:sz w:val="24"/>
                <w:szCs w:val="24"/>
                <w:lang w:val="kk-KZ"/>
              </w:rPr>
              <w:t>«</w:t>
            </w:r>
            <w:r w:rsidR="00BA384B" w:rsidRPr="00250589">
              <w:rPr>
                <w:rFonts w:ascii="Times New Roman" w:hAnsi="Times New Roman"/>
                <w:b/>
                <w:sz w:val="24"/>
                <w:szCs w:val="24"/>
              </w:rPr>
              <w:t>Мұнай өндіру, оны тасымалдау, қайта өңдеу және мұнай өнімдерімен жабдықтау</w:t>
            </w:r>
            <w:r>
              <w:rPr>
                <w:rFonts w:ascii="Times New Roman" w:hAnsi="Times New Roman"/>
                <w:b/>
                <w:sz w:val="24"/>
                <w:szCs w:val="24"/>
                <w:lang w:val="kk-KZ"/>
              </w:rPr>
              <w:t>»</w:t>
            </w:r>
            <w:r w:rsidR="00BA384B" w:rsidRPr="00250589">
              <w:rPr>
                <w:rFonts w:ascii="Times New Roman" w:hAnsi="Times New Roman"/>
                <w:b/>
                <w:sz w:val="24"/>
                <w:szCs w:val="24"/>
              </w:rPr>
              <w:t xml:space="preserve"> бағыты бойынша </w:t>
            </w:r>
            <w:r w:rsidR="005E26B8">
              <w:rPr>
                <w:rFonts w:ascii="Times New Roman" w:hAnsi="Times New Roman"/>
                <w:b/>
                <w:sz w:val="24"/>
                <w:szCs w:val="24"/>
              </w:rPr>
              <w:t>Объект</w:t>
            </w:r>
            <w:r w:rsidR="00BA384B" w:rsidRPr="00250589">
              <w:rPr>
                <w:rFonts w:ascii="Times New Roman" w:hAnsi="Times New Roman"/>
                <w:b/>
                <w:sz w:val="24"/>
                <w:szCs w:val="24"/>
              </w:rPr>
              <w:t>ілер</w:t>
            </w:r>
            <w:r w:rsidR="00BA384B" w:rsidRPr="00250589">
              <w:rPr>
                <w:rFonts w:ascii="Times New Roman" w:hAnsi="Times New Roman"/>
                <w:b/>
                <w:sz w:val="24"/>
                <w:szCs w:val="24"/>
                <w:lang w:val="kk-KZ"/>
              </w:rPr>
              <w:t>дің</w:t>
            </w:r>
            <w:r w:rsidR="00BA384B" w:rsidRPr="00250589">
              <w:rPr>
                <w:rFonts w:ascii="Times New Roman" w:hAnsi="Times New Roman"/>
                <w:b/>
                <w:sz w:val="24"/>
                <w:szCs w:val="24"/>
              </w:rPr>
              <w:t xml:space="preserve"> топтары</w:t>
            </w:r>
          </w:p>
        </w:tc>
      </w:tr>
      <w:tr w:rsidR="00BA384B" w:rsidRPr="00250589" w14:paraId="78CD4FD0" w14:textId="77777777" w:rsidTr="00BC7549">
        <w:tc>
          <w:tcPr>
            <w:tcW w:w="3173" w:type="dxa"/>
            <w:tcBorders>
              <w:top w:val="single" w:sz="4" w:space="0" w:color="auto"/>
              <w:left w:val="single" w:sz="4" w:space="0" w:color="auto"/>
              <w:bottom w:val="single" w:sz="4" w:space="0" w:color="auto"/>
              <w:right w:val="single" w:sz="4" w:space="0" w:color="auto"/>
            </w:tcBorders>
            <w:vAlign w:val="center"/>
          </w:tcPr>
          <w:p w14:paraId="1A9A8BB8" w14:textId="482942F8" w:rsidR="00BA384B" w:rsidRPr="00250589" w:rsidRDefault="00BA384B" w:rsidP="00BC7549">
            <w:pPr>
              <w:keepNext/>
              <w:keepLines/>
              <w:spacing w:after="0" w:line="240" w:lineRule="auto"/>
              <w:jc w:val="center"/>
              <w:rPr>
                <w:rFonts w:ascii="Times New Roman" w:eastAsia="Times New Roman" w:hAnsi="Times New Roman" w:cs="Times New Roman"/>
                <w:b/>
                <w:sz w:val="24"/>
                <w:szCs w:val="24"/>
              </w:rPr>
            </w:pPr>
            <w:r w:rsidRPr="00250589">
              <w:rPr>
                <w:rFonts w:ascii="Times New Roman" w:hAnsi="Times New Roman"/>
                <w:b/>
                <w:sz w:val="24"/>
                <w:szCs w:val="24"/>
                <w:lang w:val="kk-KZ"/>
              </w:rPr>
              <w:t>аса маңызды</w:t>
            </w:r>
          </w:p>
        </w:tc>
        <w:tc>
          <w:tcPr>
            <w:tcW w:w="3312" w:type="dxa"/>
            <w:tcBorders>
              <w:top w:val="single" w:sz="4" w:space="0" w:color="auto"/>
              <w:left w:val="single" w:sz="4" w:space="0" w:color="auto"/>
              <w:bottom w:val="single" w:sz="4" w:space="0" w:color="auto"/>
              <w:right w:val="single" w:sz="4" w:space="0" w:color="auto"/>
            </w:tcBorders>
            <w:vAlign w:val="center"/>
          </w:tcPr>
          <w:p w14:paraId="35EEDCEC" w14:textId="46063ED2" w:rsidR="00BA384B" w:rsidRPr="00250589" w:rsidRDefault="00BA384B" w:rsidP="00BC7549">
            <w:pPr>
              <w:keepNext/>
              <w:keepLines/>
              <w:spacing w:after="0" w:line="240" w:lineRule="auto"/>
              <w:jc w:val="center"/>
              <w:rPr>
                <w:rFonts w:ascii="Times New Roman" w:eastAsia="Times New Roman" w:hAnsi="Times New Roman" w:cs="Times New Roman"/>
                <w:b/>
                <w:sz w:val="24"/>
                <w:szCs w:val="24"/>
              </w:rPr>
            </w:pPr>
            <w:r w:rsidRPr="00250589">
              <w:rPr>
                <w:rFonts w:ascii="Times New Roman" w:hAnsi="Times New Roman"/>
                <w:b/>
                <w:sz w:val="24"/>
                <w:szCs w:val="24"/>
                <w:lang w:val="kk-KZ"/>
              </w:rPr>
              <w:t>жарылысқа және өртке қауіпті</w:t>
            </w:r>
          </w:p>
        </w:tc>
        <w:tc>
          <w:tcPr>
            <w:tcW w:w="3115" w:type="dxa"/>
            <w:tcBorders>
              <w:top w:val="single" w:sz="4" w:space="0" w:color="auto"/>
              <w:left w:val="single" w:sz="4" w:space="0" w:color="auto"/>
              <w:bottom w:val="single" w:sz="4" w:space="0" w:color="auto"/>
              <w:right w:val="single" w:sz="4" w:space="0" w:color="auto"/>
            </w:tcBorders>
            <w:vAlign w:val="center"/>
          </w:tcPr>
          <w:p w14:paraId="279E23BA" w14:textId="69AA9D23" w:rsidR="00BA384B" w:rsidRPr="00250589" w:rsidRDefault="00BA384B" w:rsidP="00BC7549">
            <w:pPr>
              <w:keepNext/>
              <w:keepLines/>
              <w:spacing w:after="0" w:line="240" w:lineRule="auto"/>
              <w:jc w:val="center"/>
              <w:rPr>
                <w:rFonts w:ascii="Times New Roman" w:eastAsia="Times New Roman" w:hAnsi="Times New Roman" w:cs="Times New Roman"/>
                <w:b/>
                <w:sz w:val="24"/>
                <w:szCs w:val="24"/>
              </w:rPr>
            </w:pPr>
            <w:r w:rsidRPr="00250589">
              <w:rPr>
                <w:rFonts w:ascii="Times New Roman" w:hAnsi="Times New Roman"/>
                <w:b/>
                <w:sz w:val="24"/>
                <w:szCs w:val="24"/>
                <w:lang w:val="kk-KZ"/>
              </w:rPr>
              <w:t>тіршілікті қамтамасыз ету</w:t>
            </w:r>
          </w:p>
        </w:tc>
      </w:tr>
      <w:tr w:rsidR="00BE5694" w:rsidRPr="00250589" w14:paraId="2DAB7BD4" w14:textId="77777777" w:rsidTr="00BC7549">
        <w:tc>
          <w:tcPr>
            <w:tcW w:w="3173" w:type="dxa"/>
            <w:tcBorders>
              <w:top w:val="single" w:sz="4" w:space="0" w:color="auto"/>
              <w:left w:val="single" w:sz="4" w:space="0" w:color="auto"/>
              <w:bottom w:val="single" w:sz="4" w:space="0" w:color="auto"/>
              <w:right w:val="single" w:sz="4" w:space="0" w:color="auto"/>
            </w:tcBorders>
            <w:hideMark/>
          </w:tcPr>
          <w:p w14:paraId="7DF0BCF3" w14:textId="18AC6923" w:rsidR="00BA384B" w:rsidRPr="00250589" w:rsidRDefault="00BA384B" w:rsidP="00BC7549">
            <w:pPr>
              <w:pStyle w:val="a9"/>
              <w:keepNext/>
              <w:keepLines/>
              <w:numPr>
                <w:ilvl w:val="3"/>
                <w:numId w:val="7"/>
              </w:numPr>
              <w:tabs>
                <w:tab w:val="left" w:pos="230"/>
              </w:tabs>
              <w:spacing w:after="0" w:line="240" w:lineRule="auto"/>
              <w:ind w:left="0" w:firstLine="24"/>
              <w:rPr>
                <w:rFonts w:ascii="Times New Roman" w:hAnsi="Times New Roman"/>
                <w:szCs w:val="24"/>
              </w:rPr>
            </w:pPr>
            <w:r w:rsidRPr="00250589">
              <w:rPr>
                <w:rFonts w:ascii="Times New Roman" w:hAnsi="Times New Roman"/>
                <w:szCs w:val="24"/>
              </w:rPr>
              <w:t>Бас және аралық мұнай айдау станциялары</w:t>
            </w:r>
          </w:p>
          <w:p w14:paraId="178DAD57" w14:textId="342C79C0" w:rsidR="00BA384B" w:rsidRPr="00250589" w:rsidRDefault="00BA384B" w:rsidP="00BC7549">
            <w:pPr>
              <w:pStyle w:val="a9"/>
              <w:keepNext/>
              <w:keepLines/>
              <w:numPr>
                <w:ilvl w:val="3"/>
                <w:numId w:val="7"/>
              </w:numPr>
              <w:tabs>
                <w:tab w:val="left" w:pos="230"/>
              </w:tabs>
              <w:spacing w:after="0" w:line="240" w:lineRule="auto"/>
              <w:ind w:left="0" w:firstLine="24"/>
              <w:rPr>
                <w:rFonts w:ascii="Times New Roman" w:hAnsi="Times New Roman"/>
                <w:szCs w:val="24"/>
              </w:rPr>
            </w:pPr>
            <w:r w:rsidRPr="00250589">
              <w:rPr>
                <w:rFonts w:ascii="Times New Roman" w:hAnsi="Times New Roman"/>
                <w:szCs w:val="24"/>
              </w:rPr>
              <w:t>Құю сорғы станциялары</w:t>
            </w:r>
          </w:p>
          <w:p w14:paraId="313FAE36" w14:textId="6FBAF154" w:rsidR="00BA384B" w:rsidRPr="00250589" w:rsidRDefault="00BA384B" w:rsidP="00BC7549">
            <w:pPr>
              <w:pStyle w:val="a9"/>
              <w:keepNext/>
              <w:keepLines/>
              <w:numPr>
                <w:ilvl w:val="3"/>
                <w:numId w:val="7"/>
              </w:numPr>
              <w:tabs>
                <w:tab w:val="left" w:pos="230"/>
              </w:tabs>
              <w:spacing w:after="0" w:line="240" w:lineRule="auto"/>
              <w:ind w:left="0" w:firstLine="24"/>
              <w:rPr>
                <w:rFonts w:ascii="Times New Roman" w:hAnsi="Times New Roman"/>
                <w:szCs w:val="24"/>
              </w:rPr>
            </w:pPr>
            <w:r w:rsidRPr="00250589">
              <w:rPr>
                <w:rFonts w:ascii="Times New Roman" w:hAnsi="Times New Roman"/>
                <w:szCs w:val="24"/>
              </w:rPr>
              <w:t>Мұнай құю порттары мен терминалдар</w:t>
            </w:r>
          </w:p>
          <w:p w14:paraId="730B0BA8" w14:textId="6922DDA1" w:rsidR="00BA384B" w:rsidRPr="00250589" w:rsidRDefault="00BA384B" w:rsidP="00BC7549">
            <w:pPr>
              <w:pStyle w:val="a9"/>
              <w:keepNext/>
              <w:keepLines/>
              <w:numPr>
                <w:ilvl w:val="3"/>
                <w:numId w:val="7"/>
              </w:numPr>
              <w:tabs>
                <w:tab w:val="left" w:pos="230"/>
              </w:tabs>
              <w:spacing w:after="0" w:line="240" w:lineRule="auto"/>
              <w:ind w:left="0" w:firstLine="24"/>
              <w:rPr>
                <w:rFonts w:ascii="Times New Roman" w:hAnsi="Times New Roman"/>
                <w:szCs w:val="24"/>
              </w:rPr>
            </w:pPr>
            <w:r w:rsidRPr="00250589">
              <w:rPr>
                <w:rFonts w:ascii="Times New Roman" w:hAnsi="Times New Roman"/>
                <w:szCs w:val="24"/>
              </w:rPr>
              <w:t>Мұнай мен газды жинау, дайындау және айдау пункттері</w:t>
            </w:r>
          </w:p>
          <w:p w14:paraId="09CB1529" w14:textId="6236CC23" w:rsidR="00BA384B" w:rsidRPr="00250589" w:rsidRDefault="00BA384B" w:rsidP="00BC7549">
            <w:pPr>
              <w:pStyle w:val="a9"/>
              <w:keepNext/>
              <w:keepLines/>
              <w:numPr>
                <w:ilvl w:val="3"/>
                <w:numId w:val="7"/>
              </w:numPr>
              <w:tabs>
                <w:tab w:val="left" w:pos="230"/>
              </w:tabs>
              <w:spacing w:after="0" w:line="240" w:lineRule="auto"/>
              <w:ind w:left="0" w:firstLine="24"/>
              <w:rPr>
                <w:rFonts w:ascii="Times New Roman" w:hAnsi="Times New Roman"/>
                <w:szCs w:val="24"/>
              </w:rPr>
            </w:pPr>
            <w:r w:rsidRPr="00250589">
              <w:rPr>
                <w:rFonts w:ascii="Times New Roman" w:hAnsi="Times New Roman"/>
                <w:szCs w:val="24"/>
              </w:rPr>
              <w:t>Мұнай және газ дайындау қондырғылары</w:t>
            </w:r>
          </w:p>
          <w:p w14:paraId="4EF77360" w14:textId="2025D868" w:rsidR="00BA384B" w:rsidRPr="00250589" w:rsidRDefault="00BA384B" w:rsidP="00BC7549">
            <w:pPr>
              <w:pStyle w:val="a9"/>
              <w:keepNext/>
              <w:keepLines/>
              <w:numPr>
                <w:ilvl w:val="3"/>
                <w:numId w:val="7"/>
              </w:numPr>
              <w:tabs>
                <w:tab w:val="left" w:pos="230"/>
              </w:tabs>
              <w:spacing w:after="0" w:line="240" w:lineRule="auto"/>
              <w:ind w:left="0" w:firstLine="24"/>
              <w:rPr>
                <w:rFonts w:ascii="Times New Roman" w:hAnsi="Times New Roman"/>
                <w:szCs w:val="24"/>
              </w:rPr>
            </w:pPr>
            <w:r w:rsidRPr="00250589">
              <w:rPr>
                <w:rFonts w:ascii="Times New Roman" w:hAnsi="Times New Roman"/>
                <w:szCs w:val="24"/>
              </w:rPr>
              <w:t>Бөлу қондырғылары</w:t>
            </w:r>
          </w:p>
          <w:p w14:paraId="06120D89" w14:textId="6F19C841" w:rsidR="00BA384B" w:rsidRPr="00250589" w:rsidRDefault="00BA384B" w:rsidP="00BC7549">
            <w:pPr>
              <w:pStyle w:val="a9"/>
              <w:keepNext/>
              <w:keepLines/>
              <w:numPr>
                <w:ilvl w:val="3"/>
                <w:numId w:val="7"/>
              </w:numPr>
              <w:tabs>
                <w:tab w:val="left" w:pos="230"/>
              </w:tabs>
              <w:spacing w:after="0" w:line="240" w:lineRule="auto"/>
              <w:ind w:left="0" w:firstLine="24"/>
              <w:rPr>
                <w:rFonts w:ascii="Times New Roman" w:hAnsi="Times New Roman"/>
                <w:szCs w:val="24"/>
              </w:rPr>
            </w:pPr>
            <w:r w:rsidRPr="00250589">
              <w:rPr>
                <w:rFonts w:ascii="Times New Roman" w:hAnsi="Times New Roman"/>
                <w:szCs w:val="24"/>
              </w:rPr>
              <w:t>Кәсіпшіліктердің тірек базалары</w:t>
            </w:r>
          </w:p>
          <w:p w14:paraId="7D9DE435" w14:textId="1588F09B" w:rsidR="00BA384B" w:rsidRPr="00250589" w:rsidRDefault="00BA384B" w:rsidP="00BC7549">
            <w:pPr>
              <w:pStyle w:val="a9"/>
              <w:keepNext/>
              <w:keepLines/>
              <w:numPr>
                <w:ilvl w:val="3"/>
                <w:numId w:val="7"/>
              </w:numPr>
              <w:tabs>
                <w:tab w:val="left" w:pos="230"/>
              </w:tabs>
              <w:spacing w:after="0" w:line="240" w:lineRule="auto"/>
              <w:ind w:left="0" w:firstLine="24"/>
              <w:rPr>
                <w:rFonts w:ascii="Times New Roman" w:hAnsi="Times New Roman"/>
                <w:szCs w:val="24"/>
              </w:rPr>
            </w:pPr>
            <w:r w:rsidRPr="00250589">
              <w:rPr>
                <w:rFonts w:ascii="Times New Roman" w:hAnsi="Times New Roman"/>
                <w:szCs w:val="24"/>
              </w:rPr>
              <w:t>Сығымдау сорғы станциялары</w:t>
            </w:r>
          </w:p>
          <w:p w14:paraId="2D48C23C" w14:textId="563B9A81" w:rsidR="00BA384B" w:rsidRPr="00250589" w:rsidRDefault="00BA384B" w:rsidP="00BC7549">
            <w:pPr>
              <w:pStyle w:val="a9"/>
              <w:keepNext/>
              <w:keepLines/>
              <w:numPr>
                <w:ilvl w:val="3"/>
                <w:numId w:val="7"/>
              </w:numPr>
              <w:tabs>
                <w:tab w:val="left" w:pos="230"/>
              </w:tabs>
              <w:spacing w:after="0" w:line="240" w:lineRule="auto"/>
              <w:ind w:left="0" w:firstLine="24"/>
              <w:rPr>
                <w:rFonts w:ascii="Times New Roman" w:hAnsi="Times New Roman"/>
                <w:szCs w:val="24"/>
              </w:rPr>
            </w:pPr>
            <w:r w:rsidRPr="00250589">
              <w:rPr>
                <w:rFonts w:ascii="Times New Roman" w:hAnsi="Times New Roman"/>
                <w:szCs w:val="24"/>
              </w:rPr>
              <w:t>Компрессорлық станциялар</w:t>
            </w:r>
          </w:p>
          <w:p w14:paraId="1A601C29" w14:textId="77777777" w:rsidR="00BA384B" w:rsidRPr="00250589" w:rsidRDefault="00BA384B" w:rsidP="00BC7549">
            <w:pPr>
              <w:pStyle w:val="a9"/>
              <w:keepNext/>
              <w:keepLines/>
              <w:numPr>
                <w:ilvl w:val="3"/>
                <w:numId w:val="7"/>
              </w:numPr>
              <w:tabs>
                <w:tab w:val="left" w:pos="230"/>
                <w:tab w:val="left" w:pos="308"/>
              </w:tabs>
              <w:spacing w:after="0" w:line="240" w:lineRule="auto"/>
              <w:ind w:left="0" w:firstLine="24"/>
              <w:rPr>
                <w:rFonts w:ascii="Times New Roman" w:hAnsi="Times New Roman"/>
                <w:szCs w:val="24"/>
              </w:rPr>
            </w:pPr>
            <w:r w:rsidRPr="00250589">
              <w:rPr>
                <w:rFonts w:ascii="Times New Roman" w:hAnsi="Times New Roman"/>
                <w:szCs w:val="24"/>
              </w:rPr>
              <w:t>Газтурбиналық электр станциялары</w:t>
            </w:r>
          </w:p>
          <w:p w14:paraId="28C6E692" w14:textId="2A76607B" w:rsidR="00BE5694" w:rsidRPr="00250589" w:rsidRDefault="00BA384B" w:rsidP="00BC7549">
            <w:pPr>
              <w:pStyle w:val="a9"/>
              <w:keepNext/>
              <w:keepLines/>
              <w:numPr>
                <w:ilvl w:val="3"/>
                <w:numId w:val="7"/>
              </w:numPr>
              <w:tabs>
                <w:tab w:val="left" w:pos="230"/>
                <w:tab w:val="left" w:pos="308"/>
              </w:tabs>
              <w:spacing w:after="0" w:line="240" w:lineRule="auto"/>
              <w:ind w:left="0" w:firstLine="24"/>
              <w:rPr>
                <w:rFonts w:ascii="Times New Roman" w:hAnsi="Times New Roman"/>
                <w:szCs w:val="24"/>
              </w:rPr>
            </w:pPr>
            <w:r w:rsidRPr="00250589">
              <w:rPr>
                <w:rFonts w:ascii="Times New Roman" w:hAnsi="Times New Roman"/>
                <w:szCs w:val="24"/>
              </w:rPr>
              <w:t>Ұңғыма бұталары</w:t>
            </w:r>
          </w:p>
        </w:tc>
        <w:tc>
          <w:tcPr>
            <w:tcW w:w="3312" w:type="dxa"/>
            <w:tcBorders>
              <w:top w:val="single" w:sz="4" w:space="0" w:color="auto"/>
              <w:left w:val="single" w:sz="4" w:space="0" w:color="auto"/>
              <w:bottom w:val="single" w:sz="4" w:space="0" w:color="auto"/>
              <w:right w:val="single" w:sz="4" w:space="0" w:color="auto"/>
            </w:tcBorders>
          </w:tcPr>
          <w:p w14:paraId="0CD91E8B" w14:textId="36A79F9D" w:rsidR="00BA384B" w:rsidRPr="00250589" w:rsidRDefault="00BA384B" w:rsidP="00BC7549">
            <w:pPr>
              <w:pStyle w:val="a9"/>
              <w:keepNext/>
              <w:keepLines/>
              <w:numPr>
                <w:ilvl w:val="3"/>
                <w:numId w:val="6"/>
              </w:numPr>
              <w:tabs>
                <w:tab w:val="left" w:pos="280"/>
                <w:tab w:val="left" w:pos="442"/>
              </w:tabs>
              <w:spacing w:after="0" w:line="240" w:lineRule="auto"/>
              <w:ind w:left="163" w:firstLine="0"/>
              <w:rPr>
                <w:rFonts w:ascii="Times New Roman" w:hAnsi="Times New Roman"/>
                <w:szCs w:val="24"/>
              </w:rPr>
            </w:pPr>
            <w:r w:rsidRPr="00250589">
              <w:rPr>
                <w:rFonts w:ascii="Times New Roman" w:hAnsi="Times New Roman"/>
                <w:szCs w:val="24"/>
              </w:rPr>
              <w:t xml:space="preserve">Резервуарлық парктер </w:t>
            </w:r>
          </w:p>
          <w:p w14:paraId="00756BBA" w14:textId="63AFF028" w:rsidR="00BA384B" w:rsidRPr="00250589" w:rsidRDefault="00BA384B" w:rsidP="00BC7549">
            <w:pPr>
              <w:pStyle w:val="a9"/>
              <w:keepNext/>
              <w:keepLines/>
              <w:numPr>
                <w:ilvl w:val="3"/>
                <w:numId w:val="6"/>
              </w:numPr>
              <w:tabs>
                <w:tab w:val="left" w:pos="280"/>
                <w:tab w:val="left" w:pos="442"/>
              </w:tabs>
              <w:spacing w:after="0" w:line="240" w:lineRule="auto"/>
              <w:ind w:left="163" w:firstLine="0"/>
              <w:rPr>
                <w:rFonts w:ascii="Times New Roman" w:hAnsi="Times New Roman"/>
                <w:szCs w:val="24"/>
              </w:rPr>
            </w:pPr>
            <w:r w:rsidRPr="00250589">
              <w:rPr>
                <w:rFonts w:ascii="Times New Roman" w:hAnsi="Times New Roman"/>
                <w:szCs w:val="24"/>
              </w:rPr>
              <w:t>Сыйымдылығы 2000 текше метрден астам мұнай және мұнай өнімдерін сақтауға арналған қоймалар</w:t>
            </w:r>
          </w:p>
          <w:p w14:paraId="33B27F02" w14:textId="0A545F8A" w:rsidR="00BA384B" w:rsidRPr="00250589" w:rsidRDefault="00BA384B" w:rsidP="00BC7549">
            <w:pPr>
              <w:pStyle w:val="a9"/>
              <w:keepNext/>
              <w:keepLines/>
              <w:numPr>
                <w:ilvl w:val="3"/>
                <w:numId w:val="6"/>
              </w:numPr>
              <w:tabs>
                <w:tab w:val="left" w:pos="280"/>
                <w:tab w:val="left" w:pos="442"/>
              </w:tabs>
              <w:spacing w:after="0" w:line="240" w:lineRule="auto"/>
              <w:ind w:left="163" w:firstLine="0"/>
              <w:rPr>
                <w:rFonts w:ascii="Times New Roman" w:hAnsi="Times New Roman"/>
                <w:szCs w:val="24"/>
              </w:rPr>
            </w:pPr>
            <w:r w:rsidRPr="00250589">
              <w:rPr>
                <w:rFonts w:ascii="Times New Roman" w:hAnsi="Times New Roman"/>
                <w:szCs w:val="24"/>
              </w:rPr>
              <w:t>10 адамнан кем емес мұнай өңдеу кәсіпорны</w:t>
            </w:r>
          </w:p>
          <w:p w14:paraId="663573CA" w14:textId="52D334F6" w:rsidR="00BE5694" w:rsidRPr="00250589" w:rsidRDefault="00BA384B" w:rsidP="00BC7549">
            <w:pPr>
              <w:pStyle w:val="a9"/>
              <w:keepNext/>
              <w:keepLines/>
              <w:numPr>
                <w:ilvl w:val="3"/>
                <w:numId w:val="6"/>
              </w:numPr>
              <w:tabs>
                <w:tab w:val="left" w:pos="280"/>
                <w:tab w:val="left" w:pos="442"/>
              </w:tabs>
              <w:spacing w:after="0" w:line="240" w:lineRule="auto"/>
              <w:ind w:left="163" w:firstLine="0"/>
              <w:rPr>
                <w:rFonts w:ascii="Times New Roman" w:eastAsia="Times New Roman" w:hAnsi="Times New Roman"/>
                <w:szCs w:val="24"/>
              </w:rPr>
            </w:pPr>
            <w:r w:rsidRPr="00250589">
              <w:rPr>
                <w:rFonts w:ascii="Times New Roman" w:hAnsi="Times New Roman"/>
                <w:szCs w:val="24"/>
              </w:rPr>
              <w:t>Жарылғыш заттар мен материалдар қоймалары</w:t>
            </w:r>
          </w:p>
        </w:tc>
        <w:tc>
          <w:tcPr>
            <w:tcW w:w="3115" w:type="dxa"/>
            <w:tcBorders>
              <w:top w:val="single" w:sz="4" w:space="0" w:color="auto"/>
              <w:left w:val="single" w:sz="4" w:space="0" w:color="auto"/>
              <w:bottom w:val="single" w:sz="4" w:space="0" w:color="auto"/>
              <w:right w:val="single" w:sz="4" w:space="0" w:color="auto"/>
            </w:tcBorders>
            <w:hideMark/>
          </w:tcPr>
          <w:p w14:paraId="2BA7FCB4" w14:textId="4275F3FF" w:rsidR="00BE5694" w:rsidRPr="00250589" w:rsidRDefault="00BA384B" w:rsidP="00BC7549">
            <w:pPr>
              <w:pStyle w:val="a9"/>
              <w:keepNext/>
              <w:keepLines/>
              <w:numPr>
                <w:ilvl w:val="0"/>
                <w:numId w:val="21"/>
              </w:numPr>
              <w:tabs>
                <w:tab w:val="left" w:pos="267"/>
              </w:tabs>
              <w:spacing w:after="0" w:line="240" w:lineRule="auto"/>
              <w:ind w:left="0" w:firstLine="51"/>
              <w:rPr>
                <w:rFonts w:ascii="Times New Roman" w:eastAsia="Times New Roman" w:hAnsi="Times New Roman" w:cs="Times New Roman"/>
                <w:b/>
                <w:szCs w:val="24"/>
              </w:rPr>
            </w:pPr>
            <w:r w:rsidRPr="00250589">
              <w:rPr>
                <w:rFonts w:ascii="Times New Roman" w:hAnsi="Times New Roman"/>
                <w:szCs w:val="24"/>
                <w:lang w:val="kk-KZ"/>
              </w:rPr>
              <w:t>Мұай өңдеу зауыттары</w:t>
            </w:r>
          </w:p>
          <w:p w14:paraId="66964394" w14:textId="77777777" w:rsidR="00BE5694" w:rsidRPr="00250589" w:rsidRDefault="00BE5694" w:rsidP="00BC7549">
            <w:pPr>
              <w:pStyle w:val="a9"/>
              <w:keepNext/>
              <w:keepLines/>
              <w:tabs>
                <w:tab w:val="left" w:pos="207"/>
              </w:tabs>
              <w:spacing w:after="0" w:line="240" w:lineRule="auto"/>
              <w:ind w:left="51"/>
              <w:rPr>
                <w:rFonts w:ascii="Times New Roman" w:eastAsia="Times New Roman" w:hAnsi="Times New Roman" w:cs="Times New Roman"/>
                <w:b/>
                <w:szCs w:val="24"/>
              </w:rPr>
            </w:pPr>
          </w:p>
        </w:tc>
      </w:tr>
    </w:tbl>
    <w:p w14:paraId="65D1084D" w14:textId="4F734DE8" w:rsidR="00BA384B"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lastRenderedPageBreak/>
        <w:t>5.5.</w:t>
      </w:r>
      <w:r w:rsidR="00BA384B" w:rsidRPr="00250589">
        <w:rPr>
          <w:rFonts w:ascii="Times New Roman" w:hAnsi="Times New Roman" w:cs="Times New Roman"/>
          <w:bCs/>
          <w:sz w:val="28"/>
          <w:szCs w:val="28"/>
        </w:rPr>
        <w:t>5.</w:t>
      </w:r>
      <w:r w:rsidR="00BA384B" w:rsidRPr="00250589">
        <w:rPr>
          <w:rFonts w:ascii="Times New Roman" w:hAnsi="Times New Roman" w:cs="Times New Roman"/>
          <w:bCs/>
          <w:sz w:val="28"/>
          <w:szCs w:val="28"/>
        </w:rPr>
        <w:tab/>
        <w:t xml:space="preserve"> Егер оның аумағында орналасқан барлық үйлер, құрылыстар, ғимараттар және сыртқы қондырғылар бір тұлғада меншік құқығында (өзге де заңды негізде) болса,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 бір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 ретінде санат</w:t>
      </w:r>
      <w:r w:rsidR="00452A61" w:rsidRPr="00250589">
        <w:rPr>
          <w:rFonts w:ascii="Times New Roman" w:hAnsi="Times New Roman" w:cs="Times New Roman"/>
          <w:bCs/>
          <w:sz w:val="28"/>
          <w:szCs w:val="28"/>
          <w:lang w:val="kk-KZ"/>
        </w:rPr>
        <w:t>қ</w:t>
      </w:r>
      <w:r w:rsidR="00BA384B" w:rsidRPr="00250589">
        <w:rPr>
          <w:rFonts w:ascii="Times New Roman" w:hAnsi="Times New Roman" w:cs="Times New Roman"/>
          <w:bCs/>
          <w:sz w:val="28"/>
          <w:szCs w:val="28"/>
        </w:rPr>
        <w:t>а бөлінеді.</w:t>
      </w:r>
    </w:p>
    <w:p w14:paraId="1F386C55" w14:textId="5D2EFE09"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Егер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аумағында әртүрлі тұлғалардың меншік құқығындағы (өзге де заңды негіздегі) үйлер, құрылыстар, ғимараттар және сыртқы қондырғылар орналасқан жағдайда, онда оларды </w:t>
      </w:r>
      <w:r w:rsidR="00452A61" w:rsidRPr="00250589">
        <w:rPr>
          <w:rFonts w:ascii="Times New Roman" w:hAnsi="Times New Roman" w:cs="Times New Roman"/>
          <w:bCs/>
          <w:sz w:val="28"/>
          <w:szCs w:val="28"/>
          <w:lang w:val="kk-KZ"/>
        </w:rPr>
        <w:t>С</w:t>
      </w:r>
      <w:r w:rsidRPr="00250589">
        <w:rPr>
          <w:rFonts w:ascii="Times New Roman" w:hAnsi="Times New Roman" w:cs="Times New Roman"/>
          <w:bCs/>
          <w:sz w:val="28"/>
          <w:szCs w:val="28"/>
        </w:rPr>
        <w:t>анаттарға бөлу әрбір меншік иесі (заңды иеленуші) бойынша жүргізіледі.</w:t>
      </w:r>
    </w:p>
    <w:p w14:paraId="52A0C41B" w14:textId="6CE6B459" w:rsidR="00BA384B"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w:t>
      </w:r>
      <w:r w:rsidR="00BA384B" w:rsidRPr="00250589">
        <w:rPr>
          <w:rFonts w:ascii="Times New Roman" w:hAnsi="Times New Roman" w:cs="Times New Roman"/>
          <w:bCs/>
          <w:sz w:val="28"/>
          <w:szCs w:val="28"/>
        </w:rPr>
        <w:t>.6.</w:t>
      </w:r>
      <w:r w:rsidR="00BA384B" w:rsidRPr="00250589">
        <w:rPr>
          <w:rFonts w:ascii="Times New Roman" w:hAnsi="Times New Roman" w:cs="Times New Roman"/>
          <w:bCs/>
          <w:sz w:val="28"/>
          <w:szCs w:val="28"/>
        </w:rPr>
        <w:tab/>
        <w:t xml:space="preserve">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іні Санатта</w:t>
      </w:r>
      <w:r w:rsidR="00452A61" w:rsidRPr="00250589">
        <w:rPr>
          <w:rFonts w:ascii="Times New Roman" w:hAnsi="Times New Roman" w:cs="Times New Roman"/>
          <w:bCs/>
          <w:sz w:val="28"/>
          <w:szCs w:val="28"/>
          <w:lang w:val="kk-KZ"/>
        </w:rPr>
        <w:t>рға бөлуді</w:t>
      </w:r>
      <w:r w:rsidR="00BA384B" w:rsidRPr="00250589">
        <w:rPr>
          <w:rFonts w:ascii="Times New Roman" w:hAnsi="Times New Roman" w:cs="Times New Roman"/>
          <w:bCs/>
          <w:sz w:val="28"/>
          <w:szCs w:val="28"/>
        </w:rPr>
        <w:t xml:space="preserve"> жүргізу үшін бастапқы деректер:</w:t>
      </w:r>
    </w:p>
    <w:p w14:paraId="7C9027BB" w14:textId="5730E1B1"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 </w:t>
      </w:r>
      <w:r w:rsidR="00BA534A">
        <w:rPr>
          <w:rFonts w:ascii="Times New Roman" w:hAnsi="Times New Roman" w:cs="Times New Roman"/>
          <w:bCs/>
          <w:sz w:val="28"/>
          <w:szCs w:val="28"/>
        </w:rPr>
        <w:t>Компания</w:t>
      </w:r>
      <w:r w:rsidRPr="00250589">
        <w:rPr>
          <w:rFonts w:ascii="Times New Roman" w:hAnsi="Times New Roman" w:cs="Times New Roman"/>
          <w:bCs/>
          <w:sz w:val="28"/>
          <w:szCs w:val="28"/>
        </w:rPr>
        <w:t xml:space="preserve">ның инфрақұрылымы және тыныс-тіршілігін қамтамасыз ету үшін аса маңызды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ілерге жатқызу туралы, сондай-ақ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іде қауіпті өндірістік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ілердің болуы туралы ақпарат;</w:t>
      </w:r>
    </w:p>
    <w:p w14:paraId="41512EAA" w14:textId="3EBA8771"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 туралы жалпы мәліметтер:</w:t>
      </w:r>
    </w:p>
    <w:p w14:paraId="627801CD" w14:textId="0EE3EE1C" w:rsidR="00BA384B" w:rsidRPr="00250589" w:rsidRDefault="005E26B8" w:rsidP="00BC69AC">
      <w:pPr>
        <w:pStyle w:val="a9"/>
        <w:keepNext/>
        <w:keepLines/>
        <w:numPr>
          <w:ilvl w:val="0"/>
          <w:numId w:val="66"/>
        </w:numPr>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Объект</w:t>
      </w:r>
      <w:r w:rsidR="00452A61" w:rsidRPr="00250589">
        <w:rPr>
          <w:rFonts w:ascii="Times New Roman" w:hAnsi="Times New Roman" w:cs="Times New Roman"/>
          <w:bCs/>
          <w:sz w:val="28"/>
          <w:szCs w:val="28"/>
          <w:lang w:val="kk-KZ"/>
        </w:rPr>
        <w:t>іні</w:t>
      </w:r>
      <w:r w:rsidR="00BA384B" w:rsidRPr="00250589">
        <w:rPr>
          <w:rFonts w:ascii="Times New Roman" w:hAnsi="Times New Roman" w:cs="Times New Roman"/>
          <w:bCs/>
          <w:sz w:val="28"/>
          <w:szCs w:val="28"/>
        </w:rPr>
        <w:t xml:space="preserve"> орналастыру;</w:t>
      </w:r>
    </w:p>
    <w:p w14:paraId="30EA11B4" w14:textId="6007DB3D" w:rsidR="00BA384B" w:rsidRPr="00250589" w:rsidRDefault="00BA384B" w:rsidP="00BC69AC">
      <w:pPr>
        <w:pStyle w:val="a9"/>
        <w:keepNext/>
        <w:keepLines/>
        <w:numPr>
          <w:ilvl w:val="0"/>
          <w:numId w:val="66"/>
        </w:numPr>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жалдау және </w:t>
      </w:r>
      <w:r w:rsidR="005E26B8">
        <w:rPr>
          <w:rFonts w:ascii="Times New Roman" w:hAnsi="Times New Roman" w:cs="Times New Roman"/>
          <w:bCs/>
          <w:sz w:val="28"/>
          <w:szCs w:val="28"/>
        </w:rPr>
        <w:t>Мердігерлік ұйымдар</w:t>
      </w:r>
      <w:r w:rsidRPr="00250589">
        <w:rPr>
          <w:rFonts w:ascii="Times New Roman" w:hAnsi="Times New Roman" w:cs="Times New Roman"/>
          <w:bCs/>
          <w:sz w:val="28"/>
          <w:szCs w:val="28"/>
        </w:rPr>
        <w:t xml:space="preserve">дың </w:t>
      </w:r>
      <w:r w:rsidR="00215CE6">
        <w:rPr>
          <w:rFonts w:ascii="Times New Roman" w:hAnsi="Times New Roman" w:cs="Times New Roman"/>
          <w:bCs/>
          <w:sz w:val="28"/>
          <w:szCs w:val="28"/>
        </w:rPr>
        <w:t>Персонал</w:t>
      </w:r>
      <w:r w:rsidRPr="00250589">
        <w:rPr>
          <w:rFonts w:ascii="Times New Roman" w:hAnsi="Times New Roman" w:cs="Times New Roman"/>
          <w:bCs/>
          <w:sz w:val="28"/>
          <w:szCs w:val="28"/>
        </w:rPr>
        <w:t xml:space="preserve">ын ескере отырып,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іде жұмыс істейтін адамдардың жалпы саны (оның ішінде тәуліктің, жылдың әртүрлі уақытында); </w:t>
      </w:r>
    </w:p>
    <w:p w14:paraId="1EB60660" w14:textId="669420D4" w:rsidR="00BA384B" w:rsidRPr="00250589" w:rsidRDefault="00BA384B" w:rsidP="00BC69AC">
      <w:pPr>
        <w:pStyle w:val="a9"/>
        <w:keepNext/>
        <w:keepLines/>
        <w:numPr>
          <w:ilvl w:val="0"/>
          <w:numId w:val="66"/>
        </w:numPr>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күндізгі және түнгі уақытта бір ауысымда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іде жұмыс істейтін адамдардың ең көп саны;</w:t>
      </w:r>
    </w:p>
    <w:p w14:paraId="481F5E80" w14:textId="732DF57C" w:rsidR="00BA384B" w:rsidRPr="00250589" w:rsidRDefault="00452A61" w:rsidP="00BC69AC">
      <w:pPr>
        <w:pStyle w:val="a9"/>
        <w:keepNext/>
        <w:keepLines/>
        <w:numPr>
          <w:ilvl w:val="0"/>
          <w:numId w:val="66"/>
        </w:numPr>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Объъектінің</w:t>
      </w:r>
      <w:r w:rsidR="00BA384B" w:rsidRPr="00250589">
        <w:rPr>
          <w:rFonts w:ascii="Times New Roman" w:hAnsi="Times New Roman" w:cs="Times New Roman"/>
          <w:bCs/>
          <w:sz w:val="28"/>
          <w:szCs w:val="28"/>
        </w:rPr>
        <w:t xml:space="preserve"> жұмыс режимі;</w:t>
      </w:r>
    </w:p>
    <w:p w14:paraId="7679353B" w14:textId="2E8B5372" w:rsidR="00BA384B" w:rsidRPr="00250589" w:rsidRDefault="005E26B8" w:rsidP="00BC69AC">
      <w:pPr>
        <w:pStyle w:val="a9"/>
        <w:keepNext/>
        <w:keepLines/>
        <w:numPr>
          <w:ilvl w:val="0"/>
          <w:numId w:val="66"/>
        </w:numPr>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інің айналасында басқа өндірістердің, елді мекендердің, тұрғын ғимараттардың және адамдар көп жиналатын өзге де </w:t>
      </w:r>
      <w:r>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ілердің болуы, олардың сипаттамасы және </w:t>
      </w:r>
      <w:r>
        <w:rPr>
          <w:rFonts w:ascii="Times New Roman" w:hAnsi="Times New Roman" w:cs="Times New Roman"/>
          <w:bCs/>
          <w:sz w:val="28"/>
          <w:szCs w:val="28"/>
        </w:rPr>
        <w:t>Объект</w:t>
      </w:r>
      <w:r w:rsidR="00BA384B" w:rsidRPr="00250589">
        <w:rPr>
          <w:rFonts w:ascii="Times New Roman" w:hAnsi="Times New Roman" w:cs="Times New Roman"/>
          <w:bCs/>
          <w:sz w:val="28"/>
          <w:szCs w:val="28"/>
        </w:rPr>
        <w:t>іге қатысты орналасуы;</w:t>
      </w:r>
    </w:p>
    <w:p w14:paraId="22FC0562" w14:textId="369AE125" w:rsidR="00BA384B" w:rsidRPr="00250589" w:rsidRDefault="00BA384B" w:rsidP="00BC69AC">
      <w:pPr>
        <w:pStyle w:val="a9"/>
        <w:keepNext/>
        <w:keepLines/>
        <w:numPr>
          <w:ilvl w:val="0"/>
          <w:numId w:val="66"/>
        </w:numPr>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көлік коммуникацияларына қатысты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 орналастыру;</w:t>
      </w:r>
    </w:p>
    <w:p w14:paraId="39673846" w14:textId="42DAD18F" w:rsidR="00BA384B" w:rsidRPr="00250589" w:rsidRDefault="005E26B8" w:rsidP="00BC69AC">
      <w:pPr>
        <w:pStyle w:val="a9"/>
        <w:keepNext/>
        <w:keepLines/>
        <w:numPr>
          <w:ilvl w:val="0"/>
          <w:numId w:val="66"/>
        </w:numPr>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Объект</w:t>
      </w:r>
      <w:r w:rsidR="00BA384B" w:rsidRPr="00250589">
        <w:rPr>
          <w:rFonts w:ascii="Times New Roman" w:hAnsi="Times New Roman" w:cs="Times New Roman"/>
          <w:bCs/>
          <w:sz w:val="28"/>
          <w:szCs w:val="28"/>
        </w:rPr>
        <w:t>іде пайдаланылатын қауіпті заттар мен материалдар туралы мәліметтер;</w:t>
      </w:r>
    </w:p>
    <w:p w14:paraId="47E6ADB2" w14:textId="7777777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3) қауіпті әлеуметтік-экономикалық салдарлары бар ТЖ туындауы мен дамуының ықтимал жағдайлары;</w:t>
      </w:r>
    </w:p>
    <w:p w14:paraId="77A25E73" w14:textId="6AB2A275"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4)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ідегі авариялар салдарынан, оның ішінде </w:t>
      </w:r>
      <w:r w:rsidR="00C16B47">
        <w:rPr>
          <w:rFonts w:ascii="Times New Roman" w:hAnsi="Times New Roman" w:cs="Times New Roman"/>
          <w:bCs/>
          <w:sz w:val="28"/>
          <w:szCs w:val="28"/>
        </w:rPr>
        <w:t>Терроризм актісі</w:t>
      </w:r>
      <w:r w:rsidRPr="00250589">
        <w:rPr>
          <w:rFonts w:ascii="Times New Roman" w:hAnsi="Times New Roman" w:cs="Times New Roman"/>
          <w:bCs/>
          <w:sz w:val="28"/>
          <w:szCs w:val="28"/>
        </w:rPr>
        <w:t xml:space="preserve">н қоса алғанда, </w:t>
      </w:r>
      <w:r w:rsidR="00554B2D">
        <w:rPr>
          <w:rFonts w:ascii="Times New Roman" w:hAnsi="Times New Roman" w:cs="Times New Roman"/>
          <w:bCs/>
          <w:sz w:val="28"/>
          <w:szCs w:val="28"/>
        </w:rPr>
        <w:t>Құқыққа қарсы қолсұғушылық</w:t>
      </w:r>
      <w:r w:rsidRPr="00250589">
        <w:rPr>
          <w:rFonts w:ascii="Times New Roman" w:hAnsi="Times New Roman" w:cs="Times New Roman"/>
          <w:bCs/>
          <w:sz w:val="28"/>
          <w:szCs w:val="28"/>
        </w:rPr>
        <w:t xml:space="preserve"> жасау нәтижесінде болуы мүмкін әлеуметтік-экономикалық салдарлардың ауқымы;</w:t>
      </w:r>
    </w:p>
    <w:p w14:paraId="2B0E6B59" w14:textId="48D34999"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5)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w:t>
      </w:r>
      <w:r w:rsidR="00C16B47">
        <w:rPr>
          <w:rFonts w:ascii="Times New Roman" w:hAnsi="Times New Roman" w:cs="Times New Roman"/>
          <w:bCs/>
          <w:sz w:val="28"/>
          <w:szCs w:val="28"/>
          <w:lang w:val="kk-KZ"/>
        </w:rPr>
        <w:t>Қауіпті</w:t>
      </w:r>
      <w:r w:rsidRPr="00250589">
        <w:rPr>
          <w:rFonts w:ascii="Times New Roman" w:hAnsi="Times New Roman" w:cs="Times New Roman"/>
          <w:bCs/>
          <w:sz w:val="28"/>
          <w:szCs w:val="28"/>
        </w:rPr>
        <w:t xml:space="preserve"> аймақтарының болуы және олардың сипаттамасы;</w:t>
      </w:r>
    </w:p>
    <w:p w14:paraId="6338FBB0" w14:textId="1F5EC2C2"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6)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ТБҚ болуы және олардың сипаттамасы;</w:t>
      </w:r>
    </w:p>
    <w:p w14:paraId="1C1C7E49" w14:textId="0DAB82FB"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7)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w:t>
      </w:r>
      <w:r w:rsidR="002600CD">
        <w:rPr>
          <w:rFonts w:ascii="Times New Roman" w:hAnsi="Times New Roman" w:cs="Times New Roman"/>
          <w:bCs/>
          <w:sz w:val="28"/>
          <w:szCs w:val="28"/>
          <w:lang w:val="kk-KZ"/>
        </w:rPr>
        <w:t xml:space="preserve"> </w:t>
      </w:r>
      <w:r w:rsidR="00CE1EB8">
        <w:rPr>
          <w:rFonts w:ascii="Times New Roman" w:hAnsi="Times New Roman" w:cs="Times New Roman"/>
          <w:bCs/>
          <w:sz w:val="28"/>
          <w:szCs w:val="28"/>
        </w:rPr>
        <w:t>Осал</w:t>
      </w:r>
      <w:r w:rsidR="002600CD">
        <w:rPr>
          <w:rFonts w:ascii="Times New Roman" w:hAnsi="Times New Roman" w:cs="Times New Roman"/>
          <w:bCs/>
          <w:sz w:val="28"/>
          <w:szCs w:val="28"/>
          <w:lang w:val="kk-KZ"/>
        </w:rPr>
        <w:t xml:space="preserve"> </w:t>
      </w:r>
      <w:r w:rsidRPr="00250589">
        <w:rPr>
          <w:rFonts w:ascii="Times New Roman" w:hAnsi="Times New Roman" w:cs="Times New Roman"/>
          <w:bCs/>
          <w:sz w:val="28"/>
          <w:szCs w:val="28"/>
        </w:rPr>
        <w:t>жерлерінің болуы;</w:t>
      </w:r>
    </w:p>
    <w:p w14:paraId="0C2566DA" w14:textId="617B4F46"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8)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іге бұрын берілген қауіптілік санаттары;</w:t>
      </w:r>
    </w:p>
    <w:p w14:paraId="11E772BE" w14:textId="22DCC9C3"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9)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іге қатысты </w:t>
      </w:r>
      <w:r w:rsidR="005E26B8">
        <w:rPr>
          <w:rFonts w:ascii="Times New Roman" w:hAnsi="Times New Roman" w:cs="Times New Roman"/>
          <w:bCs/>
          <w:sz w:val="28"/>
          <w:szCs w:val="28"/>
        </w:rPr>
        <w:t>Қауіп-қатер</w:t>
      </w:r>
      <w:r w:rsidRPr="00250589">
        <w:rPr>
          <w:rFonts w:ascii="Times New Roman" w:hAnsi="Times New Roman" w:cs="Times New Roman"/>
          <w:bCs/>
          <w:sz w:val="28"/>
          <w:szCs w:val="28"/>
        </w:rPr>
        <w:t xml:space="preserve">лердің түрлері және </w:t>
      </w:r>
      <w:r w:rsidR="00452A61" w:rsidRPr="00250589">
        <w:rPr>
          <w:rFonts w:ascii="Times New Roman" w:hAnsi="Times New Roman" w:cs="Times New Roman"/>
          <w:bCs/>
          <w:sz w:val="28"/>
          <w:szCs w:val="28"/>
          <w:lang w:val="kk-KZ"/>
        </w:rPr>
        <w:t>Б</w:t>
      </w:r>
      <w:r w:rsidRPr="00250589">
        <w:rPr>
          <w:rFonts w:ascii="Times New Roman" w:hAnsi="Times New Roman" w:cs="Times New Roman"/>
          <w:bCs/>
          <w:sz w:val="28"/>
          <w:szCs w:val="28"/>
        </w:rPr>
        <w:t>ұзушылардың модельдері;</w:t>
      </w:r>
    </w:p>
    <w:p w14:paraId="7729A9AE" w14:textId="12592D39"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10)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 </w:t>
      </w:r>
      <w:r w:rsidR="00EC12F0">
        <w:rPr>
          <w:rFonts w:ascii="Times New Roman" w:hAnsi="Times New Roman" w:cs="Times New Roman"/>
          <w:bCs/>
          <w:sz w:val="28"/>
          <w:szCs w:val="28"/>
        </w:rPr>
        <w:t>Физикалық қорғау және Күзету</w:t>
      </w:r>
      <w:r w:rsidRPr="00250589">
        <w:rPr>
          <w:rFonts w:ascii="Times New Roman" w:hAnsi="Times New Roman" w:cs="Times New Roman"/>
          <w:bCs/>
          <w:sz w:val="28"/>
          <w:szCs w:val="28"/>
        </w:rPr>
        <w:t xml:space="preserve"> жүйесінің жай-күйі, оны бұзудың болған жағдайлары,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іге бөгде адамдардың кіру әрекеттері, өндірістік-технологиялық процесс элементтерін бүлдіруге немесе қиратуға бағытталған </w:t>
      </w:r>
      <w:r w:rsidR="00452A61" w:rsidRPr="00250589">
        <w:rPr>
          <w:rFonts w:ascii="Times New Roman" w:hAnsi="Times New Roman" w:cs="Times New Roman"/>
          <w:bCs/>
          <w:sz w:val="28"/>
          <w:szCs w:val="28"/>
          <w:lang w:val="kk-KZ"/>
        </w:rPr>
        <w:t>рұқсат етілмеген</w:t>
      </w:r>
      <w:r w:rsidRPr="00250589">
        <w:rPr>
          <w:rFonts w:ascii="Times New Roman" w:hAnsi="Times New Roman" w:cs="Times New Roman"/>
          <w:bCs/>
          <w:sz w:val="28"/>
          <w:szCs w:val="28"/>
        </w:rPr>
        <w:t xml:space="preserve"> іс-қимылдар туралы мәліметтер;</w:t>
      </w:r>
    </w:p>
    <w:p w14:paraId="145F5D11" w14:textId="20AF9660"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lastRenderedPageBreak/>
        <w:t xml:space="preserve">11)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оның коммуникацияларының ахуалдық жоспарлары мен схемалары, жекелеген ғимараттар мен құрылыстардың және олардың бөліктерінің жоспарлары мен экспликациясы,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ідегі </w:t>
      </w:r>
      <w:r w:rsidR="00452A61" w:rsidRPr="00250589">
        <w:rPr>
          <w:rFonts w:ascii="Times New Roman" w:hAnsi="Times New Roman" w:cs="Times New Roman"/>
          <w:bCs/>
          <w:sz w:val="28"/>
          <w:szCs w:val="28"/>
          <w:lang w:val="kk-KZ"/>
        </w:rPr>
        <w:t>А</w:t>
      </w:r>
      <w:r w:rsidRPr="00250589">
        <w:rPr>
          <w:rFonts w:ascii="Times New Roman" w:hAnsi="Times New Roman" w:cs="Times New Roman"/>
          <w:bCs/>
          <w:sz w:val="28"/>
          <w:szCs w:val="28"/>
        </w:rPr>
        <w:t xml:space="preserve">вариялардың зардаптарын оқшаулау және жою жөніндегі іс-шаралар жоспары,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іге арналған жобалау құжаттамасы, </w:t>
      </w:r>
      <w:r w:rsidR="005E26B8">
        <w:rPr>
          <w:rFonts w:ascii="Times New Roman" w:hAnsi="Times New Roman" w:cs="Times New Roman"/>
          <w:bCs/>
          <w:sz w:val="28"/>
          <w:szCs w:val="28"/>
          <w:lang w:val="kk-KZ"/>
        </w:rPr>
        <w:t>Объект</w:t>
      </w:r>
      <w:r w:rsidRPr="00250589">
        <w:rPr>
          <w:rFonts w:ascii="Times New Roman" w:hAnsi="Times New Roman" w:cs="Times New Roman"/>
          <w:bCs/>
          <w:sz w:val="28"/>
          <w:szCs w:val="28"/>
        </w:rPr>
        <w:t xml:space="preserve">інің өнеркәсіптік қауіпсіздік декларациясы,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іде пайдаланылатын технологиялық процестерге арналған құжаттама</w:t>
      </w:r>
      <w:r w:rsidR="00452A61" w:rsidRPr="00250589">
        <w:rPr>
          <w:rFonts w:ascii="Times New Roman" w:hAnsi="Times New Roman" w:cs="Times New Roman"/>
          <w:bCs/>
          <w:sz w:val="28"/>
          <w:szCs w:val="28"/>
          <w:lang w:val="kk-KZ"/>
        </w:rPr>
        <w:t xml:space="preserve"> </w:t>
      </w:r>
      <w:r w:rsidR="00452A61" w:rsidRPr="00250589">
        <w:rPr>
          <w:rFonts w:ascii="Times New Roman" w:hAnsi="Times New Roman" w:cs="Times New Roman"/>
          <w:bCs/>
          <w:sz w:val="28"/>
          <w:szCs w:val="28"/>
        </w:rPr>
        <w:t>болып табылады</w:t>
      </w:r>
      <w:r w:rsidRPr="00250589">
        <w:rPr>
          <w:rFonts w:ascii="Times New Roman" w:hAnsi="Times New Roman" w:cs="Times New Roman"/>
          <w:bCs/>
          <w:sz w:val="28"/>
          <w:szCs w:val="28"/>
        </w:rPr>
        <w:t>.</w:t>
      </w:r>
    </w:p>
    <w:p w14:paraId="29821B89" w14:textId="7F09A0D3" w:rsidR="00BA384B"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w:t>
      </w:r>
      <w:r w:rsidR="00BA384B" w:rsidRPr="00250589">
        <w:rPr>
          <w:rFonts w:ascii="Times New Roman" w:hAnsi="Times New Roman" w:cs="Times New Roman"/>
          <w:bCs/>
          <w:sz w:val="28"/>
          <w:szCs w:val="28"/>
        </w:rPr>
        <w:t>7.</w:t>
      </w:r>
      <w:r w:rsidR="00BA384B" w:rsidRPr="00250589">
        <w:rPr>
          <w:rFonts w:ascii="Times New Roman" w:hAnsi="Times New Roman" w:cs="Times New Roman"/>
          <w:bCs/>
          <w:sz w:val="28"/>
          <w:szCs w:val="28"/>
        </w:rPr>
        <w:tab/>
        <w:t xml:space="preserve"> Бастапқы деректер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інің </w:t>
      </w:r>
      <w:r w:rsidR="00452A61" w:rsidRPr="00250589">
        <w:rPr>
          <w:rFonts w:ascii="Times New Roman" w:hAnsi="Times New Roman" w:cs="Times New Roman"/>
          <w:bCs/>
          <w:sz w:val="28"/>
          <w:szCs w:val="28"/>
          <w:lang w:val="kk-KZ"/>
        </w:rPr>
        <w:t>Қ</w:t>
      </w:r>
      <w:r w:rsidR="00BA384B" w:rsidRPr="00250589">
        <w:rPr>
          <w:rFonts w:ascii="Times New Roman" w:hAnsi="Times New Roman" w:cs="Times New Roman"/>
          <w:bCs/>
          <w:sz w:val="28"/>
          <w:szCs w:val="28"/>
        </w:rPr>
        <w:t xml:space="preserve">ауіпсіздік </w:t>
      </w:r>
      <w:r w:rsidR="00DB1CA4">
        <w:rPr>
          <w:rFonts w:ascii="Times New Roman" w:hAnsi="Times New Roman" w:cs="Times New Roman"/>
          <w:bCs/>
          <w:sz w:val="28"/>
          <w:szCs w:val="28"/>
        </w:rPr>
        <w:t>Паспорт</w:t>
      </w:r>
      <w:r w:rsidR="00BA384B" w:rsidRPr="00250589">
        <w:rPr>
          <w:rFonts w:ascii="Times New Roman" w:hAnsi="Times New Roman" w:cs="Times New Roman"/>
          <w:bCs/>
          <w:sz w:val="28"/>
          <w:szCs w:val="28"/>
        </w:rPr>
        <w:t xml:space="preserve">ын, ТТО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ісінің </w:t>
      </w:r>
      <w:r w:rsidR="00442BC9">
        <w:rPr>
          <w:rFonts w:ascii="Times New Roman" w:hAnsi="Times New Roman" w:cs="Times New Roman"/>
          <w:bCs/>
          <w:sz w:val="28"/>
          <w:szCs w:val="28"/>
        </w:rPr>
        <w:t>Терроризмге қарсы</w:t>
      </w:r>
      <w:r w:rsidR="00BA384B" w:rsidRPr="00250589">
        <w:rPr>
          <w:rFonts w:ascii="Times New Roman" w:hAnsi="Times New Roman" w:cs="Times New Roman"/>
          <w:bCs/>
          <w:sz w:val="28"/>
          <w:szCs w:val="28"/>
        </w:rPr>
        <w:t xml:space="preserve"> қорғалу </w:t>
      </w:r>
      <w:r w:rsidR="00DB1CA4">
        <w:rPr>
          <w:rFonts w:ascii="Times New Roman" w:hAnsi="Times New Roman" w:cs="Times New Roman"/>
          <w:bCs/>
          <w:sz w:val="28"/>
          <w:szCs w:val="28"/>
          <w:lang w:val="kk-KZ"/>
        </w:rPr>
        <w:t>Паспорт</w:t>
      </w:r>
      <w:r w:rsidR="00BA384B" w:rsidRPr="00250589">
        <w:rPr>
          <w:rFonts w:ascii="Times New Roman" w:hAnsi="Times New Roman" w:cs="Times New Roman"/>
          <w:bCs/>
          <w:sz w:val="28"/>
          <w:szCs w:val="28"/>
        </w:rPr>
        <w:t xml:space="preserve">ын жасау, көрсетілген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ілерді күзетке қабылдау-</w:t>
      </w:r>
      <w:r w:rsidR="00452A61" w:rsidRPr="00250589">
        <w:rPr>
          <w:rFonts w:ascii="Times New Roman" w:hAnsi="Times New Roman" w:cs="Times New Roman"/>
          <w:bCs/>
          <w:sz w:val="28"/>
          <w:szCs w:val="28"/>
          <w:lang w:val="kk-KZ"/>
        </w:rPr>
        <w:t>тапсыру</w:t>
      </w:r>
      <w:r w:rsidR="00BA384B" w:rsidRPr="00250589">
        <w:rPr>
          <w:rFonts w:ascii="Times New Roman" w:hAnsi="Times New Roman" w:cs="Times New Roman"/>
          <w:bCs/>
          <w:sz w:val="28"/>
          <w:szCs w:val="28"/>
        </w:rPr>
        <w:t xml:space="preserve"> кезінде пайдаланылады. </w:t>
      </w:r>
    </w:p>
    <w:p w14:paraId="7F671FBF" w14:textId="3FDBE893" w:rsidR="00BA384B"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w:t>
      </w:r>
      <w:r w:rsidR="00BA384B" w:rsidRPr="00250589">
        <w:rPr>
          <w:rFonts w:ascii="Times New Roman" w:hAnsi="Times New Roman" w:cs="Times New Roman"/>
          <w:bCs/>
          <w:sz w:val="28"/>
          <w:szCs w:val="28"/>
        </w:rPr>
        <w:t>8.</w:t>
      </w:r>
      <w:r w:rsidR="00BA384B" w:rsidRPr="00250589">
        <w:rPr>
          <w:rFonts w:ascii="Times New Roman" w:hAnsi="Times New Roman" w:cs="Times New Roman"/>
          <w:bCs/>
          <w:sz w:val="28"/>
          <w:szCs w:val="28"/>
        </w:rPr>
        <w:tab/>
        <w:t xml:space="preserve"> Компания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ілерін санаттау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ілерге </w:t>
      </w:r>
      <w:r w:rsidR="00554B2D">
        <w:rPr>
          <w:rFonts w:ascii="Times New Roman" w:hAnsi="Times New Roman" w:cs="Times New Roman"/>
          <w:bCs/>
          <w:sz w:val="28"/>
          <w:szCs w:val="28"/>
        </w:rPr>
        <w:t>Құқыққа қарсы қолсұғушылық</w:t>
      </w:r>
      <w:r w:rsidR="00BA384B" w:rsidRPr="00250589">
        <w:rPr>
          <w:rFonts w:ascii="Times New Roman" w:hAnsi="Times New Roman" w:cs="Times New Roman"/>
          <w:bCs/>
          <w:sz w:val="28"/>
          <w:szCs w:val="28"/>
        </w:rPr>
        <w:t xml:space="preserve"> жасау нәтижесінде туындауы мүмкін ТЖ аймағы көрсеткіштерінің мәндерін, зардап шеккендердің ықтимал санын және материалдық </w:t>
      </w:r>
      <w:r w:rsidR="00442BC9">
        <w:rPr>
          <w:rFonts w:ascii="Times New Roman" w:hAnsi="Times New Roman" w:cs="Times New Roman"/>
          <w:bCs/>
          <w:sz w:val="28"/>
          <w:szCs w:val="28"/>
        </w:rPr>
        <w:t>Залал</w:t>
      </w:r>
      <w:r w:rsidR="00BA384B" w:rsidRPr="00250589">
        <w:rPr>
          <w:rFonts w:ascii="Times New Roman" w:hAnsi="Times New Roman" w:cs="Times New Roman"/>
          <w:bCs/>
          <w:sz w:val="28"/>
          <w:szCs w:val="28"/>
        </w:rPr>
        <w:t xml:space="preserve">дың мөлшерін негізге ала отырып, айқындалатын өлшемшарттарды ескере отырып жүзеге асырылады. </w:t>
      </w:r>
    </w:p>
    <w:p w14:paraId="3239DF71" w14:textId="628630F9" w:rsidR="00BA384B"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w:t>
      </w:r>
      <w:r w:rsidR="00BA384B" w:rsidRPr="00250589">
        <w:rPr>
          <w:rFonts w:ascii="Times New Roman" w:hAnsi="Times New Roman" w:cs="Times New Roman"/>
          <w:bCs/>
          <w:sz w:val="28"/>
          <w:szCs w:val="28"/>
        </w:rPr>
        <w:t>.9.</w:t>
      </w:r>
      <w:r w:rsidR="00BA384B" w:rsidRPr="00250589">
        <w:rPr>
          <w:rFonts w:ascii="Times New Roman" w:hAnsi="Times New Roman" w:cs="Times New Roman"/>
          <w:bCs/>
          <w:sz w:val="28"/>
          <w:szCs w:val="28"/>
        </w:rPr>
        <w:tab/>
        <w:t xml:space="preserve">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ілерді санаттарға бөлу </w:t>
      </w:r>
      <w:r w:rsidR="0062325A" w:rsidRPr="00250589">
        <w:rPr>
          <w:rFonts w:ascii="Times New Roman" w:hAnsi="Times New Roman" w:cs="Times New Roman"/>
          <w:bCs/>
          <w:sz w:val="28"/>
          <w:szCs w:val="28"/>
          <w:lang w:val="kk-KZ"/>
        </w:rPr>
        <w:t>өлшемшарттарының</w:t>
      </w:r>
      <w:r w:rsidR="00BA384B" w:rsidRPr="00250589">
        <w:rPr>
          <w:rFonts w:ascii="Times New Roman" w:hAnsi="Times New Roman" w:cs="Times New Roman"/>
          <w:bCs/>
          <w:sz w:val="28"/>
          <w:szCs w:val="28"/>
        </w:rPr>
        <w:t xml:space="preserve"> мәндерін айқындау кезінде уәкілетті орган бекіткен табиғи және техногендік сипаттағы ТЖ </w:t>
      </w:r>
      <w:r w:rsidR="0062325A" w:rsidRPr="00250589">
        <w:rPr>
          <w:rFonts w:ascii="Times New Roman" w:hAnsi="Times New Roman" w:cs="Times New Roman"/>
          <w:bCs/>
          <w:sz w:val="28"/>
          <w:szCs w:val="28"/>
          <w:lang w:val="kk-KZ"/>
        </w:rPr>
        <w:t>С</w:t>
      </w:r>
      <w:r w:rsidR="00BA384B" w:rsidRPr="00250589">
        <w:rPr>
          <w:rFonts w:ascii="Times New Roman" w:hAnsi="Times New Roman" w:cs="Times New Roman"/>
          <w:bCs/>
          <w:sz w:val="28"/>
          <w:szCs w:val="28"/>
        </w:rPr>
        <w:t xml:space="preserve">ыныптамасында айқындалған мәндер пайдаланылады. </w:t>
      </w:r>
    </w:p>
    <w:p w14:paraId="713DD208" w14:textId="05E9746D" w:rsidR="00BA384B"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5.5.10.</w:t>
      </w:r>
      <w:r w:rsidR="00BA384B" w:rsidRPr="00250589">
        <w:rPr>
          <w:rFonts w:ascii="Times New Roman" w:hAnsi="Times New Roman" w:cs="Times New Roman"/>
          <w:bCs/>
          <w:sz w:val="28"/>
          <w:szCs w:val="28"/>
        </w:rPr>
        <w:tab/>
      </w:r>
      <w:r w:rsidR="00BA384B" w:rsidRPr="00250589">
        <w:rPr>
          <w:rFonts w:ascii="Times New Roman" w:hAnsi="Times New Roman" w:cs="Times New Roman"/>
          <w:b/>
          <w:bCs/>
          <w:sz w:val="28"/>
          <w:szCs w:val="28"/>
        </w:rPr>
        <w:t>Қауіптіліктің/</w:t>
      </w:r>
      <w:r w:rsidR="00CE1EB8">
        <w:rPr>
          <w:rFonts w:ascii="Times New Roman" w:hAnsi="Times New Roman" w:cs="Times New Roman"/>
          <w:b/>
          <w:bCs/>
          <w:sz w:val="28"/>
          <w:szCs w:val="28"/>
        </w:rPr>
        <w:t>Тәуекел</w:t>
      </w:r>
      <w:r w:rsidR="00BA384B" w:rsidRPr="00250589">
        <w:rPr>
          <w:rFonts w:ascii="Times New Roman" w:hAnsi="Times New Roman" w:cs="Times New Roman"/>
          <w:b/>
          <w:bCs/>
          <w:sz w:val="28"/>
          <w:szCs w:val="28"/>
        </w:rPr>
        <w:t xml:space="preserve">дің </w:t>
      </w:r>
      <w:r w:rsidR="0062325A" w:rsidRPr="00250589">
        <w:rPr>
          <w:rFonts w:ascii="Times New Roman" w:hAnsi="Times New Roman" w:cs="Times New Roman"/>
          <w:b/>
          <w:bCs/>
          <w:sz w:val="28"/>
          <w:szCs w:val="28"/>
          <w:lang w:val="kk-KZ"/>
        </w:rPr>
        <w:t xml:space="preserve">ең </w:t>
      </w:r>
      <w:r w:rsidR="00BA384B" w:rsidRPr="00250589">
        <w:rPr>
          <w:rFonts w:ascii="Times New Roman" w:hAnsi="Times New Roman" w:cs="Times New Roman"/>
          <w:b/>
          <w:bCs/>
          <w:sz w:val="28"/>
          <w:szCs w:val="28"/>
        </w:rPr>
        <w:t>жоғары санатына (</w:t>
      </w:r>
      <w:r w:rsidR="009B107F">
        <w:rPr>
          <w:rFonts w:ascii="Times New Roman" w:hAnsi="Times New Roman" w:cs="Times New Roman"/>
          <w:b/>
          <w:bCs/>
          <w:sz w:val="28"/>
          <w:szCs w:val="28"/>
          <w:lang w:val="kk-KZ"/>
        </w:rPr>
        <w:t>«</w:t>
      </w:r>
      <w:r w:rsidR="00BA384B" w:rsidRPr="00250589">
        <w:rPr>
          <w:rFonts w:ascii="Times New Roman" w:hAnsi="Times New Roman" w:cs="Times New Roman"/>
          <w:b/>
          <w:bCs/>
          <w:sz w:val="28"/>
          <w:szCs w:val="28"/>
        </w:rPr>
        <w:t>А</w:t>
      </w:r>
      <w:r w:rsidR="009B107F">
        <w:rPr>
          <w:rFonts w:ascii="Times New Roman" w:hAnsi="Times New Roman" w:cs="Times New Roman"/>
          <w:b/>
          <w:bCs/>
          <w:sz w:val="28"/>
          <w:szCs w:val="28"/>
          <w:lang w:val="kk-KZ"/>
        </w:rPr>
        <w:t>»</w:t>
      </w:r>
      <w:r w:rsidR="00BA384B" w:rsidRPr="00250589">
        <w:rPr>
          <w:rFonts w:ascii="Times New Roman" w:hAnsi="Times New Roman" w:cs="Times New Roman"/>
          <w:b/>
          <w:bCs/>
          <w:sz w:val="28"/>
          <w:szCs w:val="28"/>
        </w:rPr>
        <w:t xml:space="preserve"> санаты)</w:t>
      </w:r>
      <w:r w:rsidR="00BA384B" w:rsidRPr="00250589">
        <w:rPr>
          <w:rFonts w:ascii="Times New Roman" w:hAnsi="Times New Roman" w:cs="Times New Roman"/>
          <w:bCs/>
          <w:sz w:val="28"/>
          <w:szCs w:val="28"/>
        </w:rPr>
        <w:t xml:space="preserve"> </w:t>
      </w:r>
      <w:r w:rsidR="00554B2D">
        <w:rPr>
          <w:rFonts w:ascii="Times New Roman" w:hAnsi="Times New Roman" w:cs="Times New Roman"/>
          <w:bCs/>
          <w:sz w:val="28"/>
          <w:szCs w:val="28"/>
        </w:rPr>
        <w:t>Құқыққа қарсы қолсұғушылық</w:t>
      </w:r>
      <w:r w:rsidR="00BA384B" w:rsidRPr="00250589">
        <w:rPr>
          <w:rFonts w:ascii="Times New Roman" w:hAnsi="Times New Roman" w:cs="Times New Roman"/>
          <w:bCs/>
          <w:sz w:val="28"/>
          <w:szCs w:val="28"/>
        </w:rPr>
        <w:t xml:space="preserve"> жасау нәтижесінде ТЖ Қазақстан Республикасының үш және одан да көп облыстарының аумағында болатын не</w:t>
      </w:r>
      <w:r w:rsidR="0062325A" w:rsidRPr="00250589">
        <w:rPr>
          <w:rFonts w:ascii="Times New Roman" w:hAnsi="Times New Roman" w:cs="Times New Roman"/>
          <w:bCs/>
          <w:sz w:val="28"/>
          <w:szCs w:val="28"/>
          <w:lang w:val="kk-KZ"/>
        </w:rPr>
        <w:t>месе</w:t>
      </w:r>
      <w:r w:rsidR="00BA384B" w:rsidRPr="00250589">
        <w:rPr>
          <w:rFonts w:ascii="Times New Roman" w:hAnsi="Times New Roman" w:cs="Times New Roman"/>
          <w:bCs/>
          <w:sz w:val="28"/>
          <w:szCs w:val="28"/>
        </w:rPr>
        <w:t xml:space="preserve"> шектес мемлекеттердің аумақтарын алатын, </w:t>
      </w:r>
      <w:r w:rsidR="0062325A" w:rsidRPr="00250589">
        <w:rPr>
          <w:rFonts w:ascii="Times New Roman" w:hAnsi="Times New Roman" w:cs="Times New Roman"/>
          <w:bCs/>
          <w:sz w:val="28"/>
          <w:szCs w:val="28"/>
          <w:lang w:val="kk-KZ"/>
        </w:rPr>
        <w:t>оған қоса</w:t>
      </w:r>
      <w:r w:rsidR="00BA384B" w:rsidRPr="00250589">
        <w:rPr>
          <w:rFonts w:ascii="Times New Roman" w:hAnsi="Times New Roman" w:cs="Times New Roman"/>
          <w:bCs/>
          <w:sz w:val="28"/>
          <w:szCs w:val="28"/>
        </w:rPr>
        <w:t xml:space="preserve"> мынадай салдарлардың бірі туындаған немесе туындауы мүмкін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 жатады:</w:t>
      </w:r>
    </w:p>
    <w:p w14:paraId="6BAF70E5" w14:textId="3951CA56"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1) 200-ден астам адам</w:t>
      </w:r>
      <w:r w:rsidR="0062325A" w:rsidRPr="00250589">
        <w:rPr>
          <w:rFonts w:ascii="Times New Roman" w:hAnsi="Times New Roman" w:cs="Times New Roman"/>
          <w:bCs/>
          <w:sz w:val="28"/>
          <w:szCs w:val="28"/>
          <w:lang w:val="kk-KZ"/>
        </w:rPr>
        <w:t>ның</w:t>
      </w:r>
      <w:r w:rsidRPr="00250589">
        <w:rPr>
          <w:rFonts w:ascii="Times New Roman" w:hAnsi="Times New Roman" w:cs="Times New Roman"/>
          <w:bCs/>
          <w:sz w:val="28"/>
          <w:szCs w:val="28"/>
        </w:rPr>
        <w:t xml:space="preserve"> қаза та</w:t>
      </w:r>
      <w:r w:rsidR="0062325A" w:rsidRPr="00250589">
        <w:rPr>
          <w:rFonts w:ascii="Times New Roman" w:hAnsi="Times New Roman" w:cs="Times New Roman"/>
          <w:bCs/>
          <w:sz w:val="28"/>
          <w:szCs w:val="28"/>
          <w:lang w:val="kk-KZ"/>
        </w:rPr>
        <w:t>буы</w:t>
      </w:r>
      <w:r w:rsidRPr="00250589">
        <w:rPr>
          <w:rFonts w:ascii="Times New Roman" w:hAnsi="Times New Roman" w:cs="Times New Roman"/>
          <w:bCs/>
          <w:sz w:val="28"/>
          <w:szCs w:val="28"/>
        </w:rPr>
        <w:t>;</w:t>
      </w:r>
    </w:p>
    <w:p w14:paraId="448AE1ED" w14:textId="7777777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2) 1500 адамнан астам халықтың тіршілік әрекеті жағдайларының бұзылуы;</w:t>
      </w:r>
    </w:p>
    <w:p w14:paraId="1F0A07C2" w14:textId="217559DC"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адамдардың денсаулығына, қоршаған ортаға және шаруашылық жүргізу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ілеріне материалдық </w:t>
      </w:r>
      <w:r w:rsidR="00442BC9">
        <w:rPr>
          <w:rFonts w:ascii="Times New Roman" w:hAnsi="Times New Roman" w:cs="Times New Roman"/>
          <w:bCs/>
          <w:sz w:val="28"/>
          <w:szCs w:val="28"/>
          <w:lang w:val="kk-KZ"/>
        </w:rPr>
        <w:t>Залал</w:t>
      </w:r>
      <w:r w:rsidR="0062325A" w:rsidRPr="00250589">
        <w:rPr>
          <w:rFonts w:ascii="Times New Roman" w:hAnsi="Times New Roman" w:cs="Times New Roman"/>
          <w:bCs/>
          <w:sz w:val="28"/>
          <w:szCs w:val="28"/>
          <w:lang w:val="kk-KZ"/>
        </w:rPr>
        <w:t>дың</w:t>
      </w:r>
      <w:r w:rsidRPr="00250589">
        <w:rPr>
          <w:rFonts w:ascii="Times New Roman" w:hAnsi="Times New Roman" w:cs="Times New Roman"/>
          <w:bCs/>
          <w:sz w:val="28"/>
          <w:szCs w:val="28"/>
        </w:rPr>
        <w:t xml:space="preserve"> мөлшері екі жүз мың айлық есептік көрсеткіштен астам бол</w:t>
      </w:r>
      <w:r w:rsidR="0062325A" w:rsidRPr="00250589">
        <w:rPr>
          <w:rFonts w:ascii="Times New Roman" w:hAnsi="Times New Roman" w:cs="Times New Roman"/>
          <w:bCs/>
          <w:sz w:val="28"/>
          <w:szCs w:val="28"/>
          <w:lang w:val="kk-KZ"/>
        </w:rPr>
        <w:t>уы</w:t>
      </w:r>
      <w:r w:rsidRPr="00250589">
        <w:rPr>
          <w:rFonts w:ascii="Times New Roman" w:hAnsi="Times New Roman" w:cs="Times New Roman"/>
          <w:bCs/>
          <w:sz w:val="28"/>
          <w:szCs w:val="28"/>
        </w:rPr>
        <w:t>.</w:t>
      </w:r>
    </w:p>
    <w:p w14:paraId="5ED85BF7" w14:textId="171A9C71" w:rsidR="00BA384B"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5.5.11.</w:t>
      </w:r>
      <w:r w:rsidR="00BA384B" w:rsidRPr="00250589">
        <w:rPr>
          <w:rFonts w:ascii="Times New Roman" w:hAnsi="Times New Roman" w:cs="Times New Roman"/>
          <w:bCs/>
          <w:sz w:val="28"/>
          <w:szCs w:val="28"/>
        </w:rPr>
        <w:tab/>
      </w:r>
      <w:r w:rsidR="00BA384B" w:rsidRPr="00250589">
        <w:rPr>
          <w:rFonts w:ascii="Times New Roman" w:hAnsi="Times New Roman" w:cs="Times New Roman"/>
          <w:b/>
          <w:bCs/>
          <w:sz w:val="28"/>
          <w:szCs w:val="28"/>
        </w:rPr>
        <w:t>Қауіптілік/</w:t>
      </w:r>
      <w:r w:rsidR="00CE1EB8">
        <w:rPr>
          <w:rFonts w:ascii="Times New Roman" w:hAnsi="Times New Roman" w:cs="Times New Roman"/>
          <w:b/>
          <w:bCs/>
          <w:sz w:val="28"/>
          <w:szCs w:val="28"/>
        </w:rPr>
        <w:t>Тәуекел</w:t>
      </w:r>
      <w:r w:rsidR="00BA384B" w:rsidRPr="00250589">
        <w:rPr>
          <w:rFonts w:ascii="Times New Roman" w:hAnsi="Times New Roman" w:cs="Times New Roman"/>
          <w:b/>
          <w:bCs/>
          <w:sz w:val="28"/>
          <w:szCs w:val="28"/>
        </w:rPr>
        <w:t>дің жоғары санатына (</w:t>
      </w:r>
      <w:r w:rsidR="009B107F">
        <w:rPr>
          <w:rFonts w:ascii="Times New Roman" w:hAnsi="Times New Roman" w:cs="Times New Roman"/>
          <w:b/>
          <w:bCs/>
          <w:sz w:val="28"/>
          <w:szCs w:val="28"/>
          <w:lang w:val="kk-KZ"/>
        </w:rPr>
        <w:t>«</w:t>
      </w:r>
      <w:r w:rsidR="00BA384B" w:rsidRPr="00250589">
        <w:rPr>
          <w:rFonts w:ascii="Times New Roman" w:hAnsi="Times New Roman" w:cs="Times New Roman"/>
          <w:b/>
          <w:bCs/>
          <w:sz w:val="28"/>
          <w:szCs w:val="28"/>
        </w:rPr>
        <w:t>B</w:t>
      </w:r>
      <w:r w:rsidR="009B107F">
        <w:rPr>
          <w:rFonts w:ascii="Times New Roman" w:hAnsi="Times New Roman" w:cs="Times New Roman"/>
          <w:b/>
          <w:bCs/>
          <w:sz w:val="28"/>
          <w:szCs w:val="28"/>
          <w:lang w:val="kk-KZ"/>
        </w:rPr>
        <w:t>»</w:t>
      </w:r>
      <w:r w:rsidR="00BA384B" w:rsidRPr="00250589">
        <w:rPr>
          <w:rFonts w:ascii="Times New Roman" w:hAnsi="Times New Roman" w:cs="Times New Roman"/>
          <w:b/>
          <w:bCs/>
          <w:sz w:val="28"/>
          <w:szCs w:val="28"/>
        </w:rPr>
        <w:t xml:space="preserve"> санаты)</w:t>
      </w:r>
      <w:r w:rsidR="00BA384B" w:rsidRPr="00250589">
        <w:rPr>
          <w:rFonts w:ascii="Times New Roman" w:hAnsi="Times New Roman" w:cs="Times New Roman"/>
          <w:bCs/>
          <w:sz w:val="28"/>
          <w:szCs w:val="28"/>
        </w:rPr>
        <w:t xml:space="preserve"> </w:t>
      </w:r>
      <w:r w:rsidR="00554B2D">
        <w:rPr>
          <w:rFonts w:ascii="Times New Roman" w:hAnsi="Times New Roman" w:cs="Times New Roman"/>
          <w:bCs/>
          <w:sz w:val="28"/>
          <w:szCs w:val="28"/>
        </w:rPr>
        <w:t>Құқыққа қарсы қолсұғушылық</w:t>
      </w:r>
      <w:r w:rsidR="00BA384B" w:rsidRPr="00250589">
        <w:rPr>
          <w:rFonts w:ascii="Times New Roman" w:hAnsi="Times New Roman" w:cs="Times New Roman"/>
          <w:bCs/>
          <w:sz w:val="28"/>
          <w:szCs w:val="28"/>
        </w:rPr>
        <w:t xml:space="preserve"> жасау нәтижесінде ТЖ аймағы бір облыстың кемінде үш ауданының аумағын қамтитын не</w:t>
      </w:r>
      <w:r w:rsidR="0062325A" w:rsidRPr="00250589">
        <w:rPr>
          <w:rFonts w:ascii="Times New Roman" w:hAnsi="Times New Roman" w:cs="Times New Roman"/>
          <w:bCs/>
          <w:sz w:val="28"/>
          <w:szCs w:val="28"/>
          <w:lang w:val="kk-KZ"/>
        </w:rPr>
        <w:t>месе</w:t>
      </w:r>
      <w:r w:rsidR="00BA384B" w:rsidRPr="00250589">
        <w:rPr>
          <w:rFonts w:ascii="Times New Roman" w:hAnsi="Times New Roman" w:cs="Times New Roman"/>
          <w:bCs/>
          <w:sz w:val="28"/>
          <w:szCs w:val="28"/>
        </w:rPr>
        <w:t xml:space="preserve"> ТЖ Қазақстан Республикасының </w:t>
      </w:r>
      <w:r w:rsidR="0062325A" w:rsidRPr="00250589">
        <w:rPr>
          <w:rFonts w:ascii="Times New Roman" w:hAnsi="Times New Roman" w:cs="Times New Roman"/>
          <w:bCs/>
          <w:sz w:val="28"/>
          <w:szCs w:val="28"/>
          <w:lang w:val="kk-KZ"/>
        </w:rPr>
        <w:t>е</w:t>
      </w:r>
      <w:r w:rsidR="00BA384B" w:rsidRPr="00250589">
        <w:rPr>
          <w:rFonts w:ascii="Times New Roman" w:hAnsi="Times New Roman" w:cs="Times New Roman"/>
          <w:bCs/>
          <w:sz w:val="28"/>
          <w:szCs w:val="28"/>
        </w:rPr>
        <w:t xml:space="preserve">кі облысының аумағында болатын, </w:t>
      </w:r>
      <w:r w:rsidR="0062325A" w:rsidRPr="00250589">
        <w:rPr>
          <w:rFonts w:ascii="Times New Roman" w:hAnsi="Times New Roman" w:cs="Times New Roman"/>
          <w:bCs/>
          <w:sz w:val="28"/>
          <w:szCs w:val="28"/>
          <w:lang w:val="kk-KZ"/>
        </w:rPr>
        <w:t>оған қоса</w:t>
      </w:r>
      <w:r w:rsidR="00BA384B" w:rsidRPr="00250589">
        <w:rPr>
          <w:rFonts w:ascii="Times New Roman" w:hAnsi="Times New Roman" w:cs="Times New Roman"/>
          <w:bCs/>
          <w:sz w:val="28"/>
          <w:szCs w:val="28"/>
        </w:rPr>
        <w:t xml:space="preserve"> мынадай салдарлардың бірі туындаған немесе туындауы мүмкін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 жатады:</w:t>
      </w:r>
    </w:p>
    <w:p w14:paraId="2D4CFF4E" w14:textId="0B6F83C8"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1) 50-ден астам, бірақ 200-ден аспайтын адам</w:t>
      </w:r>
      <w:r w:rsidR="0062325A" w:rsidRPr="00250589">
        <w:rPr>
          <w:rFonts w:ascii="Times New Roman" w:hAnsi="Times New Roman" w:cs="Times New Roman"/>
          <w:bCs/>
          <w:sz w:val="28"/>
          <w:szCs w:val="28"/>
          <w:lang w:val="kk-KZ"/>
        </w:rPr>
        <w:t>ның</w:t>
      </w:r>
      <w:r w:rsidRPr="00250589">
        <w:rPr>
          <w:rFonts w:ascii="Times New Roman" w:hAnsi="Times New Roman" w:cs="Times New Roman"/>
          <w:bCs/>
          <w:sz w:val="28"/>
          <w:szCs w:val="28"/>
        </w:rPr>
        <w:t xml:space="preserve"> қаза та</w:t>
      </w:r>
      <w:r w:rsidR="0062325A" w:rsidRPr="00250589">
        <w:rPr>
          <w:rFonts w:ascii="Times New Roman" w:hAnsi="Times New Roman" w:cs="Times New Roman"/>
          <w:bCs/>
          <w:sz w:val="28"/>
          <w:szCs w:val="28"/>
          <w:lang w:val="kk-KZ"/>
        </w:rPr>
        <w:t>буы</w:t>
      </w:r>
      <w:r w:rsidRPr="00250589">
        <w:rPr>
          <w:rFonts w:ascii="Times New Roman" w:hAnsi="Times New Roman" w:cs="Times New Roman"/>
          <w:bCs/>
          <w:sz w:val="28"/>
          <w:szCs w:val="28"/>
        </w:rPr>
        <w:t>;</w:t>
      </w:r>
    </w:p>
    <w:p w14:paraId="7DEB0E60" w14:textId="7602B33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w:t>
      </w:r>
      <w:r w:rsidR="0062325A" w:rsidRPr="00250589">
        <w:rPr>
          <w:rFonts w:ascii="Times New Roman" w:hAnsi="Times New Roman" w:cs="Times New Roman"/>
          <w:bCs/>
          <w:sz w:val="28"/>
          <w:szCs w:val="28"/>
        </w:rPr>
        <w:t xml:space="preserve">500-ден астам, бірақ 1500 адамнан аспайтын </w:t>
      </w:r>
      <w:r w:rsidRPr="00250589">
        <w:rPr>
          <w:rFonts w:ascii="Times New Roman" w:hAnsi="Times New Roman" w:cs="Times New Roman"/>
          <w:bCs/>
          <w:sz w:val="28"/>
          <w:szCs w:val="28"/>
        </w:rPr>
        <w:t>халықтың тыныс-тіршілігі жағдайларының бұзылуы;</w:t>
      </w:r>
    </w:p>
    <w:p w14:paraId="3D937E2C" w14:textId="150C0B44"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адамдардың денсаулығына, қоршаған ортаға және шаруашылық жүргізу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ілеріне материалдық </w:t>
      </w:r>
      <w:r w:rsidR="00442BC9">
        <w:rPr>
          <w:rFonts w:ascii="Times New Roman" w:hAnsi="Times New Roman" w:cs="Times New Roman"/>
          <w:bCs/>
          <w:sz w:val="28"/>
          <w:szCs w:val="28"/>
          <w:lang w:val="kk-KZ"/>
        </w:rPr>
        <w:t>Залал</w:t>
      </w:r>
      <w:r w:rsidR="0062325A" w:rsidRPr="00250589">
        <w:rPr>
          <w:rFonts w:ascii="Times New Roman" w:hAnsi="Times New Roman" w:cs="Times New Roman"/>
          <w:bCs/>
          <w:sz w:val="28"/>
          <w:szCs w:val="28"/>
          <w:lang w:val="kk-KZ"/>
        </w:rPr>
        <w:t>дың</w:t>
      </w:r>
      <w:r w:rsidRPr="00250589">
        <w:rPr>
          <w:rFonts w:ascii="Times New Roman" w:hAnsi="Times New Roman" w:cs="Times New Roman"/>
          <w:bCs/>
          <w:sz w:val="28"/>
          <w:szCs w:val="28"/>
        </w:rPr>
        <w:t xml:space="preserve"> мөлшері айлық есептік көрсеткіштің жүзден екі жүз мыңға дейінгі мөлшерін құра</w:t>
      </w:r>
      <w:r w:rsidR="0062325A" w:rsidRPr="00250589">
        <w:rPr>
          <w:rFonts w:ascii="Times New Roman" w:hAnsi="Times New Roman" w:cs="Times New Roman"/>
          <w:bCs/>
          <w:sz w:val="28"/>
          <w:szCs w:val="28"/>
          <w:lang w:val="kk-KZ"/>
        </w:rPr>
        <w:t>уы</w:t>
      </w:r>
      <w:r w:rsidRPr="00250589">
        <w:rPr>
          <w:rFonts w:ascii="Times New Roman" w:hAnsi="Times New Roman" w:cs="Times New Roman"/>
          <w:bCs/>
          <w:sz w:val="28"/>
          <w:szCs w:val="28"/>
        </w:rPr>
        <w:t>.</w:t>
      </w:r>
    </w:p>
    <w:p w14:paraId="5E5C3D37" w14:textId="3428F314" w:rsidR="00BA384B"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lastRenderedPageBreak/>
        <w:t>5.5.12.</w:t>
      </w:r>
      <w:r w:rsidR="00BA384B" w:rsidRPr="00250589">
        <w:rPr>
          <w:rFonts w:ascii="Times New Roman" w:hAnsi="Times New Roman" w:cs="Times New Roman"/>
          <w:bCs/>
          <w:sz w:val="28"/>
          <w:szCs w:val="28"/>
        </w:rPr>
        <w:tab/>
      </w:r>
      <w:r w:rsidR="00BA384B" w:rsidRPr="00250589">
        <w:rPr>
          <w:rFonts w:ascii="Times New Roman" w:hAnsi="Times New Roman" w:cs="Times New Roman"/>
          <w:b/>
          <w:bCs/>
          <w:sz w:val="28"/>
          <w:szCs w:val="28"/>
        </w:rPr>
        <w:t>Қауіптілік/</w:t>
      </w:r>
      <w:r w:rsidR="00CE1EB8">
        <w:rPr>
          <w:rFonts w:ascii="Times New Roman" w:hAnsi="Times New Roman" w:cs="Times New Roman"/>
          <w:b/>
          <w:bCs/>
          <w:sz w:val="28"/>
          <w:szCs w:val="28"/>
        </w:rPr>
        <w:t>Тәуекел</w:t>
      </w:r>
      <w:r w:rsidR="00BA384B" w:rsidRPr="00250589">
        <w:rPr>
          <w:rFonts w:ascii="Times New Roman" w:hAnsi="Times New Roman" w:cs="Times New Roman"/>
          <w:b/>
          <w:bCs/>
          <w:sz w:val="28"/>
          <w:szCs w:val="28"/>
        </w:rPr>
        <w:t>дің орташа санатына (</w:t>
      </w:r>
      <w:r w:rsidR="009B107F">
        <w:rPr>
          <w:rFonts w:ascii="Times New Roman" w:hAnsi="Times New Roman" w:cs="Times New Roman"/>
          <w:b/>
          <w:bCs/>
          <w:sz w:val="28"/>
          <w:szCs w:val="28"/>
          <w:lang w:val="kk-KZ"/>
        </w:rPr>
        <w:t>«</w:t>
      </w:r>
      <w:r w:rsidR="00BA384B" w:rsidRPr="00250589">
        <w:rPr>
          <w:rFonts w:ascii="Times New Roman" w:hAnsi="Times New Roman" w:cs="Times New Roman"/>
          <w:b/>
          <w:bCs/>
          <w:sz w:val="28"/>
          <w:szCs w:val="28"/>
        </w:rPr>
        <w:t>С</w:t>
      </w:r>
      <w:r w:rsidR="009B107F">
        <w:rPr>
          <w:rFonts w:ascii="Times New Roman" w:hAnsi="Times New Roman" w:cs="Times New Roman"/>
          <w:b/>
          <w:bCs/>
          <w:sz w:val="28"/>
          <w:szCs w:val="28"/>
          <w:lang w:val="kk-KZ"/>
        </w:rPr>
        <w:t>»</w:t>
      </w:r>
      <w:r w:rsidR="00BA384B" w:rsidRPr="00250589">
        <w:rPr>
          <w:rFonts w:ascii="Times New Roman" w:hAnsi="Times New Roman" w:cs="Times New Roman"/>
          <w:b/>
          <w:bCs/>
          <w:sz w:val="28"/>
          <w:szCs w:val="28"/>
        </w:rPr>
        <w:t xml:space="preserve"> санаты)</w:t>
      </w:r>
      <w:r w:rsidR="00BA384B" w:rsidRPr="00250589">
        <w:rPr>
          <w:rFonts w:ascii="Times New Roman" w:hAnsi="Times New Roman" w:cs="Times New Roman"/>
          <w:bCs/>
          <w:sz w:val="28"/>
          <w:szCs w:val="28"/>
        </w:rPr>
        <w:t xml:space="preserve"> </w:t>
      </w:r>
      <w:r w:rsidR="00554B2D">
        <w:rPr>
          <w:rFonts w:ascii="Times New Roman" w:hAnsi="Times New Roman" w:cs="Times New Roman"/>
          <w:bCs/>
          <w:sz w:val="28"/>
          <w:szCs w:val="28"/>
        </w:rPr>
        <w:t>Құқыққа қарсы қолсұғушылық</w:t>
      </w:r>
      <w:r w:rsidR="00BA384B" w:rsidRPr="00250589">
        <w:rPr>
          <w:rFonts w:ascii="Times New Roman" w:hAnsi="Times New Roman" w:cs="Times New Roman"/>
          <w:bCs/>
          <w:sz w:val="28"/>
          <w:szCs w:val="28"/>
        </w:rPr>
        <w:t xml:space="preserve"> жасау нәтижесінде ТЖ аймағы өндірістік немесе әлеуметтік мақсаттағы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 аумағының шегінен шығып кеткен және облыстың екі ауданының шегінен шықпайтын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 жатады.</w:t>
      </w:r>
    </w:p>
    <w:p w14:paraId="13A56204" w14:textId="0A9B82D4"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1) 10-нан астам, бірақ 50-ден аспайтын адам</w:t>
      </w:r>
      <w:r w:rsidR="0062325A" w:rsidRPr="00250589">
        <w:rPr>
          <w:rFonts w:ascii="Times New Roman" w:hAnsi="Times New Roman" w:cs="Times New Roman"/>
          <w:bCs/>
          <w:sz w:val="28"/>
          <w:szCs w:val="28"/>
          <w:lang w:val="kk-KZ"/>
        </w:rPr>
        <w:t>ның</w:t>
      </w:r>
      <w:r w:rsidRPr="00250589">
        <w:rPr>
          <w:rFonts w:ascii="Times New Roman" w:hAnsi="Times New Roman" w:cs="Times New Roman"/>
          <w:bCs/>
          <w:sz w:val="28"/>
          <w:szCs w:val="28"/>
        </w:rPr>
        <w:t xml:space="preserve"> қаза та</w:t>
      </w:r>
      <w:r w:rsidR="0062325A" w:rsidRPr="00250589">
        <w:rPr>
          <w:rFonts w:ascii="Times New Roman" w:hAnsi="Times New Roman" w:cs="Times New Roman"/>
          <w:bCs/>
          <w:sz w:val="28"/>
          <w:szCs w:val="28"/>
          <w:lang w:val="kk-KZ"/>
        </w:rPr>
        <w:t>буы</w:t>
      </w:r>
      <w:r w:rsidRPr="00250589">
        <w:rPr>
          <w:rFonts w:ascii="Times New Roman" w:hAnsi="Times New Roman" w:cs="Times New Roman"/>
          <w:bCs/>
          <w:sz w:val="28"/>
          <w:szCs w:val="28"/>
        </w:rPr>
        <w:t>;</w:t>
      </w:r>
    </w:p>
    <w:p w14:paraId="4AADF0AB" w14:textId="7777777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2) 100-ден астам, бірақ 500 адамнан аспайтын халықтың тіршілік ету жағдайларының бұзылуы;</w:t>
      </w:r>
    </w:p>
    <w:p w14:paraId="0DF6B953" w14:textId="4F734264"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адамдардың денсаулығына, қоршаған ортаға және шаруашылық жүргізу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ілеріне материалдық нұқсанның мөлшері он бестен бір жүз мыңға дейінгі айлық есептік көрсеткішті құра</w:t>
      </w:r>
      <w:r w:rsidR="0062325A" w:rsidRPr="00250589">
        <w:rPr>
          <w:rFonts w:ascii="Times New Roman" w:hAnsi="Times New Roman" w:cs="Times New Roman"/>
          <w:bCs/>
          <w:sz w:val="28"/>
          <w:szCs w:val="28"/>
          <w:lang w:val="kk-KZ"/>
        </w:rPr>
        <w:t>уы</w:t>
      </w:r>
      <w:r w:rsidRPr="00250589">
        <w:rPr>
          <w:rFonts w:ascii="Times New Roman" w:hAnsi="Times New Roman" w:cs="Times New Roman"/>
          <w:bCs/>
          <w:sz w:val="28"/>
          <w:szCs w:val="28"/>
        </w:rPr>
        <w:t>.</w:t>
      </w:r>
    </w:p>
    <w:p w14:paraId="4D305987" w14:textId="5B26E225" w:rsidR="00BA384B"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5.5.13.</w:t>
      </w:r>
      <w:r w:rsidR="00BA384B" w:rsidRPr="00250589">
        <w:rPr>
          <w:rFonts w:ascii="Times New Roman" w:hAnsi="Times New Roman" w:cs="Times New Roman"/>
          <w:bCs/>
          <w:sz w:val="28"/>
          <w:szCs w:val="28"/>
        </w:rPr>
        <w:tab/>
      </w:r>
      <w:r w:rsidR="00BA384B" w:rsidRPr="00250589">
        <w:rPr>
          <w:rFonts w:ascii="Times New Roman" w:hAnsi="Times New Roman" w:cs="Times New Roman"/>
          <w:b/>
          <w:bCs/>
          <w:sz w:val="28"/>
          <w:szCs w:val="28"/>
        </w:rPr>
        <w:t>Қауіптілік/</w:t>
      </w:r>
      <w:r w:rsidR="00CE1EB8">
        <w:rPr>
          <w:rFonts w:ascii="Times New Roman" w:hAnsi="Times New Roman" w:cs="Times New Roman"/>
          <w:b/>
          <w:bCs/>
          <w:sz w:val="28"/>
          <w:szCs w:val="28"/>
        </w:rPr>
        <w:t>Тәуекел</w:t>
      </w:r>
      <w:r w:rsidR="00BA384B" w:rsidRPr="00250589">
        <w:rPr>
          <w:rFonts w:ascii="Times New Roman" w:hAnsi="Times New Roman" w:cs="Times New Roman"/>
          <w:b/>
          <w:bCs/>
          <w:sz w:val="28"/>
          <w:szCs w:val="28"/>
        </w:rPr>
        <w:t>дің төмен санатына (</w:t>
      </w:r>
      <w:r w:rsidR="009B107F">
        <w:rPr>
          <w:rFonts w:ascii="Times New Roman" w:hAnsi="Times New Roman" w:cs="Times New Roman"/>
          <w:b/>
          <w:bCs/>
          <w:sz w:val="28"/>
          <w:szCs w:val="28"/>
          <w:lang w:val="kk-KZ"/>
        </w:rPr>
        <w:t>«</w:t>
      </w:r>
      <w:r w:rsidR="00BA384B" w:rsidRPr="00250589">
        <w:rPr>
          <w:rFonts w:ascii="Times New Roman" w:hAnsi="Times New Roman" w:cs="Times New Roman"/>
          <w:b/>
          <w:bCs/>
          <w:sz w:val="28"/>
          <w:szCs w:val="28"/>
        </w:rPr>
        <w:t>D</w:t>
      </w:r>
      <w:r w:rsidR="009B107F">
        <w:rPr>
          <w:rFonts w:ascii="Times New Roman" w:hAnsi="Times New Roman" w:cs="Times New Roman"/>
          <w:b/>
          <w:bCs/>
          <w:sz w:val="28"/>
          <w:szCs w:val="28"/>
          <w:lang w:val="kk-KZ"/>
        </w:rPr>
        <w:t>»</w:t>
      </w:r>
      <w:r w:rsidR="00BA384B" w:rsidRPr="00250589">
        <w:rPr>
          <w:rFonts w:ascii="Times New Roman" w:hAnsi="Times New Roman" w:cs="Times New Roman"/>
          <w:b/>
          <w:bCs/>
          <w:sz w:val="28"/>
          <w:szCs w:val="28"/>
        </w:rPr>
        <w:t xml:space="preserve"> санаты)</w:t>
      </w:r>
      <w:r w:rsidR="00BA384B" w:rsidRPr="00250589">
        <w:rPr>
          <w:rFonts w:ascii="Times New Roman" w:hAnsi="Times New Roman" w:cs="Times New Roman"/>
          <w:bCs/>
          <w:sz w:val="28"/>
          <w:szCs w:val="28"/>
        </w:rPr>
        <w:t xml:space="preserve"> </w:t>
      </w:r>
      <w:r w:rsidR="00554B2D">
        <w:rPr>
          <w:rFonts w:ascii="Times New Roman" w:hAnsi="Times New Roman" w:cs="Times New Roman"/>
          <w:bCs/>
          <w:sz w:val="28"/>
          <w:szCs w:val="28"/>
        </w:rPr>
        <w:t>Құқыққа қарсы қолсұғушылық</w:t>
      </w:r>
      <w:r w:rsidR="00BA384B" w:rsidRPr="00250589">
        <w:rPr>
          <w:rFonts w:ascii="Times New Roman" w:hAnsi="Times New Roman" w:cs="Times New Roman"/>
          <w:bCs/>
          <w:sz w:val="28"/>
          <w:szCs w:val="28"/>
        </w:rPr>
        <w:t xml:space="preserve"> жасау нәтижесінде ТЖ аймағы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 аумағының шегінен шықпайтын, </w:t>
      </w:r>
      <w:r w:rsidR="0062325A" w:rsidRPr="00250589">
        <w:rPr>
          <w:rFonts w:ascii="Times New Roman" w:hAnsi="Times New Roman" w:cs="Times New Roman"/>
          <w:bCs/>
          <w:sz w:val="28"/>
          <w:szCs w:val="28"/>
          <w:lang w:val="kk-KZ"/>
        </w:rPr>
        <w:t>оған қоса</w:t>
      </w:r>
      <w:r w:rsidR="00BA384B" w:rsidRPr="00250589">
        <w:rPr>
          <w:rFonts w:ascii="Times New Roman" w:hAnsi="Times New Roman" w:cs="Times New Roman"/>
          <w:bCs/>
          <w:sz w:val="28"/>
          <w:szCs w:val="28"/>
        </w:rPr>
        <w:t xml:space="preserve"> мынадай салдарлардың бірі туындаған немесе туындауы мүмкін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 жатады:</w:t>
      </w:r>
    </w:p>
    <w:p w14:paraId="52E7689B" w14:textId="283815AC"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5-тен жоғары, бірақ 10 адамнан аспайтын </w:t>
      </w:r>
      <w:r w:rsidR="0062325A" w:rsidRPr="00250589">
        <w:rPr>
          <w:rFonts w:ascii="Times New Roman" w:hAnsi="Times New Roman" w:cs="Times New Roman"/>
          <w:bCs/>
          <w:sz w:val="28"/>
          <w:szCs w:val="28"/>
          <w:lang w:val="kk-KZ"/>
        </w:rPr>
        <w:t>адамның қаза табуы</w:t>
      </w:r>
      <w:r w:rsidRPr="00250589">
        <w:rPr>
          <w:rFonts w:ascii="Times New Roman" w:hAnsi="Times New Roman" w:cs="Times New Roman"/>
          <w:bCs/>
          <w:sz w:val="28"/>
          <w:szCs w:val="28"/>
        </w:rPr>
        <w:t>;</w:t>
      </w:r>
    </w:p>
    <w:p w14:paraId="12A4F6FA" w14:textId="60528471"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w:t>
      </w:r>
      <w:r w:rsidR="0062325A" w:rsidRPr="00250589">
        <w:rPr>
          <w:rFonts w:ascii="Times New Roman" w:hAnsi="Times New Roman" w:cs="Times New Roman"/>
          <w:bCs/>
          <w:sz w:val="28"/>
          <w:szCs w:val="28"/>
        </w:rPr>
        <w:t xml:space="preserve">50-ден астам, бірақ 100 адамнан аспайтын </w:t>
      </w:r>
      <w:r w:rsidRPr="00250589">
        <w:rPr>
          <w:rFonts w:ascii="Times New Roman" w:hAnsi="Times New Roman" w:cs="Times New Roman"/>
          <w:bCs/>
          <w:sz w:val="28"/>
          <w:szCs w:val="28"/>
        </w:rPr>
        <w:t>халықтың тыныс-тіршілігі жағдайларының бұзылуы;</w:t>
      </w:r>
    </w:p>
    <w:p w14:paraId="5DA3812D" w14:textId="569E14D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адамдардың денсаулығына, қоршаған ортаға және шаруашылық жүргізу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ілеріне материалдық нұқсанның мөлшері айлық есептік көрсеткіштің бестен он бес мыңға дейінгі мөлшерін құра</w:t>
      </w:r>
      <w:r w:rsidR="0062325A" w:rsidRPr="00250589">
        <w:rPr>
          <w:rFonts w:ascii="Times New Roman" w:hAnsi="Times New Roman" w:cs="Times New Roman"/>
          <w:bCs/>
          <w:sz w:val="28"/>
          <w:szCs w:val="28"/>
          <w:lang w:val="kk-KZ"/>
        </w:rPr>
        <w:t>уы</w:t>
      </w:r>
      <w:r w:rsidRPr="00250589">
        <w:rPr>
          <w:rFonts w:ascii="Times New Roman" w:hAnsi="Times New Roman" w:cs="Times New Roman"/>
          <w:bCs/>
          <w:sz w:val="28"/>
          <w:szCs w:val="28"/>
        </w:rPr>
        <w:t>.</w:t>
      </w:r>
    </w:p>
    <w:p w14:paraId="649F8991" w14:textId="58B1C4D0" w:rsidR="00BA384B"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5.5.14.</w:t>
      </w:r>
      <w:r w:rsidR="00BA384B" w:rsidRPr="00250589">
        <w:rPr>
          <w:rFonts w:ascii="Times New Roman" w:hAnsi="Times New Roman" w:cs="Times New Roman"/>
          <w:bCs/>
          <w:sz w:val="28"/>
          <w:szCs w:val="28"/>
        </w:rPr>
        <w:tab/>
        <w:t xml:space="preserve">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іде </w:t>
      </w:r>
      <w:r w:rsidR="00C16B47">
        <w:rPr>
          <w:rFonts w:ascii="Times New Roman" w:hAnsi="Times New Roman" w:cs="Times New Roman"/>
          <w:bCs/>
          <w:sz w:val="28"/>
          <w:szCs w:val="28"/>
        </w:rPr>
        <w:t>Терроризм актісі</w:t>
      </w:r>
      <w:r w:rsidR="00BA384B" w:rsidRPr="00250589">
        <w:rPr>
          <w:rFonts w:ascii="Times New Roman" w:hAnsi="Times New Roman" w:cs="Times New Roman"/>
          <w:bCs/>
          <w:sz w:val="28"/>
          <w:szCs w:val="28"/>
        </w:rPr>
        <w:t xml:space="preserve">н қоса алғанда, </w:t>
      </w:r>
      <w:r w:rsidR="00554B2D">
        <w:rPr>
          <w:rFonts w:ascii="Times New Roman" w:hAnsi="Times New Roman" w:cs="Times New Roman"/>
          <w:bCs/>
          <w:sz w:val="28"/>
          <w:szCs w:val="28"/>
        </w:rPr>
        <w:t>Құқыққа қарсы қолсұғушылық</w:t>
      </w:r>
      <w:r w:rsidR="00BA384B" w:rsidRPr="00250589">
        <w:rPr>
          <w:rFonts w:ascii="Times New Roman" w:hAnsi="Times New Roman" w:cs="Times New Roman"/>
          <w:bCs/>
          <w:sz w:val="28"/>
          <w:szCs w:val="28"/>
        </w:rPr>
        <w:t xml:space="preserve"> жасаудан туындаған ТЖ туындау және даму шарттары </w:t>
      </w:r>
      <w:r w:rsidR="0062325A" w:rsidRPr="00250589">
        <w:rPr>
          <w:rFonts w:ascii="Times New Roman" w:hAnsi="Times New Roman" w:cs="Times New Roman"/>
          <w:bCs/>
          <w:sz w:val="28"/>
          <w:szCs w:val="28"/>
          <w:lang w:val="kk-KZ"/>
        </w:rPr>
        <w:t>а</w:t>
      </w:r>
      <w:r w:rsidR="00BA384B" w:rsidRPr="00250589">
        <w:rPr>
          <w:rFonts w:ascii="Times New Roman" w:hAnsi="Times New Roman" w:cs="Times New Roman"/>
          <w:bCs/>
          <w:sz w:val="28"/>
          <w:szCs w:val="28"/>
        </w:rPr>
        <w:t xml:space="preserve">варияның (инциденттің) салдары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іні жобалау кезінде салынған зардаптарға сәйкес келетін немесе олардан асып кететін пессимистік, неғұрлым қолайсыз сценарийде қаралады.</w:t>
      </w:r>
    </w:p>
    <w:p w14:paraId="576D60EE" w14:textId="290DF8BF" w:rsidR="00BA384B"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5.5.15.</w:t>
      </w:r>
      <w:r w:rsidR="00BA384B" w:rsidRPr="00250589">
        <w:rPr>
          <w:rFonts w:ascii="Times New Roman" w:hAnsi="Times New Roman" w:cs="Times New Roman"/>
          <w:bCs/>
          <w:sz w:val="28"/>
          <w:szCs w:val="28"/>
        </w:rPr>
        <w:t xml:space="preserve"> ТТО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ілерін санатта</w:t>
      </w:r>
      <w:r w:rsidR="0062325A" w:rsidRPr="00250589">
        <w:rPr>
          <w:rFonts w:ascii="Times New Roman" w:hAnsi="Times New Roman" w:cs="Times New Roman"/>
          <w:bCs/>
          <w:sz w:val="28"/>
          <w:szCs w:val="28"/>
          <w:lang w:val="kk-KZ"/>
        </w:rPr>
        <w:t xml:space="preserve">рға бөлу </w:t>
      </w:r>
      <w:r w:rsidR="00BA384B" w:rsidRPr="00250589">
        <w:rPr>
          <w:rFonts w:ascii="Times New Roman" w:hAnsi="Times New Roman" w:cs="Times New Roman"/>
          <w:bCs/>
          <w:sz w:val="28"/>
          <w:szCs w:val="28"/>
        </w:rPr>
        <w:t xml:space="preserve">кезінде уәкілетті орган бекіткен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ілерді ТТО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ілеріне жатқызу </w:t>
      </w:r>
      <w:r w:rsidR="0062325A" w:rsidRPr="00250589">
        <w:rPr>
          <w:rFonts w:ascii="Times New Roman" w:hAnsi="Times New Roman" w:cs="Times New Roman"/>
          <w:bCs/>
          <w:sz w:val="28"/>
          <w:szCs w:val="28"/>
          <w:lang w:val="kk-KZ"/>
        </w:rPr>
        <w:t>өлшемшарттары</w:t>
      </w:r>
      <w:r w:rsidR="00BA384B" w:rsidRPr="00250589">
        <w:rPr>
          <w:rFonts w:ascii="Times New Roman" w:hAnsi="Times New Roman" w:cs="Times New Roman"/>
          <w:bCs/>
          <w:sz w:val="28"/>
          <w:szCs w:val="28"/>
        </w:rPr>
        <w:t xml:space="preserve"> ескеріледі.</w:t>
      </w:r>
    </w:p>
    <w:p w14:paraId="1A2C81D3" w14:textId="7AD8ADB9" w:rsidR="00BA384B"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5.5.16.</w:t>
      </w:r>
      <w:r w:rsidR="00BA384B" w:rsidRPr="00250589">
        <w:rPr>
          <w:rFonts w:ascii="Times New Roman" w:hAnsi="Times New Roman" w:cs="Times New Roman"/>
          <w:bCs/>
          <w:sz w:val="28"/>
          <w:szCs w:val="28"/>
        </w:rPr>
        <w:t xml:space="preserve"> Осы Регламенттің 7-бөлімінде көрсетілген </w:t>
      </w:r>
      <w:r w:rsidR="0062325A" w:rsidRPr="00250589">
        <w:rPr>
          <w:rFonts w:ascii="Times New Roman" w:hAnsi="Times New Roman" w:cs="Times New Roman"/>
          <w:bCs/>
          <w:sz w:val="28"/>
          <w:szCs w:val="28"/>
          <w:lang w:val="kk-KZ"/>
        </w:rPr>
        <w:t>Қ</w:t>
      </w:r>
      <w:r w:rsidR="00BA384B" w:rsidRPr="00250589">
        <w:rPr>
          <w:rFonts w:ascii="Times New Roman" w:hAnsi="Times New Roman" w:cs="Times New Roman"/>
          <w:bCs/>
          <w:sz w:val="28"/>
          <w:szCs w:val="28"/>
        </w:rPr>
        <w:t xml:space="preserve">ауіпсіздік </w:t>
      </w:r>
      <w:r w:rsidR="005E26B8">
        <w:rPr>
          <w:rFonts w:ascii="Times New Roman" w:hAnsi="Times New Roman" w:cs="Times New Roman"/>
          <w:bCs/>
          <w:sz w:val="28"/>
          <w:szCs w:val="28"/>
          <w:lang w:val="kk-KZ"/>
        </w:rPr>
        <w:t>Қауіп-қатер</w:t>
      </w:r>
      <w:r w:rsidR="00BA384B" w:rsidRPr="00250589">
        <w:rPr>
          <w:rFonts w:ascii="Times New Roman" w:hAnsi="Times New Roman" w:cs="Times New Roman"/>
          <w:bCs/>
          <w:sz w:val="28"/>
          <w:szCs w:val="28"/>
        </w:rPr>
        <w:t xml:space="preserve">лерінің негізгі көздеріне, түрлері мен типтеріне байланысты </w:t>
      </w:r>
      <w:r w:rsidR="00BA534A">
        <w:rPr>
          <w:rFonts w:ascii="Times New Roman" w:hAnsi="Times New Roman" w:cs="Times New Roman"/>
          <w:bCs/>
          <w:sz w:val="28"/>
          <w:szCs w:val="28"/>
        </w:rPr>
        <w:t>Компания</w:t>
      </w:r>
      <w:r w:rsidR="00BA384B"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ілері үш негізгі санатқа бөлінеді:</w:t>
      </w:r>
    </w:p>
    <w:p w14:paraId="387D3CB1" w14:textId="65903686"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аса жоғары </w:t>
      </w:r>
      <w:r w:rsidR="00CE1EB8">
        <w:rPr>
          <w:rFonts w:ascii="Times New Roman" w:hAnsi="Times New Roman" w:cs="Times New Roman"/>
          <w:bCs/>
          <w:sz w:val="28"/>
          <w:szCs w:val="28"/>
        </w:rPr>
        <w:t>Тәуекел</w:t>
      </w:r>
      <w:r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ілері </w:t>
      </w:r>
      <w:r w:rsidR="0062325A" w:rsidRPr="00250589">
        <w:rPr>
          <w:rFonts w:ascii="Times New Roman" w:hAnsi="Times New Roman" w:cs="Times New Roman"/>
          <w:bCs/>
          <w:sz w:val="28"/>
          <w:szCs w:val="28"/>
        </w:rPr>
        <w:t>–</w:t>
      </w:r>
      <w:r w:rsidRPr="00250589">
        <w:rPr>
          <w:rFonts w:ascii="Times New Roman" w:hAnsi="Times New Roman" w:cs="Times New Roman"/>
          <w:bCs/>
          <w:sz w:val="28"/>
          <w:szCs w:val="28"/>
        </w:rPr>
        <w:t xml:space="preserve"> </w:t>
      </w:r>
      <w:r w:rsidR="009B107F">
        <w:rPr>
          <w:rFonts w:ascii="Times New Roman" w:hAnsi="Times New Roman" w:cs="Times New Roman"/>
          <w:bCs/>
          <w:sz w:val="28"/>
          <w:szCs w:val="28"/>
          <w:lang w:val="kk-KZ"/>
        </w:rPr>
        <w:t>«</w:t>
      </w:r>
      <w:r w:rsidR="00491F6D">
        <w:rPr>
          <w:rFonts w:ascii="Times New Roman" w:hAnsi="Times New Roman" w:cs="Times New Roman"/>
          <w:bCs/>
          <w:sz w:val="28"/>
          <w:szCs w:val="28"/>
          <w:lang w:val="kk-KZ"/>
        </w:rPr>
        <w:t>І</w:t>
      </w:r>
      <w:r w:rsidR="009B107F">
        <w:rPr>
          <w:rFonts w:ascii="Times New Roman" w:hAnsi="Times New Roman" w:cs="Times New Roman"/>
          <w:bCs/>
          <w:sz w:val="28"/>
          <w:szCs w:val="28"/>
          <w:lang w:val="kk-KZ"/>
        </w:rPr>
        <w:t>»</w:t>
      </w:r>
      <w:r w:rsidRPr="00250589">
        <w:rPr>
          <w:rFonts w:ascii="Times New Roman" w:hAnsi="Times New Roman" w:cs="Times New Roman"/>
          <w:bCs/>
          <w:sz w:val="28"/>
          <w:szCs w:val="28"/>
        </w:rPr>
        <w:t xml:space="preserve"> санаты;</w:t>
      </w:r>
    </w:p>
    <w:p w14:paraId="378E1F41" w14:textId="71EC04E4"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жоғары </w:t>
      </w:r>
      <w:r w:rsidR="00CE1EB8">
        <w:rPr>
          <w:rFonts w:ascii="Times New Roman" w:hAnsi="Times New Roman" w:cs="Times New Roman"/>
          <w:bCs/>
          <w:sz w:val="28"/>
          <w:szCs w:val="28"/>
        </w:rPr>
        <w:t>Тәуекел</w:t>
      </w:r>
      <w:r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ілері – </w:t>
      </w:r>
      <w:r w:rsidR="009B107F">
        <w:rPr>
          <w:rFonts w:ascii="Times New Roman" w:hAnsi="Times New Roman" w:cs="Times New Roman"/>
          <w:bCs/>
          <w:sz w:val="28"/>
          <w:szCs w:val="28"/>
          <w:lang w:val="kk-KZ"/>
        </w:rPr>
        <w:t>«</w:t>
      </w:r>
      <w:r w:rsidR="00491F6D">
        <w:rPr>
          <w:rFonts w:ascii="Times New Roman" w:hAnsi="Times New Roman" w:cs="Times New Roman"/>
          <w:bCs/>
          <w:sz w:val="28"/>
          <w:szCs w:val="28"/>
          <w:lang w:val="kk-KZ"/>
        </w:rPr>
        <w:t>ІІ</w:t>
      </w:r>
      <w:r w:rsidR="009B107F">
        <w:rPr>
          <w:rFonts w:ascii="Times New Roman" w:hAnsi="Times New Roman" w:cs="Times New Roman"/>
          <w:bCs/>
          <w:sz w:val="28"/>
          <w:szCs w:val="28"/>
          <w:lang w:val="kk-KZ"/>
        </w:rPr>
        <w:t>»</w:t>
      </w:r>
      <w:r w:rsidRPr="00250589">
        <w:rPr>
          <w:rFonts w:ascii="Times New Roman" w:hAnsi="Times New Roman" w:cs="Times New Roman"/>
          <w:bCs/>
          <w:sz w:val="28"/>
          <w:szCs w:val="28"/>
        </w:rPr>
        <w:t xml:space="preserve"> санаты;</w:t>
      </w:r>
    </w:p>
    <w:p w14:paraId="4BB68D5B" w14:textId="429F65EF"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қалыпты </w:t>
      </w:r>
      <w:r w:rsidR="00CE1EB8">
        <w:rPr>
          <w:rFonts w:ascii="Times New Roman" w:hAnsi="Times New Roman" w:cs="Times New Roman"/>
          <w:bCs/>
          <w:sz w:val="28"/>
          <w:szCs w:val="28"/>
        </w:rPr>
        <w:t>Тәуекел</w:t>
      </w:r>
      <w:r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ілері </w:t>
      </w:r>
      <w:r w:rsidR="0062325A" w:rsidRPr="00250589">
        <w:rPr>
          <w:rFonts w:ascii="Times New Roman" w:hAnsi="Times New Roman" w:cs="Times New Roman"/>
          <w:bCs/>
          <w:sz w:val="28"/>
          <w:szCs w:val="28"/>
        </w:rPr>
        <w:t>–</w:t>
      </w:r>
      <w:r w:rsidRPr="00250589">
        <w:rPr>
          <w:rFonts w:ascii="Times New Roman" w:hAnsi="Times New Roman" w:cs="Times New Roman"/>
          <w:bCs/>
          <w:sz w:val="28"/>
          <w:szCs w:val="28"/>
        </w:rPr>
        <w:t xml:space="preserve"> </w:t>
      </w:r>
      <w:r w:rsidR="009B107F">
        <w:rPr>
          <w:rFonts w:ascii="Times New Roman" w:hAnsi="Times New Roman" w:cs="Times New Roman"/>
          <w:bCs/>
          <w:sz w:val="28"/>
          <w:szCs w:val="28"/>
          <w:lang w:val="kk-KZ"/>
        </w:rPr>
        <w:t>«</w:t>
      </w:r>
      <w:r w:rsidR="00491F6D">
        <w:rPr>
          <w:rFonts w:ascii="Times New Roman" w:hAnsi="Times New Roman" w:cs="Times New Roman"/>
          <w:bCs/>
          <w:sz w:val="28"/>
          <w:szCs w:val="28"/>
          <w:lang w:val="kk-KZ"/>
        </w:rPr>
        <w:t>ІІІ</w:t>
      </w:r>
      <w:r w:rsidR="009B107F">
        <w:rPr>
          <w:rFonts w:ascii="Times New Roman" w:hAnsi="Times New Roman" w:cs="Times New Roman"/>
          <w:bCs/>
          <w:sz w:val="28"/>
          <w:szCs w:val="28"/>
          <w:lang w:val="kk-KZ"/>
        </w:rPr>
        <w:t>»</w:t>
      </w:r>
      <w:r w:rsidRPr="00250589">
        <w:rPr>
          <w:rFonts w:ascii="Times New Roman" w:hAnsi="Times New Roman" w:cs="Times New Roman"/>
          <w:bCs/>
          <w:sz w:val="28"/>
          <w:szCs w:val="28"/>
        </w:rPr>
        <w:t xml:space="preserve"> санаты;</w:t>
      </w:r>
    </w:p>
    <w:p w14:paraId="7E32A007" w14:textId="43D0BD0B" w:rsidR="00BA384B"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5.5.17.</w:t>
      </w:r>
      <w:r w:rsidR="00BA384B" w:rsidRPr="00250589">
        <w:rPr>
          <w:rFonts w:ascii="Times New Roman" w:hAnsi="Times New Roman" w:cs="Times New Roman"/>
          <w:bCs/>
          <w:sz w:val="28"/>
          <w:szCs w:val="28"/>
        </w:rPr>
        <w:tab/>
        <w:t xml:space="preserve"> </w:t>
      </w:r>
      <w:r>
        <w:rPr>
          <w:rFonts w:ascii="Times New Roman" w:hAnsi="Times New Roman" w:cs="Times New Roman"/>
          <w:b/>
          <w:bCs/>
          <w:sz w:val="28"/>
          <w:szCs w:val="28"/>
          <w:lang w:val="kk-KZ"/>
        </w:rPr>
        <w:t>Тәуекелі</w:t>
      </w:r>
      <w:r w:rsidR="00BA384B" w:rsidRPr="00250589">
        <w:rPr>
          <w:rFonts w:ascii="Times New Roman" w:hAnsi="Times New Roman" w:cs="Times New Roman"/>
          <w:b/>
          <w:bCs/>
          <w:sz w:val="28"/>
          <w:szCs w:val="28"/>
        </w:rPr>
        <w:t xml:space="preserve"> </w:t>
      </w:r>
      <w:r>
        <w:rPr>
          <w:rFonts w:ascii="Times New Roman" w:hAnsi="Times New Roman" w:cs="Times New Roman"/>
          <w:b/>
          <w:bCs/>
          <w:sz w:val="28"/>
          <w:szCs w:val="28"/>
          <w:lang w:val="kk-KZ"/>
        </w:rPr>
        <w:t>а</w:t>
      </w:r>
      <w:r w:rsidRPr="00250589">
        <w:rPr>
          <w:rFonts w:ascii="Times New Roman" w:hAnsi="Times New Roman" w:cs="Times New Roman"/>
          <w:b/>
          <w:bCs/>
          <w:sz w:val="28"/>
          <w:szCs w:val="28"/>
        </w:rPr>
        <w:t xml:space="preserve">са жоғары </w:t>
      </w:r>
      <w:r w:rsidR="005E26B8">
        <w:rPr>
          <w:rFonts w:ascii="Times New Roman" w:hAnsi="Times New Roman" w:cs="Times New Roman"/>
          <w:b/>
          <w:bCs/>
          <w:sz w:val="28"/>
          <w:szCs w:val="28"/>
        </w:rPr>
        <w:t>Объект</w:t>
      </w:r>
      <w:r w:rsidR="00BA384B" w:rsidRPr="00250589">
        <w:rPr>
          <w:rFonts w:ascii="Times New Roman" w:hAnsi="Times New Roman" w:cs="Times New Roman"/>
          <w:b/>
          <w:bCs/>
          <w:sz w:val="28"/>
          <w:szCs w:val="28"/>
        </w:rPr>
        <w:t>ілерге (</w:t>
      </w:r>
      <w:r w:rsidR="009B107F">
        <w:rPr>
          <w:rFonts w:ascii="Times New Roman" w:hAnsi="Times New Roman" w:cs="Times New Roman"/>
          <w:b/>
          <w:bCs/>
          <w:sz w:val="28"/>
          <w:szCs w:val="28"/>
          <w:lang w:val="kk-KZ"/>
        </w:rPr>
        <w:t>«</w:t>
      </w:r>
      <w:r>
        <w:rPr>
          <w:rFonts w:ascii="Times New Roman" w:hAnsi="Times New Roman" w:cs="Times New Roman"/>
          <w:b/>
          <w:bCs/>
          <w:sz w:val="28"/>
          <w:szCs w:val="28"/>
          <w:lang w:val="kk-KZ"/>
        </w:rPr>
        <w:t>І</w:t>
      </w:r>
      <w:r w:rsidR="009B107F">
        <w:rPr>
          <w:rFonts w:ascii="Times New Roman" w:hAnsi="Times New Roman" w:cs="Times New Roman"/>
          <w:b/>
          <w:bCs/>
          <w:sz w:val="28"/>
          <w:szCs w:val="28"/>
          <w:lang w:val="kk-KZ"/>
        </w:rPr>
        <w:t>»</w:t>
      </w:r>
      <w:r w:rsidR="00BA384B" w:rsidRPr="00250589">
        <w:rPr>
          <w:rFonts w:ascii="Times New Roman" w:hAnsi="Times New Roman" w:cs="Times New Roman"/>
          <w:b/>
          <w:bCs/>
          <w:sz w:val="28"/>
          <w:szCs w:val="28"/>
        </w:rPr>
        <w:t xml:space="preserve"> санаты) </w:t>
      </w:r>
      <w:r w:rsidR="00BA384B" w:rsidRPr="00250589">
        <w:rPr>
          <w:rFonts w:ascii="Times New Roman" w:hAnsi="Times New Roman" w:cs="Times New Roman"/>
          <w:bCs/>
          <w:sz w:val="28"/>
          <w:szCs w:val="28"/>
        </w:rPr>
        <w:t>магистральдық құбыр</w:t>
      </w:r>
      <w:r w:rsidR="00814427" w:rsidRPr="00250589">
        <w:rPr>
          <w:rFonts w:ascii="Times New Roman" w:hAnsi="Times New Roman" w:cs="Times New Roman"/>
          <w:bCs/>
          <w:sz w:val="28"/>
          <w:szCs w:val="28"/>
          <w:lang w:val="kk-KZ"/>
        </w:rPr>
        <w:t>л</w:t>
      </w:r>
      <w:r w:rsidR="00BA384B" w:rsidRPr="00250589">
        <w:rPr>
          <w:rFonts w:ascii="Times New Roman" w:hAnsi="Times New Roman" w:cs="Times New Roman"/>
          <w:bCs/>
          <w:sz w:val="28"/>
          <w:szCs w:val="28"/>
        </w:rPr>
        <w:t xml:space="preserve">ар және олармен жанасқан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 кен орындарының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ілері, мұнай-газ өңдеу зауыттары, мұнай базалары, жарылғыш және қатты әсер ететін улы заттардың қоймалары, теңіз операцияларын қолдау флотының кемелері жатады. </w:t>
      </w:r>
    </w:p>
    <w:p w14:paraId="77323955" w14:textId="391D950B" w:rsidR="00BA384B"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lastRenderedPageBreak/>
        <w:t>5.5.18.</w:t>
      </w:r>
      <w:r w:rsidR="00BA384B" w:rsidRPr="00250589">
        <w:rPr>
          <w:rFonts w:ascii="Times New Roman" w:hAnsi="Times New Roman" w:cs="Times New Roman"/>
          <w:b/>
          <w:bCs/>
          <w:sz w:val="28"/>
          <w:szCs w:val="28"/>
        </w:rPr>
        <w:tab/>
        <w:t xml:space="preserve"> </w:t>
      </w:r>
      <w:r w:rsidR="00CE1EB8">
        <w:rPr>
          <w:rFonts w:ascii="Times New Roman" w:hAnsi="Times New Roman" w:cs="Times New Roman"/>
          <w:b/>
          <w:bCs/>
          <w:sz w:val="28"/>
          <w:szCs w:val="28"/>
        </w:rPr>
        <w:t>Тәуекел</w:t>
      </w:r>
      <w:r w:rsidR="00BA384B" w:rsidRPr="00250589">
        <w:rPr>
          <w:rFonts w:ascii="Times New Roman" w:hAnsi="Times New Roman" w:cs="Times New Roman"/>
          <w:b/>
          <w:bCs/>
          <w:sz w:val="28"/>
          <w:szCs w:val="28"/>
        </w:rPr>
        <w:t xml:space="preserve">і </w:t>
      </w:r>
      <w:r>
        <w:rPr>
          <w:rFonts w:ascii="Times New Roman" w:hAnsi="Times New Roman" w:cs="Times New Roman"/>
          <w:b/>
          <w:bCs/>
          <w:sz w:val="28"/>
          <w:szCs w:val="28"/>
          <w:lang w:val="kk-KZ"/>
        </w:rPr>
        <w:t>орташа</w:t>
      </w:r>
      <w:r w:rsidR="00BA384B" w:rsidRPr="00250589">
        <w:rPr>
          <w:rFonts w:ascii="Times New Roman" w:hAnsi="Times New Roman" w:cs="Times New Roman"/>
          <w:b/>
          <w:bCs/>
          <w:sz w:val="28"/>
          <w:szCs w:val="28"/>
        </w:rPr>
        <w:t xml:space="preserve"> </w:t>
      </w:r>
      <w:r w:rsidR="005E26B8">
        <w:rPr>
          <w:rFonts w:ascii="Times New Roman" w:hAnsi="Times New Roman" w:cs="Times New Roman"/>
          <w:b/>
          <w:bCs/>
          <w:sz w:val="28"/>
          <w:szCs w:val="28"/>
        </w:rPr>
        <w:t>Объект</w:t>
      </w:r>
      <w:r w:rsidR="00BA384B" w:rsidRPr="00250589">
        <w:rPr>
          <w:rFonts w:ascii="Times New Roman" w:hAnsi="Times New Roman" w:cs="Times New Roman"/>
          <w:b/>
          <w:bCs/>
          <w:sz w:val="28"/>
          <w:szCs w:val="28"/>
        </w:rPr>
        <w:t>ілерге (</w:t>
      </w:r>
      <w:r w:rsidR="009B107F">
        <w:rPr>
          <w:rFonts w:ascii="Times New Roman" w:hAnsi="Times New Roman" w:cs="Times New Roman"/>
          <w:b/>
          <w:bCs/>
          <w:sz w:val="28"/>
          <w:szCs w:val="28"/>
          <w:lang w:val="kk-KZ"/>
        </w:rPr>
        <w:t>«</w:t>
      </w:r>
      <w:r>
        <w:rPr>
          <w:rFonts w:ascii="Times New Roman" w:hAnsi="Times New Roman" w:cs="Times New Roman"/>
          <w:b/>
          <w:bCs/>
          <w:sz w:val="28"/>
          <w:szCs w:val="28"/>
          <w:lang w:val="kk-KZ"/>
        </w:rPr>
        <w:t>ІІ</w:t>
      </w:r>
      <w:r w:rsidR="009B107F">
        <w:rPr>
          <w:rFonts w:ascii="Times New Roman" w:hAnsi="Times New Roman" w:cs="Times New Roman"/>
          <w:b/>
          <w:bCs/>
          <w:sz w:val="28"/>
          <w:szCs w:val="28"/>
          <w:lang w:val="kk-KZ"/>
        </w:rPr>
        <w:t>»</w:t>
      </w:r>
      <w:r w:rsidR="00BA384B" w:rsidRPr="00250589">
        <w:rPr>
          <w:rFonts w:ascii="Times New Roman" w:hAnsi="Times New Roman" w:cs="Times New Roman"/>
          <w:b/>
          <w:bCs/>
          <w:sz w:val="28"/>
          <w:szCs w:val="28"/>
        </w:rPr>
        <w:t xml:space="preserve"> санаты) </w:t>
      </w:r>
      <w:r w:rsidR="00BA384B" w:rsidRPr="00250589">
        <w:rPr>
          <w:rFonts w:ascii="Times New Roman" w:hAnsi="Times New Roman" w:cs="Times New Roman"/>
          <w:bCs/>
          <w:sz w:val="28"/>
          <w:szCs w:val="28"/>
        </w:rPr>
        <w:t xml:space="preserve">материалдық-техникалық қамтамасыз ету базалары, автожанармай құю станциялары, автогаз құю станциялары, автогаз толтыру компрессорлық станциялары, газ толтыру станциялары, газ толтыру пункттері, диспетчерлік пункттер жатады.  </w:t>
      </w:r>
    </w:p>
    <w:p w14:paraId="5CCE5768" w14:textId="0DAED902" w:rsidR="00BA384B" w:rsidRPr="00250589" w:rsidRDefault="00491F6D"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5.5.19.</w:t>
      </w:r>
      <w:r w:rsidR="00BA384B" w:rsidRPr="00250589">
        <w:rPr>
          <w:rFonts w:ascii="Times New Roman" w:hAnsi="Times New Roman" w:cs="Times New Roman"/>
          <w:bCs/>
          <w:sz w:val="28"/>
          <w:szCs w:val="28"/>
        </w:rPr>
        <w:t xml:space="preserve"> </w:t>
      </w:r>
      <w:r w:rsidRPr="007F5F2F">
        <w:rPr>
          <w:rFonts w:ascii="Times New Roman" w:hAnsi="Times New Roman" w:cs="Times New Roman"/>
          <w:b/>
          <w:bCs/>
          <w:sz w:val="28"/>
          <w:szCs w:val="28"/>
          <w:lang w:val="kk-KZ"/>
        </w:rPr>
        <w:t>Тәуекелі төмен</w:t>
      </w:r>
      <w:r>
        <w:rPr>
          <w:rFonts w:ascii="Times New Roman" w:hAnsi="Times New Roman" w:cs="Times New Roman"/>
          <w:bCs/>
          <w:sz w:val="28"/>
          <w:szCs w:val="28"/>
          <w:lang w:val="kk-KZ"/>
        </w:rPr>
        <w:t xml:space="preserve"> </w:t>
      </w:r>
      <w:r w:rsidR="005E26B8">
        <w:rPr>
          <w:rFonts w:ascii="Times New Roman" w:hAnsi="Times New Roman" w:cs="Times New Roman"/>
          <w:b/>
          <w:bCs/>
          <w:sz w:val="28"/>
          <w:szCs w:val="28"/>
        </w:rPr>
        <w:t>Объект</w:t>
      </w:r>
      <w:r w:rsidR="00BA384B" w:rsidRPr="00250589">
        <w:rPr>
          <w:rFonts w:ascii="Times New Roman" w:hAnsi="Times New Roman" w:cs="Times New Roman"/>
          <w:b/>
          <w:bCs/>
          <w:sz w:val="28"/>
          <w:szCs w:val="28"/>
        </w:rPr>
        <w:t xml:space="preserve">ілеріне </w:t>
      </w:r>
      <w:r w:rsidR="00803A88" w:rsidRPr="00250589">
        <w:rPr>
          <w:rFonts w:ascii="Times New Roman" w:hAnsi="Times New Roman" w:cs="Times New Roman"/>
          <w:b/>
          <w:bCs/>
          <w:sz w:val="28"/>
          <w:szCs w:val="28"/>
          <w:lang w:val="kk-KZ"/>
        </w:rPr>
        <w:t>(</w:t>
      </w:r>
      <w:r w:rsidR="009B107F">
        <w:rPr>
          <w:rFonts w:ascii="Times New Roman" w:hAnsi="Times New Roman" w:cs="Times New Roman"/>
          <w:b/>
          <w:bCs/>
          <w:sz w:val="28"/>
          <w:szCs w:val="28"/>
          <w:lang w:val="kk-KZ"/>
        </w:rPr>
        <w:t>«</w:t>
      </w:r>
      <w:r>
        <w:rPr>
          <w:rFonts w:ascii="Times New Roman" w:hAnsi="Times New Roman" w:cs="Times New Roman"/>
          <w:b/>
          <w:bCs/>
          <w:sz w:val="28"/>
          <w:szCs w:val="28"/>
          <w:lang w:val="kk-KZ"/>
        </w:rPr>
        <w:t>ІІІ</w:t>
      </w:r>
      <w:r w:rsidR="009B107F">
        <w:rPr>
          <w:rFonts w:ascii="Times New Roman" w:hAnsi="Times New Roman" w:cs="Times New Roman"/>
          <w:b/>
          <w:bCs/>
          <w:sz w:val="28"/>
          <w:szCs w:val="28"/>
          <w:lang w:val="kk-KZ"/>
        </w:rPr>
        <w:t>»</w:t>
      </w:r>
      <w:r w:rsidR="00BA384B" w:rsidRPr="00250589">
        <w:rPr>
          <w:rFonts w:ascii="Times New Roman" w:hAnsi="Times New Roman" w:cs="Times New Roman"/>
          <w:b/>
          <w:bCs/>
          <w:sz w:val="28"/>
          <w:szCs w:val="28"/>
        </w:rPr>
        <w:t xml:space="preserve"> санаты)</w:t>
      </w:r>
      <w:r w:rsidR="00BA384B" w:rsidRPr="00250589">
        <w:rPr>
          <w:rFonts w:ascii="Times New Roman" w:hAnsi="Times New Roman" w:cs="Times New Roman"/>
          <w:bCs/>
          <w:sz w:val="28"/>
          <w:szCs w:val="28"/>
        </w:rPr>
        <w:t xml:space="preserve"> кеңсе және әкімшілік ғимараттар, жатақханалар, вахталық кенттер, байланыс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ілері, сумен жабдықтау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ілері, энергиямен жабдықтау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ілері, шаруашылық, әлеуметтік және мәдени-тұрмыстық мақсаттағы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 химиялық, жарылғыш, улы заттар мен жанар-жағармай материалдарын сақтаумен байланысты емес өзге де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 жатады. </w:t>
      </w:r>
    </w:p>
    <w:p w14:paraId="72FC0F6A" w14:textId="24BA6B8E" w:rsidR="00BA384B" w:rsidRPr="00250589" w:rsidRDefault="00491F6D" w:rsidP="00BC69AC">
      <w:pPr>
        <w:pStyle w:val="a9"/>
        <w:keepNext/>
        <w:keepLines/>
        <w:tabs>
          <w:tab w:val="left" w:pos="851"/>
          <w:tab w:val="left" w:pos="1134"/>
          <w:tab w:val="left" w:pos="6237"/>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5.5.20.</w:t>
      </w:r>
      <w:r w:rsidR="00BA384B" w:rsidRPr="00250589">
        <w:rPr>
          <w:rFonts w:ascii="Times New Roman" w:hAnsi="Times New Roman" w:cs="Times New Roman"/>
          <w:bCs/>
          <w:sz w:val="28"/>
          <w:szCs w:val="28"/>
        </w:rPr>
        <w:t xml:space="preserve"> Әрбір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іде қауіптілік/</w:t>
      </w:r>
      <w:r w:rsidR="00CE1EB8">
        <w:rPr>
          <w:rFonts w:ascii="Times New Roman" w:hAnsi="Times New Roman" w:cs="Times New Roman"/>
          <w:bCs/>
          <w:sz w:val="28"/>
          <w:szCs w:val="28"/>
        </w:rPr>
        <w:t>Тәуекел</w:t>
      </w:r>
      <w:r w:rsidR="00BA384B" w:rsidRPr="00250589">
        <w:rPr>
          <w:rFonts w:ascii="Times New Roman" w:hAnsi="Times New Roman" w:cs="Times New Roman"/>
          <w:bCs/>
          <w:sz w:val="28"/>
          <w:szCs w:val="28"/>
        </w:rPr>
        <w:t xml:space="preserve"> деңгейіне қарамастан </w:t>
      </w:r>
      <w:r w:rsidR="00803A88" w:rsidRPr="00250589">
        <w:rPr>
          <w:rFonts w:ascii="Times New Roman" w:hAnsi="Times New Roman" w:cs="Times New Roman"/>
          <w:bCs/>
          <w:sz w:val="28"/>
          <w:szCs w:val="28"/>
          <w:lang w:val="kk-KZ"/>
        </w:rPr>
        <w:t>Р</w:t>
      </w:r>
      <w:r w:rsidR="00BA384B" w:rsidRPr="00250589">
        <w:rPr>
          <w:rFonts w:ascii="Times New Roman" w:hAnsi="Times New Roman" w:cs="Times New Roman"/>
          <w:bCs/>
          <w:sz w:val="28"/>
          <w:szCs w:val="28"/>
        </w:rPr>
        <w:t xml:space="preserve">ежимдік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 </w:t>
      </w:r>
      <w:r w:rsidR="00803A88" w:rsidRPr="00250589">
        <w:rPr>
          <w:rFonts w:ascii="Times New Roman" w:hAnsi="Times New Roman" w:cs="Times New Roman"/>
          <w:bCs/>
          <w:sz w:val="28"/>
          <w:szCs w:val="28"/>
          <w:lang w:val="kk-KZ"/>
        </w:rPr>
        <w:t>белгіленуі</w:t>
      </w:r>
      <w:r w:rsidR="00BA384B" w:rsidRPr="00250589">
        <w:rPr>
          <w:rFonts w:ascii="Times New Roman" w:hAnsi="Times New Roman" w:cs="Times New Roman"/>
          <w:bCs/>
          <w:sz w:val="28"/>
          <w:szCs w:val="28"/>
        </w:rPr>
        <w:t xml:space="preserve"> мүмкін.</w:t>
      </w:r>
    </w:p>
    <w:p w14:paraId="4AE83F28" w14:textId="47895C44" w:rsidR="00BA384B" w:rsidRPr="00250589" w:rsidRDefault="007F5F2F"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5.5.21.</w:t>
      </w:r>
      <w:r w:rsidR="00BA384B" w:rsidRPr="00250589">
        <w:rPr>
          <w:rFonts w:ascii="Times New Roman" w:hAnsi="Times New Roman" w:cs="Times New Roman"/>
          <w:bCs/>
          <w:sz w:val="28"/>
          <w:szCs w:val="28"/>
        </w:rPr>
        <w:t xml:space="preserve"> Қауіптілік/</w:t>
      </w:r>
      <w:r w:rsidR="00CE1EB8">
        <w:rPr>
          <w:rFonts w:ascii="Times New Roman" w:hAnsi="Times New Roman" w:cs="Times New Roman"/>
          <w:bCs/>
          <w:sz w:val="28"/>
          <w:szCs w:val="28"/>
        </w:rPr>
        <w:t>Тәуекел</w:t>
      </w:r>
      <w:r w:rsidR="00BA384B" w:rsidRPr="00250589">
        <w:rPr>
          <w:rFonts w:ascii="Times New Roman" w:hAnsi="Times New Roman" w:cs="Times New Roman"/>
          <w:bCs/>
          <w:sz w:val="28"/>
          <w:szCs w:val="28"/>
        </w:rPr>
        <w:t xml:space="preserve"> деңгейлері (</w:t>
      </w:r>
      <w:r w:rsidR="009B107F">
        <w:rPr>
          <w:rFonts w:ascii="Times New Roman" w:hAnsi="Times New Roman" w:cs="Times New Roman"/>
          <w:bCs/>
          <w:sz w:val="28"/>
          <w:szCs w:val="28"/>
        </w:rPr>
        <w:t>«</w:t>
      </w:r>
      <w:r w:rsidR="00BA384B" w:rsidRPr="00250589">
        <w:rPr>
          <w:rFonts w:ascii="Times New Roman" w:hAnsi="Times New Roman" w:cs="Times New Roman"/>
          <w:bCs/>
          <w:sz w:val="28"/>
          <w:szCs w:val="28"/>
        </w:rPr>
        <w:t>А</w:t>
      </w:r>
      <w:r w:rsidR="009B107F">
        <w:rPr>
          <w:rFonts w:ascii="Times New Roman" w:hAnsi="Times New Roman" w:cs="Times New Roman"/>
          <w:bCs/>
          <w:sz w:val="28"/>
          <w:szCs w:val="28"/>
        </w:rPr>
        <w:t>»</w:t>
      </w:r>
      <w:r w:rsidR="00BA384B" w:rsidRPr="00250589">
        <w:rPr>
          <w:rFonts w:ascii="Times New Roman" w:hAnsi="Times New Roman" w:cs="Times New Roman"/>
          <w:bCs/>
          <w:sz w:val="28"/>
          <w:szCs w:val="28"/>
        </w:rPr>
        <w:t xml:space="preserve">, </w:t>
      </w:r>
      <w:r w:rsidR="009B107F">
        <w:rPr>
          <w:rFonts w:ascii="Times New Roman" w:hAnsi="Times New Roman" w:cs="Times New Roman"/>
          <w:bCs/>
          <w:sz w:val="28"/>
          <w:szCs w:val="28"/>
        </w:rPr>
        <w:t>«</w:t>
      </w:r>
      <w:r w:rsidR="00BA384B" w:rsidRPr="00250589">
        <w:rPr>
          <w:rFonts w:ascii="Times New Roman" w:hAnsi="Times New Roman" w:cs="Times New Roman"/>
          <w:bCs/>
          <w:sz w:val="28"/>
          <w:szCs w:val="28"/>
        </w:rPr>
        <w:t>B</w:t>
      </w:r>
      <w:r w:rsidR="009B107F">
        <w:rPr>
          <w:rFonts w:ascii="Times New Roman" w:hAnsi="Times New Roman" w:cs="Times New Roman"/>
          <w:bCs/>
          <w:sz w:val="28"/>
          <w:szCs w:val="28"/>
        </w:rPr>
        <w:t>»</w:t>
      </w:r>
      <w:r w:rsidR="00BA384B" w:rsidRPr="00250589">
        <w:rPr>
          <w:rFonts w:ascii="Times New Roman" w:hAnsi="Times New Roman" w:cs="Times New Roman"/>
          <w:bCs/>
          <w:sz w:val="28"/>
          <w:szCs w:val="28"/>
        </w:rPr>
        <w:t xml:space="preserve">, </w:t>
      </w:r>
      <w:r w:rsidR="009B107F">
        <w:rPr>
          <w:rFonts w:ascii="Times New Roman" w:hAnsi="Times New Roman" w:cs="Times New Roman"/>
          <w:bCs/>
          <w:sz w:val="28"/>
          <w:szCs w:val="28"/>
        </w:rPr>
        <w:t>«</w:t>
      </w:r>
      <w:r w:rsidR="00BA384B" w:rsidRPr="00250589">
        <w:rPr>
          <w:rFonts w:ascii="Times New Roman" w:hAnsi="Times New Roman" w:cs="Times New Roman"/>
          <w:bCs/>
          <w:sz w:val="28"/>
          <w:szCs w:val="28"/>
        </w:rPr>
        <w:t>C</w:t>
      </w:r>
      <w:r w:rsidR="009B107F">
        <w:rPr>
          <w:rFonts w:ascii="Times New Roman" w:hAnsi="Times New Roman" w:cs="Times New Roman"/>
          <w:bCs/>
          <w:sz w:val="28"/>
          <w:szCs w:val="28"/>
        </w:rPr>
        <w:t>»</w:t>
      </w:r>
      <w:r w:rsidR="00BA384B" w:rsidRPr="00250589">
        <w:rPr>
          <w:rFonts w:ascii="Times New Roman" w:hAnsi="Times New Roman" w:cs="Times New Roman"/>
          <w:bCs/>
          <w:sz w:val="28"/>
          <w:szCs w:val="28"/>
        </w:rPr>
        <w:t xml:space="preserve">, </w:t>
      </w:r>
      <w:r w:rsidR="009B107F">
        <w:rPr>
          <w:rFonts w:ascii="Times New Roman" w:hAnsi="Times New Roman" w:cs="Times New Roman"/>
          <w:bCs/>
          <w:sz w:val="28"/>
          <w:szCs w:val="28"/>
        </w:rPr>
        <w:t>«</w:t>
      </w:r>
      <w:r w:rsidR="00BA384B" w:rsidRPr="00250589">
        <w:rPr>
          <w:rFonts w:ascii="Times New Roman" w:hAnsi="Times New Roman" w:cs="Times New Roman"/>
          <w:bCs/>
          <w:sz w:val="28"/>
          <w:szCs w:val="28"/>
        </w:rPr>
        <w:t>D</w:t>
      </w:r>
      <w:r w:rsidR="009B107F">
        <w:rPr>
          <w:rFonts w:ascii="Times New Roman" w:hAnsi="Times New Roman" w:cs="Times New Roman"/>
          <w:bCs/>
          <w:sz w:val="28"/>
          <w:szCs w:val="28"/>
        </w:rPr>
        <w:t>»</w:t>
      </w:r>
      <w:r w:rsidR="00BA384B" w:rsidRPr="00250589">
        <w:rPr>
          <w:rFonts w:ascii="Times New Roman" w:hAnsi="Times New Roman" w:cs="Times New Roman"/>
          <w:bCs/>
          <w:sz w:val="28"/>
          <w:szCs w:val="28"/>
        </w:rPr>
        <w:t xml:space="preserve">) бойынша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інің санаттарына, сондай-ақ қауіпсіздікке төнетін </w:t>
      </w:r>
      <w:r w:rsidR="005E26B8">
        <w:rPr>
          <w:rFonts w:ascii="Times New Roman" w:hAnsi="Times New Roman" w:cs="Times New Roman"/>
          <w:bCs/>
          <w:sz w:val="28"/>
          <w:szCs w:val="28"/>
        </w:rPr>
        <w:t>Қауіп-қатер</w:t>
      </w:r>
      <w:r w:rsidR="00BA384B" w:rsidRPr="00250589">
        <w:rPr>
          <w:rFonts w:ascii="Times New Roman" w:hAnsi="Times New Roman" w:cs="Times New Roman"/>
          <w:bCs/>
          <w:sz w:val="28"/>
          <w:szCs w:val="28"/>
        </w:rPr>
        <w:t>лердің негізгі көздері, түрлері мен типтері (</w:t>
      </w:r>
      <w:r w:rsidR="009B107F">
        <w:rPr>
          <w:rFonts w:ascii="Times New Roman" w:hAnsi="Times New Roman" w:cs="Times New Roman"/>
          <w:bCs/>
          <w:sz w:val="28"/>
          <w:szCs w:val="28"/>
        </w:rPr>
        <w:t>«</w:t>
      </w:r>
      <w:r>
        <w:rPr>
          <w:rFonts w:ascii="Times New Roman" w:hAnsi="Times New Roman" w:cs="Times New Roman"/>
          <w:bCs/>
          <w:sz w:val="28"/>
          <w:szCs w:val="28"/>
          <w:lang w:val="kk-KZ"/>
        </w:rPr>
        <w:t>І</w:t>
      </w:r>
      <w:r w:rsidR="009B107F">
        <w:rPr>
          <w:rFonts w:ascii="Times New Roman" w:hAnsi="Times New Roman" w:cs="Times New Roman"/>
          <w:bCs/>
          <w:sz w:val="28"/>
          <w:szCs w:val="28"/>
        </w:rPr>
        <w:t>»</w:t>
      </w:r>
      <w:r w:rsidR="00BA384B" w:rsidRPr="00250589">
        <w:rPr>
          <w:rFonts w:ascii="Times New Roman" w:hAnsi="Times New Roman" w:cs="Times New Roman"/>
          <w:bCs/>
          <w:sz w:val="28"/>
          <w:szCs w:val="28"/>
        </w:rPr>
        <w:t xml:space="preserve">, </w:t>
      </w:r>
      <w:r w:rsidR="009B107F">
        <w:rPr>
          <w:rFonts w:ascii="Times New Roman" w:hAnsi="Times New Roman" w:cs="Times New Roman"/>
          <w:bCs/>
          <w:sz w:val="28"/>
          <w:szCs w:val="28"/>
        </w:rPr>
        <w:t>«</w:t>
      </w:r>
      <w:r>
        <w:rPr>
          <w:rFonts w:ascii="Times New Roman" w:hAnsi="Times New Roman" w:cs="Times New Roman"/>
          <w:bCs/>
          <w:sz w:val="28"/>
          <w:szCs w:val="28"/>
          <w:lang w:val="kk-KZ"/>
        </w:rPr>
        <w:t>ІІ</w:t>
      </w:r>
      <w:r w:rsidR="009B107F">
        <w:rPr>
          <w:rFonts w:ascii="Times New Roman" w:hAnsi="Times New Roman" w:cs="Times New Roman"/>
          <w:bCs/>
          <w:sz w:val="28"/>
          <w:szCs w:val="28"/>
        </w:rPr>
        <w:t>»</w:t>
      </w:r>
      <w:r w:rsidR="00BA384B" w:rsidRPr="00250589">
        <w:rPr>
          <w:rFonts w:ascii="Times New Roman" w:hAnsi="Times New Roman" w:cs="Times New Roman"/>
          <w:bCs/>
          <w:sz w:val="28"/>
          <w:szCs w:val="28"/>
        </w:rPr>
        <w:t xml:space="preserve">, </w:t>
      </w:r>
      <w:r w:rsidR="009B107F">
        <w:rPr>
          <w:rFonts w:ascii="Times New Roman" w:hAnsi="Times New Roman" w:cs="Times New Roman"/>
          <w:bCs/>
          <w:sz w:val="28"/>
          <w:szCs w:val="28"/>
        </w:rPr>
        <w:t>«</w:t>
      </w:r>
      <w:r>
        <w:rPr>
          <w:rFonts w:ascii="Times New Roman" w:hAnsi="Times New Roman" w:cs="Times New Roman"/>
          <w:bCs/>
          <w:sz w:val="28"/>
          <w:szCs w:val="28"/>
          <w:lang w:val="kk-KZ"/>
        </w:rPr>
        <w:t>ІІІ</w:t>
      </w:r>
      <w:r w:rsidR="009B107F">
        <w:rPr>
          <w:rFonts w:ascii="Times New Roman" w:hAnsi="Times New Roman" w:cs="Times New Roman"/>
          <w:bCs/>
          <w:sz w:val="28"/>
          <w:szCs w:val="28"/>
        </w:rPr>
        <w:t>»</w:t>
      </w:r>
      <w:r w:rsidR="00BA384B" w:rsidRPr="00250589">
        <w:rPr>
          <w:rFonts w:ascii="Times New Roman" w:hAnsi="Times New Roman" w:cs="Times New Roman"/>
          <w:bCs/>
          <w:sz w:val="28"/>
          <w:szCs w:val="28"/>
        </w:rPr>
        <w:t xml:space="preserve">) бойынша </w:t>
      </w:r>
      <w:r w:rsidR="005E26B8">
        <w:rPr>
          <w:rFonts w:ascii="Times New Roman" w:hAnsi="Times New Roman" w:cs="Times New Roman"/>
          <w:bCs/>
          <w:sz w:val="28"/>
          <w:szCs w:val="28"/>
        </w:rPr>
        <w:t>Объект</w:t>
      </w:r>
      <w:r w:rsidR="00BA534A">
        <w:rPr>
          <w:rFonts w:ascii="Times New Roman" w:hAnsi="Times New Roman" w:cs="Times New Roman"/>
          <w:bCs/>
          <w:sz w:val="28"/>
          <w:szCs w:val="28"/>
        </w:rPr>
        <w:t xml:space="preserve">інің санатына қарай оның </w:t>
      </w:r>
      <w:r w:rsidR="00BA534A">
        <w:rPr>
          <w:rFonts w:ascii="Times New Roman" w:hAnsi="Times New Roman" w:cs="Times New Roman"/>
          <w:bCs/>
          <w:sz w:val="28"/>
          <w:szCs w:val="28"/>
          <w:lang w:val="kk-KZ"/>
        </w:rPr>
        <w:t>И</w:t>
      </w:r>
      <w:r w:rsidR="00BA384B" w:rsidRPr="00250589">
        <w:rPr>
          <w:rFonts w:ascii="Times New Roman" w:hAnsi="Times New Roman" w:cs="Times New Roman"/>
          <w:bCs/>
          <w:sz w:val="28"/>
          <w:szCs w:val="28"/>
        </w:rPr>
        <w:t xml:space="preserve">нженерлік-техникалық </w:t>
      </w:r>
      <w:r w:rsidR="00BA534A">
        <w:rPr>
          <w:rFonts w:ascii="Times New Roman" w:hAnsi="Times New Roman" w:cs="Times New Roman"/>
          <w:bCs/>
          <w:sz w:val="28"/>
          <w:szCs w:val="28"/>
          <w:lang w:val="kk-KZ"/>
        </w:rPr>
        <w:t>күшейтілуі</w:t>
      </w:r>
      <w:r w:rsidR="00BA384B" w:rsidRPr="00250589">
        <w:rPr>
          <w:rFonts w:ascii="Times New Roman" w:hAnsi="Times New Roman" w:cs="Times New Roman"/>
          <w:bCs/>
          <w:sz w:val="28"/>
          <w:szCs w:val="28"/>
        </w:rPr>
        <w:t xml:space="preserve"> және И</w:t>
      </w:r>
      <w:r w:rsidR="00803A88" w:rsidRPr="00250589">
        <w:rPr>
          <w:rFonts w:ascii="Times New Roman" w:hAnsi="Times New Roman" w:cs="Times New Roman"/>
          <w:bCs/>
          <w:sz w:val="28"/>
          <w:szCs w:val="28"/>
          <w:lang w:val="kk-KZ"/>
        </w:rPr>
        <w:t>ТҚҚ</w:t>
      </w:r>
      <w:r w:rsidR="00BA384B" w:rsidRPr="00250589">
        <w:rPr>
          <w:rFonts w:ascii="Times New Roman" w:hAnsi="Times New Roman" w:cs="Times New Roman"/>
          <w:bCs/>
          <w:sz w:val="28"/>
          <w:szCs w:val="28"/>
        </w:rPr>
        <w:t xml:space="preserve"> жарақтандырылуы, </w:t>
      </w:r>
      <w:r w:rsidR="005E26B8">
        <w:rPr>
          <w:rFonts w:ascii="Times New Roman" w:hAnsi="Times New Roman" w:cs="Times New Roman"/>
          <w:bCs/>
          <w:sz w:val="28"/>
          <w:szCs w:val="28"/>
        </w:rPr>
        <w:t>Объект</w:t>
      </w:r>
      <w:r w:rsidR="00554B2D">
        <w:rPr>
          <w:rFonts w:ascii="Times New Roman" w:hAnsi="Times New Roman" w:cs="Times New Roman"/>
          <w:bCs/>
          <w:sz w:val="28"/>
          <w:szCs w:val="28"/>
        </w:rPr>
        <w:t xml:space="preserve">іде </w:t>
      </w:r>
      <w:r w:rsidR="00554B2D">
        <w:rPr>
          <w:rFonts w:ascii="Times New Roman" w:hAnsi="Times New Roman" w:cs="Times New Roman"/>
          <w:bCs/>
          <w:sz w:val="28"/>
          <w:szCs w:val="28"/>
          <w:lang w:val="kk-KZ"/>
        </w:rPr>
        <w:t>Ө</w:t>
      </w:r>
      <w:r w:rsidR="00BA384B" w:rsidRPr="00250589">
        <w:rPr>
          <w:rFonts w:ascii="Times New Roman" w:hAnsi="Times New Roman" w:cs="Times New Roman"/>
          <w:bCs/>
          <w:sz w:val="28"/>
          <w:szCs w:val="28"/>
        </w:rPr>
        <w:t xml:space="preserve">ткізу және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ішілік режимді ұйымдастыру бойынша негізгі талаптар белгіленеді.</w:t>
      </w:r>
    </w:p>
    <w:p w14:paraId="4ACBBFDE" w14:textId="145712B1" w:rsidR="00BA384B" w:rsidRPr="00250589" w:rsidRDefault="007F5F2F"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5.5.22.</w:t>
      </w:r>
      <w:r w:rsidR="00BA384B" w:rsidRPr="00250589">
        <w:rPr>
          <w:rFonts w:ascii="Times New Roman" w:hAnsi="Times New Roman" w:cs="Times New Roman"/>
          <w:bCs/>
          <w:sz w:val="28"/>
          <w:szCs w:val="28"/>
        </w:rPr>
        <w:t xml:space="preserve"> Компанияның ТТО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ілерінің физикалық қауіпсіздігін және </w:t>
      </w:r>
      <w:r w:rsidR="00442BC9">
        <w:rPr>
          <w:rFonts w:ascii="Times New Roman" w:hAnsi="Times New Roman" w:cs="Times New Roman"/>
          <w:bCs/>
          <w:sz w:val="28"/>
          <w:szCs w:val="28"/>
        </w:rPr>
        <w:t>Терроризмге қарсы</w:t>
      </w:r>
      <w:r w:rsidR="00BA384B" w:rsidRPr="00250589">
        <w:rPr>
          <w:rFonts w:ascii="Times New Roman" w:hAnsi="Times New Roman" w:cs="Times New Roman"/>
          <w:bCs/>
          <w:sz w:val="28"/>
          <w:szCs w:val="28"/>
        </w:rPr>
        <w:t xml:space="preserve"> қорғалуын қамтамасыз ету жөніндегі негізгі талаптар Қазақстан Республикасының </w:t>
      </w:r>
      <w:r w:rsidR="00442BC9">
        <w:rPr>
          <w:rFonts w:ascii="Times New Roman" w:hAnsi="Times New Roman" w:cs="Times New Roman"/>
          <w:bCs/>
          <w:sz w:val="28"/>
          <w:szCs w:val="28"/>
          <w:lang w:val="kk-KZ"/>
        </w:rPr>
        <w:t>Терроризмге қарсы</w:t>
      </w:r>
      <w:r w:rsidR="00BA384B" w:rsidRPr="00250589">
        <w:rPr>
          <w:rFonts w:ascii="Times New Roman" w:hAnsi="Times New Roman" w:cs="Times New Roman"/>
          <w:bCs/>
          <w:sz w:val="28"/>
          <w:szCs w:val="28"/>
        </w:rPr>
        <w:t xml:space="preserve"> іс-қимыл туралы заңнамасын, олардың қызметінің ерекшелігі мен </w:t>
      </w:r>
      <w:r w:rsidR="00161142" w:rsidRPr="00250589">
        <w:rPr>
          <w:rFonts w:ascii="Times New Roman" w:hAnsi="Times New Roman" w:cs="Times New Roman"/>
          <w:bCs/>
          <w:sz w:val="28"/>
          <w:szCs w:val="28"/>
          <w:lang w:val="kk-KZ"/>
        </w:rPr>
        <w:t>өзге</w:t>
      </w:r>
      <w:r w:rsidR="00BA384B" w:rsidRPr="00250589">
        <w:rPr>
          <w:rFonts w:ascii="Times New Roman" w:hAnsi="Times New Roman" w:cs="Times New Roman"/>
          <w:bCs/>
          <w:sz w:val="28"/>
          <w:szCs w:val="28"/>
        </w:rPr>
        <w:t xml:space="preserve">шеліктерін ескере отырып белгіленеді. </w:t>
      </w:r>
    </w:p>
    <w:p w14:paraId="058C756E" w14:textId="04EE616D" w:rsidR="00BA384B" w:rsidRPr="00250589" w:rsidRDefault="007F5F2F"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5.5.23.</w:t>
      </w:r>
      <w:r w:rsidR="00BA384B" w:rsidRPr="00250589">
        <w:rPr>
          <w:rFonts w:ascii="Times New Roman" w:hAnsi="Times New Roman" w:cs="Times New Roman"/>
          <w:bCs/>
          <w:sz w:val="28"/>
          <w:szCs w:val="28"/>
        </w:rPr>
        <w:t xml:space="preserve"> Санатта</w:t>
      </w:r>
      <w:r w:rsidR="00161142" w:rsidRPr="00250589">
        <w:rPr>
          <w:rFonts w:ascii="Times New Roman" w:hAnsi="Times New Roman" w:cs="Times New Roman"/>
          <w:bCs/>
          <w:sz w:val="28"/>
          <w:szCs w:val="28"/>
          <w:lang w:val="kk-KZ"/>
        </w:rPr>
        <w:t>рға бөлінген</w:t>
      </w:r>
      <w:r w:rsidR="00BA384B"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ілердің, оның ішінде ТТО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ілерінің физикалық қауіпсіздігін және </w:t>
      </w:r>
      <w:r w:rsidR="00442BC9">
        <w:rPr>
          <w:rFonts w:ascii="Times New Roman" w:hAnsi="Times New Roman" w:cs="Times New Roman"/>
          <w:bCs/>
          <w:sz w:val="28"/>
          <w:szCs w:val="28"/>
        </w:rPr>
        <w:t>Терроризмге қарсы</w:t>
      </w:r>
      <w:r w:rsidR="00BA384B" w:rsidRPr="00250589">
        <w:rPr>
          <w:rFonts w:ascii="Times New Roman" w:hAnsi="Times New Roman" w:cs="Times New Roman"/>
          <w:bCs/>
          <w:sz w:val="28"/>
          <w:szCs w:val="28"/>
        </w:rPr>
        <w:t xml:space="preserve"> қорғалуын қамтамасыз ету үшін тартылатын күзет және өзге де ұйымдарға қойылатын талаптар көрсетілген ұйымдармен жасалатын қызметтер/жұмыстар туралы шарттарда бекітіледі.</w:t>
      </w:r>
    </w:p>
    <w:p w14:paraId="78819EE6" w14:textId="7777777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p>
    <w:p w14:paraId="1FB9E8A0" w14:textId="2A3EBAF9" w:rsidR="00BA384B" w:rsidRPr="00250589" w:rsidRDefault="005E26B8" w:rsidP="00BC69AC">
      <w:pPr>
        <w:pStyle w:val="a9"/>
        <w:keepNext/>
        <w:keepLines/>
        <w:tabs>
          <w:tab w:val="left" w:pos="851"/>
          <w:tab w:val="left" w:pos="1134"/>
        </w:tabs>
        <w:spacing w:after="0" w:line="240" w:lineRule="auto"/>
        <w:ind w:left="0" w:firstLine="567"/>
        <w:jc w:val="both"/>
        <w:rPr>
          <w:rFonts w:ascii="Times New Roman" w:hAnsi="Times New Roman" w:cs="Times New Roman"/>
          <w:b/>
          <w:bCs/>
          <w:i/>
          <w:sz w:val="28"/>
          <w:szCs w:val="28"/>
        </w:rPr>
      </w:pPr>
      <w:r>
        <w:rPr>
          <w:rFonts w:ascii="Times New Roman" w:hAnsi="Times New Roman" w:cs="Times New Roman"/>
          <w:b/>
          <w:bCs/>
          <w:i/>
          <w:sz w:val="28"/>
          <w:szCs w:val="28"/>
        </w:rPr>
        <w:t>Объект</w:t>
      </w:r>
      <w:r w:rsidR="00BA384B" w:rsidRPr="00250589">
        <w:rPr>
          <w:rFonts w:ascii="Times New Roman" w:hAnsi="Times New Roman" w:cs="Times New Roman"/>
          <w:b/>
          <w:bCs/>
          <w:i/>
          <w:sz w:val="28"/>
          <w:szCs w:val="28"/>
        </w:rPr>
        <w:t>ілерді Санатта</w:t>
      </w:r>
      <w:r w:rsidR="00161142" w:rsidRPr="00250589">
        <w:rPr>
          <w:rFonts w:ascii="Times New Roman" w:hAnsi="Times New Roman" w:cs="Times New Roman"/>
          <w:b/>
          <w:bCs/>
          <w:i/>
          <w:sz w:val="28"/>
          <w:szCs w:val="28"/>
          <w:lang w:val="kk-KZ"/>
        </w:rPr>
        <w:t>рға бөлу</w:t>
      </w:r>
      <w:r w:rsidR="00BA384B" w:rsidRPr="00250589">
        <w:rPr>
          <w:rFonts w:ascii="Times New Roman" w:hAnsi="Times New Roman" w:cs="Times New Roman"/>
          <w:b/>
          <w:bCs/>
          <w:i/>
          <w:sz w:val="28"/>
          <w:szCs w:val="28"/>
        </w:rPr>
        <w:t xml:space="preserve"> Тәртібі</w:t>
      </w:r>
    </w:p>
    <w:p w14:paraId="3A1DFA66" w14:textId="7777777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p>
    <w:p w14:paraId="2B1BDE58" w14:textId="7CDCB8D1" w:rsidR="00BA384B" w:rsidRPr="00F92CF2"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5.5.24.</w:t>
      </w:r>
      <w:r w:rsidR="00BA384B" w:rsidRPr="00F92CF2">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іні</w:t>
      </w:r>
      <w:r w:rsidR="00BA384B" w:rsidRPr="00F92CF2">
        <w:rPr>
          <w:rFonts w:ascii="Times New Roman" w:hAnsi="Times New Roman" w:cs="Times New Roman"/>
          <w:bCs/>
          <w:sz w:val="28"/>
          <w:szCs w:val="28"/>
        </w:rPr>
        <w:t xml:space="preserve"> </w:t>
      </w:r>
      <w:r w:rsidR="00BA384B" w:rsidRPr="00250589">
        <w:rPr>
          <w:rFonts w:ascii="Times New Roman" w:hAnsi="Times New Roman" w:cs="Times New Roman"/>
          <w:bCs/>
          <w:sz w:val="28"/>
          <w:szCs w:val="28"/>
        </w:rPr>
        <w:t>Санатта</w:t>
      </w:r>
      <w:r w:rsidR="003D72D0" w:rsidRPr="00250589">
        <w:rPr>
          <w:rFonts w:ascii="Times New Roman" w:hAnsi="Times New Roman" w:cs="Times New Roman"/>
          <w:bCs/>
          <w:sz w:val="28"/>
          <w:szCs w:val="28"/>
          <w:lang w:val="kk-KZ"/>
        </w:rPr>
        <w:t>рға бөлуді</w:t>
      </w:r>
      <w:r w:rsidR="00BA384B" w:rsidRPr="00F92CF2">
        <w:rPr>
          <w:rFonts w:ascii="Times New Roman" w:hAnsi="Times New Roman" w:cs="Times New Roman"/>
          <w:bCs/>
          <w:sz w:val="28"/>
          <w:szCs w:val="28"/>
        </w:rPr>
        <w:t xml:space="preserve"> </w:t>
      </w:r>
      <w:r w:rsidR="00BA384B" w:rsidRPr="00250589">
        <w:rPr>
          <w:rFonts w:ascii="Times New Roman" w:hAnsi="Times New Roman" w:cs="Times New Roman"/>
          <w:bCs/>
          <w:sz w:val="28"/>
          <w:szCs w:val="28"/>
        </w:rPr>
        <w:t>жүргізу</w:t>
      </w:r>
      <w:r w:rsidR="00BA384B" w:rsidRPr="00F92CF2">
        <w:rPr>
          <w:rFonts w:ascii="Times New Roman" w:hAnsi="Times New Roman" w:cs="Times New Roman"/>
          <w:bCs/>
          <w:sz w:val="28"/>
          <w:szCs w:val="28"/>
        </w:rPr>
        <w:t xml:space="preserve"> </w:t>
      </w:r>
      <w:r w:rsidR="00BA384B" w:rsidRPr="00250589">
        <w:rPr>
          <w:rFonts w:ascii="Times New Roman" w:hAnsi="Times New Roman" w:cs="Times New Roman"/>
          <w:bCs/>
          <w:sz w:val="28"/>
          <w:szCs w:val="28"/>
        </w:rPr>
        <w:t>үшін</w:t>
      </w:r>
      <w:r w:rsidR="00BA384B" w:rsidRPr="00F92CF2">
        <w:rPr>
          <w:rFonts w:ascii="Times New Roman" w:hAnsi="Times New Roman" w:cs="Times New Roman"/>
          <w:bCs/>
          <w:sz w:val="28"/>
          <w:szCs w:val="28"/>
        </w:rPr>
        <w:t xml:space="preserve"> </w:t>
      </w:r>
      <w:r w:rsidR="00BA384B" w:rsidRPr="00250589">
        <w:rPr>
          <w:rFonts w:ascii="Times New Roman" w:hAnsi="Times New Roman" w:cs="Times New Roman"/>
          <w:bCs/>
          <w:sz w:val="28"/>
          <w:szCs w:val="28"/>
        </w:rPr>
        <w:t>ҚМГ</w:t>
      </w:r>
      <w:r w:rsidR="00BA384B" w:rsidRPr="00F92CF2">
        <w:rPr>
          <w:rFonts w:ascii="Times New Roman" w:hAnsi="Times New Roman" w:cs="Times New Roman"/>
          <w:bCs/>
          <w:sz w:val="28"/>
          <w:szCs w:val="28"/>
        </w:rPr>
        <w:t xml:space="preserve"> </w:t>
      </w:r>
      <w:r w:rsidR="00BA384B" w:rsidRPr="00250589">
        <w:rPr>
          <w:rFonts w:ascii="Times New Roman" w:hAnsi="Times New Roman" w:cs="Times New Roman"/>
          <w:bCs/>
          <w:sz w:val="28"/>
          <w:szCs w:val="28"/>
        </w:rPr>
        <w:t>немесе</w:t>
      </w:r>
      <w:r w:rsidR="00BA384B" w:rsidRPr="00F92CF2">
        <w:rPr>
          <w:rFonts w:ascii="Times New Roman" w:hAnsi="Times New Roman" w:cs="Times New Roman"/>
          <w:bCs/>
          <w:sz w:val="28"/>
          <w:szCs w:val="28"/>
        </w:rPr>
        <w:t xml:space="preserve"> </w:t>
      </w:r>
      <w:r w:rsidR="00BA384B" w:rsidRPr="00250589">
        <w:rPr>
          <w:rFonts w:ascii="Times New Roman" w:hAnsi="Times New Roman" w:cs="Times New Roman"/>
          <w:bCs/>
          <w:sz w:val="28"/>
          <w:szCs w:val="28"/>
        </w:rPr>
        <w:t>ЕТҰ</w:t>
      </w:r>
      <w:r w:rsidR="00BA384B" w:rsidRPr="00F92CF2">
        <w:rPr>
          <w:rFonts w:ascii="Times New Roman" w:hAnsi="Times New Roman" w:cs="Times New Roman"/>
          <w:bCs/>
          <w:sz w:val="28"/>
          <w:szCs w:val="28"/>
        </w:rPr>
        <w:t xml:space="preserve"> </w:t>
      </w:r>
      <w:r w:rsidR="00BA384B" w:rsidRPr="00250589">
        <w:rPr>
          <w:rFonts w:ascii="Times New Roman" w:hAnsi="Times New Roman" w:cs="Times New Roman"/>
          <w:bCs/>
          <w:sz w:val="28"/>
          <w:szCs w:val="28"/>
        </w:rPr>
        <w:t>басшылығының</w:t>
      </w:r>
      <w:r w:rsidR="00BA384B" w:rsidRPr="00F92CF2">
        <w:rPr>
          <w:rFonts w:ascii="Times New Roman" w:hAnsi="Times New Roman" w:cs="Times New Roman"/>
          <w:bCs/>
          <w:sz w:val="28"/>
          <w:szCs w:val="28"/>
        </w:rPr>
        <w:t xml:space="preserve"> </w:t>
      </w:r>
      <w:r w:rsidR="00BA384B" w:rsidRPr="00250589">
        <w:rPr>
          <w:rFonts w:ascii="Times New Roman" w:hAnsi="Times New Roman" w:cs="Times New Roman"/>
          <w:bCs/>
          <w:sz w:val="28"/>
          <w:szCs w:val="28"/>
        </w:rPr>
        <w:t>шешімімен</w:t>
      </w:r>
      <w:r w:rsidR="00BA384B" w:rsidRPr="00F92CF2">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іні</w:t>
      </w:r>
      <w:r w:rsidR="00BA384B" w:rsidRPr="00F92CF2">
        <w:rPr>
          <w:rFonts w:ascii="Times New Roman" w:hAnsi="Times New Roman" w:cs="Times New Roman"/>
          <w:bCs/>
          <w:sz w:val="28"/>
          <w:szCs w:val="28"/>
        </w:rPr>
        <w:t xml:space="preserve"> </w:t>
      </w:r>
      <w:r w:rsidR="003D72D0" w:rsidRPr="00250589">
        <w:rPr>
          <w:rFonts w:ascii="Times New Roman" w:hAnsi="Times New Roman" w:cs="Times New Roman"/>
          <w:bCs/>
          <w:sz w:val="28"/>
          <w:szCs w:val="28"/>
        </w:rPr>
        <w:t>Санатта</w:t>
      </w:r>
      <w:r w:rsidR="003D72D0" w:rsidRPr="00250589">
        <w:rPr>
          <w:rFonts w:ascii="Times New Roman" w:hAnsi="Times New Roman" w:cs="Times New Roman"/>
          <w:bCs/>
          <w:sz w:val="28"/>
          <w:szCs w:val="28"/>
          <w:lang w:val="kk-KZ"/>
        </w:rPr>
        <w:t>рға бөлу</w:t>
      </w:r>
      <w:r w:rsidR="00BA384B" w:rsidRPr="00F92CF2">
        <w:rPr>
          <w:rFonts w:ascii="Times New Roman" w:hAnsi="Times New Roman" w:cs="Times New Roman"/>
          <w:bCs/>
          <w:sz w:val="28"/>
          <w:szCs w:val="28"/>
        </w:rPr>
        <w:t xml:space="preserve"> </w:t>
      </w:r>
      <w:r w:rsidR="00BA384B" w:rsidRPr="00250589">
        <w:rPr>
          <w:rFonts w:ascii="Times New Roman" w:hAnsi="Times New Roman" w:cs="Times New Roman"/>
          <w:bCs/>
          <w:sz w:val="28"/>
          <w:szCs w:val="28"/>
        </w:rPr>
        <w:t>жөніндегі</w:t>
      </w:r>
      <w:r w:rsidR="00BA384B" w:rsidRPr="00F92CF2">
        <w:rPr>
          <w:rFonts w:ascii="Times New Roman" w:hAnsi="Times New Roman" w:cs="Times New Roman"/>
          <w:bCs/>
          <w:sz w:val="28"/>
          <w:szCs w:val="28"/>
        </w:rPr>
        <w:t xml:space="preserve"> </w:t>
      </w:r>
      <w:r w:rsidR="003D72D0" w:rsidRPr="00250589">
        <w:rPr>
          <w:rFonts w:ascii="Times New Roman" w:hAnsi="Times New Roman" w:cs="Times New Roman"/>
          <w:bCs/>
          <w:sz w:val="28"/>
          <w:szCs w:val="28"/>
          <w:lang w:val="kk-KZ"/>
        </w:rPr>
        <w:t>к</w:t>
      </w:r>
      <w:r w:rsidR="00BA384B" w:rsidRPr="00250589">
        <w:rPr>
          <w:rFonts w:ascii="Times New Roman" w:hAnsi="Times New Roman" w:cs="Times New Roman"/>
          <w:bCs/>
          <w:sz w:val="28"/>
          <w:szCs w:val="28"/>
        </w:rPr>
        <w:t>омиссия</w:t>
      </w:r>
      <w:r w:rsidR="00BA384B" w:rsidRPr="00F92CF2">
        <w:rPr>
          <w:rFonts w:ascii="Times New Roman" w:hAnsi="Times New Roman" w:cs="Times New Roman"/>
          <w:bCs/>
          <w:sz w:val="28"/>
          <w:szCs w:val="28"/>
        </w:rPr>
        <w:t xml:space="preserve"> (</w:t>
      </w:r>
      <w:r w:rsidR="00BA384B" w:rsidRPr="00250589">
        <w:rPr>
          <w:rFonts w:ascii="Times New Roman" w:hAnsi="Times New Roman" w:cs="Times New Roman"/>
          <w:bCs/>
          <w:sz w:val="28"/>
          <w:szCs w:val="28"/>
        </w:rPr>
        <w:t>бұдан</w:t>
      </w:r>
      <w:r w:rsidR="00BA384B" w:rsidRPr="00F92CF2">
        <w:rPr>
          <w:rFonts w:ascii="Times New Roman" w:hAnsi="Times New Roman" w:cs="Times New Roman"/>
          <w:bCs/>
          <w:sz w:val="28"/>
          <w:szCs w:val="28"/>
        </w:rPr>
        <w:t xml:space="preserve"> </w:t>
      </w:r>
      <w:r w:rsidR="00BA384B" w:rsidRPr="00250589">
        <w:rPr>
          <w:rFonts w:ascii="Times New Roman" w:hAnsi="Times New Roman" w:cs="Times New Roman"/>
          <w:bCs/>
          <w:sz w:val="28"/>
          <w:szCs w:val="28"/>
        </w:rPr>
        <w:t>әрі</w:t>
      </w:r>
      <w:r w:rsidR="00BA384B" w:rsidRPr="00F92CF2">
        <w:rPr>
          <w:rFonts w:ascii="Times New Roman" w:hAnsi="Times New Roman" w:cs="Times New Roman"/>
          <w:bCs/>
          <w:sz w:val="28"/>
          <w:szCs w:val="28"/>
        </w:rPr>
        <w:t xml:space="preserve"> - </w:t>
      </w:r>
      <w:r w:rsidR="00BA384B" w:rsidRPr="00250589">
        <w:rPr>
          <w:rFonts w:ascii="Times New Roman" w:hAnsi="Times New Roman" w:cs="Times New Roman"/>
          <w:bCs/>
          <w:sz w:val="28"/>
          <w:szCs w:val="28"/>
        </w:rPr>
        <w:t>Комиссия</w:t>
      </w:r>
      <w:r w:rsidR="00BA384B" w:rsidRPr="00F92CF2">
        <w:rPr>
          <w:rFonts w:ascii="Times New Roman" w:hAnsi="Times New Roman" w:cs="Times New Roman"/>
          <w:bCs/>
          <w:sz w:val="28"/>
          <w:szCs w:val="28"/>
        </w:rPr>
        <w:t xml:space="preserve">) </w:t>
      </w:r>
      <w:r w:rsidR="00BA384B" w:rsidRPr="00250589">
        <w:rPr>
          <w:rFonts w:ascii="Times New Roman" w:hAnsi="Times New Roman" w:cs="Times New Roman"/>
          <w:bCs/>
          <w:sz w:val="28"/>
          <w:szCs w:val="28"/>
        </w:rPr>
        <w:t>құрылады</w:t>
      </w:r>
      <w:r w:rsidR="00BA384B" w:rsidRPr="00F92CF2">
        <w:rPr>
          <w:rFonts w:ascii="Times New Roman" w:hAnsi="Times New Roman" w:cs="Times New Roman"/>
          <w:bCs/>
          <w:sz w:val="28"/>
          <w:szCs w:val="28"/>
        </w:rPr>
        <w:t xml:space="preserve">, </w:t>
      </w:r>
      <w:r w:rsidR="00BA384B" w:rsidRPr="00250589">
        <w:rPr>
          <w:rFonts w:ascii="Times New Roman" w:hAnsi="Times New Roman" w:cs="Times New Roman"/>
          <w:bCs/>
          <w:sz w:val="28"/>
          <w:szCs w:val="28"/>
        </w:rPr>
        <w:t>оның</w:t>
      </w:r>
      <w:r w:rsidR="00BA384B" w:rsidRPr="00F92CF2">
        <w:rPr>
          <w:rFonts w:ascii="Times New Roman" w:hAnsi="Times New Roman" w:cs="Times New Roman"/>
          <w:bCs/>
          <w:sz w:val="28"/>
          <w:szCs w:val="28"/>
        </w:rPr>
        <w:t xml:space="preserve"> </w:t>
      </w:r>
      <w:r w:rsidR="00BA384B" w:rsidRPr="00250589">
        <w:rPr>
          <w:rFonts w:ascii="Times New Roman" w:hAnsi="Times New Roman" w:cs="Times New Roman"/>
          <w:bCs/>
          <w:sz w:val="28"/>
          <w:szCs w:val="28"/>
        </w:rPr>
        <w:t>құрамына</w:t>
      </w:r>
      <w:r w:rsidR="00BA384B" w:rsidRPr="00F92CF2">
        <w:rPr>
          <w:rFonts w:ascii="Times New Roman" w:hAnsi="Times New Roman" w:cs="Times New Roman"/>
          <w:bCs/>
          <w:sz w:val="28"/>
          <w:szCs w:val="28"/>
        </w:rPr>
        <w:t xml:space="preserve"> </w:t>
      </w:r>
      <w:r w:rsidR="00BA384B" w:rsidRPr="00250589">
        <w:rPr>
          <w:rFonts w:ascii="Times New Roman" w:hAnsi="Times New Roman" w:cs="Times New Roman"/>
          <w:bCs/>
          <w:sz w:val="28"/>
          <w:szCs w:val="28"/>
        </w:rPr>
        <w:t>мыналар</w:t>
      </w:r>
      <w:r w:rsidR="00BA384B" w:rsidRPr="00F92CF2">
        <w:rPr>
          <w:rFonts w:ascii="Times New Roman" w:hAnsi="Times New Roman" w:cs="Times New Roman"/>
          <w:bCs/>
          <w:sz w:val="28"/>
          <w:szCs w:val="28"/>
        </w:rPr>
        <w:t xml:space="preserve"> </w:t>
      </w:r>
      <w:r w:rsidR="00BA384B" w:rsidRPr="00250589">
        <w:rPr>
          <w:rFonts w:ascii="Times New Roman" w:hAnsi="Times New Roman" w:cs="Times New Roman"/>
          <w:bCs/>
          <w:sz w:val="28"/>
          <w:szCs w:val="28"/>
        </w:rPr>
        <w:t>кіреді</w:t>
      </w:r>
      <w:r w:rsidR="00BA384B" w:rsidRPr="00F92CF2">
        <w:rPr>
          <w:rFonts w:ascii="Times New Roman" w:hAnsi="Times New Roman" w:cs="Times New Roman"/>
          <w:bCs/>
          <w:sz w:val="28"/>
          <w:szCs w:val="28"/>
        </w:rPr>
        <w:t>:</w:t>
      </w:r>
    </w:p>
    <w:p w14:paraId="672D8DCA" w14:textId="4D924EA5"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тікелей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ҚМГ және ЕТҰ жетекшілік ететін басшылары;</w:t>
      </w:r>
    </w:p>
    <w:p w14:paraId="59A56495" w14:textId="10AC92BF"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2) ИТҚ</w:t>
      </w:r>
      <w:r w:rsidR="003D72D0" w:rsidRPr="00250589">
        <w:rPr>
          <w:rFonts w:ascii="Times New Roman" w:hAnsi="Times New Roman" w:cs="Times New Roman"/>
          <w:bCs/>
          <w:sz w:val="28"/>
          <w:szCs w:val="28"/>
          <w:lang w:val="kk-KZ"/>
        </w:rPr>
        <w:t>Қ</w:t>
      </w:r>
      <w:r w:rsidRPr="00250589">
        <w:rPr>
          <w:rFonts w:ascii="Times New Roman" w:hAnsi="Times New Roman" w:cs="Times New Roman"/>
          <w:bCs/>
          <w:sz w:val="28"/>
          <w:szCs w:val="28"/>
        </w:rPr>
        <w:t xml:space="preserve"> және ақпаратты қорғау саласындағы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қауіпсіздік бөлімшесінің өкілдері (</w:t>
      </w:r>
      <w:r w:rsidR="00837978">
        <w:rPr>
          <w:rFonts w:ascii="Times New Roman" w:hAnsi="Times New Roman" w:cs="Times New Roman"/>
          <w:bCs/>
          <w:sz w:val="28"/>
          <w:szCs w:val="28"/>
          <w:lang w:val="kk-KZ"/>
        </w:rPr>
        <w:t>Жұмыскер</w:t>
      </w:r>
      <w:r w:rsidRPr="00250589">
        <w:rPr>
          <w:rFonts w:ascii="Times New Roman" w:hAnsi="Times New Roman" w:cs="Times New Roman"/>
          <w:bCs/>
          <w:sz w:val="28"/>
          <w:szCs w:val="28"/>
        </w:rPr>
        <w:t>лері);</w:t>
      </w:r>
    </w:p>
    <w:p w14:paraId="39109F0A" w14:textId="07076E95"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Негізгі технологиялық жабдық, өнеркәсіптік және өрт қауіпсіздігі, қауіпті заттар мен материалдарды бақылау, оларды есепке алу саласындағы мамандар болып табылатын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w:t>
      </w:r>
      <w:r w:rsidR="00837978">
        <w:rPr>
          <w:rFonts w:ascii="Times New Roman" w:hAnsi="Times New Roman" w:cs="Times New Roman"/>
          <w:bCs/>
          <w:sz w:val="28"/>
          <w:szCs w:val="28"/>
        </w:rPr>
        <w:t>Жұмыскер</w:t>
      </w:r>
      <w:r w:rsidRPr="00250589">
        <w:rPr>
          <w:rFonts w:ascii="Times New Roman" w:hAnsi="Times New Roman" w:cs="Times New Roman"/>
          <w:bCs/>
          <w:sz w:val="28"/>
          <w:szCs w:val="28"/>
        </w:rPr>
        <w:t>лері;</w:t>
      </w:r>
    </w:p>
    <w:p w14:paraId="4DB22696" w14:textId="3F9396B8"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4)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азаматтық қорғаныс жөніндегі құрылымдық бөлімшесінің өкілдері (</w:t>
      </w:r>
      <w:r w:rsidR="00837978">
        <w:rPr>
          <w:rFonts w:ascii="Times New Roman" w:hAnsi="Times New Roman" w:cs="Times New Roman"/>
          <w:bCs/>
          <w:sz w:val="28"/>
          <w:szCs w:val="28"/>
        </w:rPr>
        <w:t>Жұмыскер</w:t>
      </w:r>
      <w:r w:rsidR="003D72D0" w:rsidRPr="00250589">
        <w:rPr>
          <w:rFonts w:ascii="Times New Roman" w:hAnsi="Times New Roman" w:cs="Times New Roman"/>
          <w:bCs/>
          <w:sz w:val="28"/>
          <w:szCs w:val="28"/>
        </w:rPr>
        <w:t>лері</w:t>
      </w:r>
      <w:r w:rsidRPr="00250589">
        <w:rPr>
          <w:rFonts w:ascii="Times New Roman" w:hAnsi="Times New Roman" w:cs="Times New Roman"/>
          <w:bCs/>
          <w:sz w:val="28"/>
          <w:szCs w:val="28"/>
        </w:rPr>
        <w:t>) жатады;</w:t>
      </w:r>
    </w:p>
    <w:p w14:paraId="467F2E2B" w14:textId="70498B91"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lastRenderedPageBreak/>
        <w:t xml:space="preserve">5) </w:t>
      </w:r>
      <w:r w:rsidR="00CE1EB8">
        <w:rPr>
          <w:rFonts w:ascii="Times New Roman" w:hAnsi="Times New Roman" w:cs="Times New Roman"/>
          <w:bCs/>
          <w:sz w:val="28"/>
          <w:szCs w:val="28"/>
        </w:rPr>
        <w:t>Күзет ұйымы</w:t>
      </w:r>
      <w:r w:rsidRPr="00250589">
        <w:rPr>
          <w:rFonts w:ascii="Times New Roman" w:hAnsi="Times New Roman" w:cs="Times New Roman"/>
          <w:bCs/>
          <w:sz w:val="28"/>
          <w:szCs w:val="28"/>
        </w:rPr>
        <w:t xml:space="preserve">ның,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физикалық қауіпсіздігін және </w:t>
      </w:r>
      <w:r w:rsidR="00442BC9">
        <w:rPr>
          <w:rFonts w:ascii="Times New Roman" w:hAnsi="Times New Roman" w:cs="Times New Roman"/>
          <w:bCs/>
          <w:sz w:val="28"/>
          <w:szCs w:val="28"/>
        </w:rPr>
        <w:t>Терроризмге қарсы</w:t>
      </w:r>
      <w:r w:rsidRPr="00250589">
        <w:rPr>
          <w:rFonts w:ascii="Times New Roman" w:hAnsi="Times New Roman" w:cs="Times New Roman"/>
          <w:bCs/>
          <w:sz w:val="28"/>
          <w:szCs w:val="28"/>
        </w:rPr>
        <w:t xml:space="preserve"> қорғалуын қамтамасыз ету мақсатында тартылатын өзге де ұйымдардың өкілдері (келісім бойынша).</w:t>
      </w:r>
    </w:p>
    <w:p w14:paraId="181B141F" w14:textId="7D20536C" w:rsidR="00BA384B"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5.5.25.</w:t>
      </w:r>
      <w:r w:rsidR="00BA384B" w:rsidRPr="00250589">
        <w:rPr>
          <w:rFonts w:ascii="Times New Roman" w:hAnsi="Times New Roman" w:cs="Times New Roman"/>
          <w:bCs/>
          <w:sz w:val="28"/>
          <w:szCs w:val="28"/>
        </w:rPr>
        <w:tab/>
        <w:t xml:space="preserve"> Комиссияны ҚМГ немесе ЕТҰ жетекшілік ететін басшысы басқарады.</w:t>
      </w:r>
    </w:p>
    <w:p w14:paraId="61DF9D56" w14:textId="4EA8B50B" w:rsidR="00BA384B"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5.5.26.</w:t>
      </w:r>
      <w:r w:rsidR="00BA384B"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 туралы ақпаратты талдау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 туралы бастапқы деректерді зерделеу, мамандарға </w:t>
      </w:r>
      <w:r w:rsidR="003D72D0" w:rsidRPr="00250589">
        <w:rPr>
          <w:rFonts w:ascii="Times New Roman" w:hAnsi="Times New Roman" w:cs="Times New Roman"/>
          <w:bCs/>
          <w:sz w:val="28"/>
          <w:szCs w:val="28"/>
          <w:lang w:val="kk-KZ"/>
        </w:rPr>
        <w:t>сауалнама</w:t>
      </w:r>
      <w:r w:rsidR="00BA384B" w:rsidRPr="00250589">
        <w:rPr>
          <w:rFonts w:ascii="Times New Roman" w:hAnsi="Times New Roman" w:cs="Times New Roman"/>
          <w:bCs/>
          <w:sz w:val="28"/>
          <w:szCs w:val="28"/>
        </w:rPr>
        <w:t xml:space="preserve"> жүргізу және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іні зерттеу негізінде жүргізіледі.</w:t>
      </w:r>
    </w:p>
    <w:p w14:paraId="5AA3CF4C" w14:textId="5E040351" w:rsidR="00BA384B"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5.5.27.</w:t>
      </w:r>
      <w:r w:rsidR="00BA384B" w:rsidRPr="00250589">
        <w:rPr>
          <w:rFonts w:ascii="Times New Roman" w:hAnsi="Times New Roman" w:cs="Times New Roman"/>
          <w:bCs/>
          <w:sz w:val="28"/>
          <w:szCs w:val="28"/>
        </w:rPr>
        <w:t xml:space="preserve"> Комиссия:</w:t>
      </w:r>
    </w:p>
    <w:p w14:paraId="59547564" w14:textId="311A59D5"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w:t>
      </w:r>
      <w:r w:rsidR="00837978">
        <w:rPr>
          <w:rFonts w:ascii="Times New Roman" w:hAnsi="Times New Roman" w:cs="Times New Roman"/>
          <w:bCs/>
          <w:sz w:val="28"/>
          <w:szCs w:val="28"/>
          <w:lang w:val="kk-KZ"/>
        </w:rPr>
        <w:t>әлеуетті</w:t>
      </w:r>
      <w:r w:rsidRPr="00250589">
        <w:rPr>
          <w:rFonts w:ascii="Times New Roman" w:hAnsi="Times New Roman" w:cs="Times New Roman"/>
          <w:bCs/>
          <w:sz w:val="28"/>
          <w:szCs w:val="28"/>
        </w:rPr>
        <w:t xml:space="preserve"> қауіпті учаскелерінің болуы</w:t>
      </w:r>
      <w:r w:rsidR="003D72D0" w:rsidRPr="00250589">
        <w:rPr>
          <w:rFonts w:ascii="Times New Roman" w:hAnsi="Times New Roman" w:cs="Times New Roman"/>
          <w:bCs/>
          <w:sz w:val="28"/>
          <w:szCs w:val="28"/>
          <w:lang w:val="kk-KZ"/>
        </w:rPr>
        <w:t>н</w:t>
      </w:r>
      <w:r w:rsidRPr="00250589">
        <w:rPr>
          <w:rFonts w:ascii="Times New Roman" w:hAnsi="Times New Roman" w:cs="Times New Roman"/>
          <w:bCs/>
          <w:sz w:val="28"/>
          <w:szCs w:val="28"/>
        </w:rPr>
        <w:t>;</w:t>
      </w:r>
    </w:p>
    <w:p w14:paraId="182874EB" w14:textId="5E674039"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қорғалуы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іге </w:t>
      </w:r>
      <w:r w:rsidR="00554B2D">
        <w:rPr>
          <w:rFonts w:ascii="Times New Roman" w:hAnsi="Times New Roman" w:cs="Times New Roman"/>
          <w:bCs/>
          <w:sz w:val="28"/>
          <w:szCs w:val="28"/>
        </w:rPr>
        <w:t>Құқыққа қарсы қолсұғушылық</w:t>
      </w:r>
      <w:r w:rsidRPr="00250589">
        <w:rPr>
          <w:rFonts w:ascii="Times New Roman" w:hAnsi="Times New Roman" w:cs="Times New Roman"/>
          <w:bCs/>
          <w:sz w:val="28"/>
          <w:szCs w:val="28"/>
        </w:rPr>
        <w:t xml:space="preserve"> жасаудың алдын алатын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w:t>
      </w:r>
      <w:r w:rsidR="00C16B47">
        <w:rPr>
          <w:rFonts w:ascii="Times New Roman" w:hAnsi="Times New Roman" w:cs="Times New Roman"/>
          <w:bCs/>
          <w:sz w:val="28"/>
          <w:szCs w:val="28"/>
          <w:lang w:val="kk-KZ"/>
        </w:rPr>
        <w:t>Қауіпті</w:t>
      </w:r>
      <w:r w:rsidRPr="00250589">
        <w:rPr>
          <w:rFonts w:ascii="Times New Roman" w:hAnsi="Times New Roman" w:cs="Times New Roman"/>
          <w:bCs/>
          <w:sz w:val="28"/>
          <w:szCs w:val="28"/>
        </w:rPr>
        <w:t xml:space="preserve"> аймақтары мен</w:t>
      </w:r>
      <w:r w:rsidR="00837978">
        <w:rPr>
          <w:rFonts w:ascii="Times New Roman" w:hAnsi="Times New Roman" w:cs="Times New Roman"/>
          <w:bCs/>
          <w:sz w:val="28"/>
          <w:szCs w:val="28"/>
          <w:lang w:val="kk-KZ"/>
        </w:rPr>
        <w:t xml:space="preserve"> </w:t>
      </w:r>
      <w:r w:rsidR="00CE1EB8">
        <w:rPr>
          <w:rFonts w:ascii="Times New Roman" w:hAnsi="Times New Roman" w:cs="Times New Roman"/>
          <w:bCs/>
          <w:sz w:val="28"/>
          <w:szCs w:val="28"/>
        </w:rPr>
        <w:t>Осал</w:t>
      </w:r>
      <w:r w:rsidR="00837978">
        <w:rPr>
          <w:rFonts w:ascii="Times New Roman" w:hAnsi="Times New Roman" w:cs="Times New Roman"/>
          <w:bCs/>
          <w:sz w:val="28"/>
          <w:szCs w:val="28"/>
          <w:lang w:val="kk-KZ"/>
        </w:rPr>
        <w:t xml:space="preserve"> </w:t>
      </w:r>
      <w:r w:rsidRPr="00250589">
        <w:rPr>
          <w:rFonts w:ascii="Times New Roman" w:hAnsi="Times New Roman" w:cs="Times New Roman"/>
          <w:bCs/>
          <w:sz w:val="28"/>
          <w:szCs w:val="28"/>
        </w:rPr>
        <w:t>жерлері</w:t>
      </w:r>
      <w:r w:rsidR="003D72D0" w:rsidRPr="00250589">
        <w:rPr>
          <w:rFonts w:ascii="Times New Roman" w:hAnsi="Times New Roman" w:cs="Times New Roman"/>
          <w:bCs/>
          <w:sz w:val="28"/>
          <w:szCs w:val="28"/>
          <w:lang w:val="kk-KZ"/>
        </w:rPr>
        <w:t>н</w:t>
      </w:r>
      <w:r w:rsidRPr="00250589">
        <w:rPr>
          <w:rFonts w:ascii="Times New Roman" w:hAnsi="Times New Roman" w:cs="Times New Roman"/>
          <w:bCs/>
          <w:sz w:val="28"/>
          <w:szCs w:val="28"/>
        </w:rPr>
        <w:t>;</w:t>
      </w:r>
    </w:p>
    <w:p w14:paraId="631A0AF3" w14:textId="168055E2"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w:t>
      </w:r>
      <w:r w:rsidR="003D72D0" w:rsidRPr="00250589">
        <w:rPr>
          <w:rFonts w:ascii="Times New Roman" w:hAnsi="Times New Roman" w:cs="Times New Roman"/>
          <w:bCs/>
          <w:sz w:val="28"/>
          <w:szCs w:val="28"/>
          <w:lang w:val="kk-KZ"/>
        </w:rPr>
        <w:t>Б</w:t>
      </w:r>
      <w:r w:rsidR="005045C7" w:rsidRPr="00250589">
        <w:rPr>
          <w:rFonts w:ascii="Times New Roman" w:hAnsi="Times New Roman" w:cs="Times New Roman"/>
          <w:bCs/>
          <w:sz w:val="28"/>
          <w:szCs w:val="28"/>
          <w:lang w:val="kk-KZ"/>
        </w:rPr>
        <w:t>ұ</w:t>
      </w:r>
      <w:r w:rsidR="003D72D0" w:rsidRPr="00250589">
        <w:rPr>
          <w:rFonts w:ascii="Times New Roman" w:hAnsi="Times New Roman" w:cs="Times New Roman"/>
          <w:bCs/>
          <w:sz w:val="28"/>
          <w:szCs w:val="28"/>
        </w:rPr>
        <w:t>зушылар</w:t>
      </w:r>
      <w:r w:rsidR="003D72D0" w:rsidRPr="00250589">
        <w:rPr>
          <w:rFonts w:ascii="Times New Roman" w:hAnsi="Times New Roman" w:cs="Times New Roman"/>
          <w:bCs/>
          <w:sz w:val="28"/>
          <w:szCs w:val="28"/>
          <w:lang w:val="kk-KZ"/>
        </w:rPr>
        <w:t>дың</w:t>
      </w:r>
      <w:r w:rsidR="003D72D0" w:rsidRPr="00250589">
        <w:rPr>
          <w:rFonts w:ascii="Times New Roman" w:hAnsi="Times New Roman" w:cs="Times New Roman"/>
          <w:bCs/>
          <w:sz w:val="28"/>
          <w:szCs w:val="28"/>
        </w:rPr>
        <w:t xml:space="preserve"> </w:t>
      </w:r>
      <w:r w:rsidRPr="00250589">
        <w:rPr>
          <w:rFonts w:ascii="Times New Roman" w:hAnsi="Times New Roman" w:cs="Times New Roman"/>
          <w:bCs/>
          <w:sz w:val="28"/>
          <w:szCs w:val="28"/>
        </w:rPr>
        <w:t>ықтимал кету жолдары және жасырылатын орындар</w:t>
      </w:r>
      <w:r w:rsidR="003D72D0" w:rsidRPr="00250589">
        <w:rPr>
          <w:rFonts w:ascii="Times New Roman" w:hAnsi="Times New Roman" w:cs="Times New Roman"/>
          <w:bCs/>
          <w:sz w:val="28"/>
          <w:szCs w:val="28"/>
          <w:lang w:val="kk-KZ"/>
        </w:rPr>
        <w:t xml:space="preserve">ын </w:t>
      </w:r>
      <w:r w:rsidR="003D72D0" w:rsidRPr="00250589">
        <w:rPr>
          <w:rFonts w:ascii="Times New Roman" w:hAnsi="Times New Roman" w:cs="Times New Roman"/>
          <w:bCs/>
          <w:sz w:val="28"/>
          <w:szCs w:val="28"/>
        </w:rPr>
        <w:t>анықтайды</w:t>
      </w:r>
      <w:r w:rsidRPr="00250589">
        <w:rPr>
          <w:rFonts w:ascii="Times New Roman" w:hAnsi="Times New Roman" w:cs="Times New Roman"/>
          <w:bCs/>
          <w:sz w:val="28"/>
          <w:szCs w:val="28"/>
        </w:rPr>
        <w:t>.</w:t>
      </w:r>
    </w:p>
    <w:p w14:paraId="7922F33A" w14:textId="5A596855" w:rsidR="00BA384B"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5.5.28.</w:t>
      </w:r>
      <w:r w:rsidR="00BA384B" w:rsidRPr="00250589">
        <w:rPr>
          <w:rFonts w:ascii="Times New Roman" w:hAnsi="Times New Roman" w:cs="Times New Roman"/>
          <w:bCs/>
          <w:sz w:val="28"/>
          <w:szCs w:val="28"/>
        </w:rPr>
        <w:tab/>
        <w:t xml:space="preserve">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інің </w:t>
      </w:r>
      <w:r w:rsidR="00C16B47">
        <w:rPr>
          <w:rFonts w:ascii="Times New Roman" w:hAnsi="Times New Roman" w:cs="Times New Roman"/>
          <w:bCs/>
          <w:sz w:val="28"/>
          <w:szCs w:val="28"/>
          <w:lang w:val="kk-KZ"/>
        </w:rPr>
        <w:t>Қауіпті</w:t>
      </w:r>
      <w:r w:rsidR="00BA384B" w:rsidRPr="00250589">
        <w:rPr>
          <w:rFonts w:ascii="Times New Roman" w:hAnsi="Times New Roman" w:cs="Times New Roman"/>
          <w:bCs/>
          <w:sz w:val="28"/>
          <w:szCs w:val="28"/>
        </w:rPr>
        <w:t xml:space="preserve"> аймақтары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інің </w:t>
      </w:r>
      <w:r w:rsidR="00837978">
        <w:rPr>
          <w:rFonts w:ascii="Times New Roman" w:hAnsi="Times New Roman" w:cs="Times New Roman"/>
          <w:bCs/>
          <w:sz w:val="28"/>
          <w:szCs w:val="28"/>
        </w:rPr>
        <w:t>Әлеуетті қауіп</w:t>
      </w:r>
      <w:r w:rsidR="00BA384B" w:rsidRPr="00250589">
        <w:rPr>
          <w:rFonts w:ascii="Times New Roman" w:hAnsi="Times New Roman" w:cs="Times New Roman"/>
          <w:bCs/>
          <w:sz w:val="28"/>
          <w:szCs w:val="28"/>
        </w:rPr>
        <w:t>ті учаскелері (</w:t>
      </w:r>
      <w:r w:rsidR="00A85B37" w:rsidRPr="00250589">
        <w:rPr>
          <w:rFonts w:ascii="Times New Roman" w:hAnsi="Times New Roman" w:cs="Times New Roman"/>
          <w:bCs/>
          <w:sz w:val="28"/>
          <w:szCs w:val="28"/>
          <w:lang w:val="kk-KZ"/>
        </w:rPr>
        <w:t>ЫҚУ</w:t>
      </w:r>
      <w:r w:rsidR="00BA384B" w:rsidRPr="00250589">
        <w:rPr>
          <w:rFonts w:ascii="Times New Roman" w:hAnsi="Times New Roman" w:cs="Times New Roman"/>
          <w:bCs/>
          <w:sz w:val="28"/>
          <w:szCs w:val="28"/>
        </w:rPr>
        <w:t xml:space="preserve">) қатарынан анықталады. Комиссия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інің </w:t>
      </w:r>
      <w:r w:rsidR="00C16B47">
        <w:rPr>
          <w:rFonts w:ascii="Times New Roman" w:hAnsi="Times New Roman" w:cs="Times New Roman"/>
          <w:bCs/>
          <w:sz w:val="28"/>
          <w:szCs w:val="28"/>
          <w:lang w:val="kk-KZ"/>
        </w:rPr>
        <w:t>Қауіпті</w:t>
      </w:r>
      <w:r w:rsidR="00BA384B" w:rsidRPr="00250589">
        <w:rPr>
          <w:rFonts w:ascii="Times New Roman" w:hAnsi="Times New Roman" w:cs="Times New Roman"/>
          <w:bCs/>
          <w:sz w:val="28"/>
          <w:szCs w:val="28"/>
        </w:rPr>
        <w:t xml:space="preserve"> аймақтарына салыстырмалы талдау жүргізеді және оларға </w:t>
      </w:r>
      <w:r w:rsidR="00554B2D">
        <w:rPr>
          <w:rFonts w:ascii="Times New Roman" w:hAnsi="Times New Roman" w:cs="Times New Roman"/>
          <w:bCs/>
          <w:sz w:val="28"/>
          <w:szCs w:val="28"/>
        </w:rPr>
        <w:t>Құқыққа қарсы қолсұғушылық</w:t>
      </w:r>
      <w:r w:rsidR="00BA384B" w:rsidRPr="00250589">
        <w:rPr>
          <w:rFonts w:ascii="Times New Roman" w:hAnsi="Times New Roman" w:cs="Times New Roman"/>
          <w:bCs/>
          <w:sz w:val="28"/>
          <w:szCs w:val="28"/>
        </w:rPr>
        <w:t xml:space="preserve"> жасау ТЖ туындауына әкеп соғуы мүмкін аймақтарды айқындайды.</w:t>
      </w:r>
    </w:p>
    <w:p w14:paraId="4CD9E7F0" w14:textId="3852D0A6" w:rsidR="00BA384B"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5.5.29.</w:t>
      </w:r>
      <w:r w:rsidR="00BA384B"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інің </w:t>
      </w:r>
      <w:r w:rsidR="00C16B47">
        <w:rPr>
          <w:rFonts w:ascii="Times New Roman" w:hAnsi="Times New Roman" w:cs="Times New Roman"/>
          <w:bCs/>
          <w:sz w:val="28"/>
          <w:szCs w:val="28"/>
          <w:lang w:val="kk-KZ"/>
        </w:rPr>
        <w:t>Қауіпті</w:t>
      </w:r>
      <w:r w:rsidR="00BA384B" w:rsidRPr="00250589">
        <w:rPr>
          <w:rFonts w:ascii="Times New Roman" w:hAnsi="Times New Roman" w:cs="Times New Roman"/>
          <w:bCs/>
          <w:sz w:val="28"/>
          <w:szCs w:val="28"/>
        </w:rPr>
        <w:t xml:space="preserve"> аймақтарын анықтау мыналарды қамтиды:</w:t>
      </w:r>
    </w:p>
    <w:p w14:paraId="5EA3C35E" w14:textId="6A5BB59D"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w:t>
      </w:r>
      <w:r w:rsidR="001C6916">
        <w:rPr>
          <w:rFonts w:ascii="Times New Roman" w:hAnsi="Times New Roman" w:cs="Times New Roman"/>
          <w:bCs/>
          <w:sz w:val="28"/>
          <w:szCs w:val="28"/>
          <w:lang w:val="kk-KZ"/>
        </w:rPr>
        <w:t>ӘҚҰ</w:t>
      </w:r>
      <w:r w:rsidRPr="00250589">
        <w:rPr>
          <w:rFonts w:ascii="Times New Roman" w:hAnsi="Times New Roman" w:cs="Times New Roman"/>
          <w:bCs/>
          <w:sz w:val="28"/>
          <w:szCs w:val="28"/>
        </w:rPr>
        <w:t xml:space="preserve"> тізбесін жасау;</w:t>
      </w:r>
    </w:p>
    <w:p w14:paraId="4B8ADD8A" w14:textId="4209C984"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w:t>
      </w:r>
      <w:r w:rsidR="001C6916">
        <w:rPr>
          <w:rFonts w:ascii="Times New Roman" w:hAnsi="Times New Roman" w:cs="Times New Roman"/>
          <w:bCs/>
          <w:sz w:val="28"/>
          <w:szCs w:val="28"/>
          <w:lang w:val="kk-KZ"/>
        </w:rPr>
        <w:t>ӘҚҰ</w:t>
      </w:r>
      <w:r w:rsidRPr="00250589">
        <w:rPr>
          <w:rFonts w:ascii="Times New Roman" w:hAnsi="Times New Roman" w:cs="Times New Roman"/>
          <w:bCs/>
          <w:sz w:val="28"/>
          <w:szCs w:val="28"/>
        </w:rPr>
        <w:t xml:space="preserve"> қатарынан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w:t>
      </w:r>
      <w:r w:rsidR="00C16B47">
        <w:rPr>
          <w:rFonts w:ascii="Times New Roman" w:hAnsi="Times New Roman" w:cs="Times New Roman"/>
          <w:bCs/>
          <w:sz w:val="28"/>
          <w:szCs w:val="28"/>
          <w:lang w:val="kk-KZ"/>
        </w:rPr>
        <w:t>Қауіпті</w:t>
      </w:r>
      <w:r w:rsidRPr="00250589">
        <w:rPr>
          <w:rFonts w:ascii="Times New Roman" w:hAnsi="Times New Roman" w:cs="Times New Roman"/>
          <w:bCs/>
          <w:sz w:val="28"/>
          <w:szCs w:val="28"/>
        </w:rPr>
        <w:t xml:space="preserve"> аймақтарын айқындау және олардың тізбесін жасау;</w:t>
      </w:r>
    </w:p>
    <w:p w14:paraId="2961E2A8" w14:textId="2D791B24"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w:t>
      </w:r>
      <w:r w:rsidR="00215CE6">
        <w:rPr>
          <w:rFonts w:ascii="Times New Roman" w:hAnsi="Times New Roman" w:cs="Times New Roman"/>
          <w:bCs/>
          <w:sz w:val="28"/>
          <w:szCs w:val="28"/>
          <w:lang w:val="kk-KZ"/>
        </w:rPr>
        <w:t>РЕӘ</w:t>
      </w:r>
      <w:r w:rsidRPr="00250589">
        <w:rPr>
          <w:rFonts w:ascii="Times New Roman" w:hAnsi="Times New Roman" w:cs="Times New Roman"/>
          <w:bCs/>
          <w:sz w:val="28"/>
          <w:szCs w:val="28"/>
        </w:rPr>
        <w:t xml:space="preserve"> жасау </w:t>
      </w:r>
      <w:r w:rsidR="005E26B8">
        <w:rPr>
          <w:rFonts w:ascii="Times New Roman" w:hAnsi="Times New Roman" w:cs="Times New Roman"/>
          <w:bCs/>
          <w:sz w:val="28"/>
          <w:szCs w:val="28"/>
        </w:rPr>
        <w:t>Қауіп-қатер</w:t>
      </w:r>
      <w:r w:rsidRPr="00250589">
        <w:rPr>
          <w:rFonts w:ascii="Times New Roman" w:hAnsi="Times New Roman" w:cs="Times New Roman"/>
          <w:bCs/>
          <w:sz w:val="28"/>
          <w:szCs w:val="28"/>
        </w:rPr>
        <w:t xml:space="preserve">ін және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әрбір </w:t>
      </w:r>
      <w:r w:rsidR="00C16B47">
        <w:rPr>
          <w:rFonts w:ascii="Times New Roman" w:hAnsi="Times New Roman" w:cs="Times New Roman"/>
          <w:bCs/>
          <w:sz w:val="28"/>
          <w:szCs w:val="28"/>
          <w:lang w:val="kk-KZ"/>
        </w:rPr>
        <w:t>Қауіпті</w:t>
      </w:r>
      <w:r w:rsidRPr="00250589">
        <w:rPr>
          <w:rFonts w:ascii="Times New Roman" w:hAnsi="Times New Roman" w:cs="Times New Roman"/>
          <w:bCs/>
          <w:sz w:val="28"/>
          <w:szCs w:val="28"/>
        </w:rPr>
        <w:t xml:space="preserve"> аймағына қатысты оны жүзеге асырудың ықтимал тәсілдерін айқындау;</w:t>
      </w:r>
    </w:p>
    <w:p w14:paraId="2B41139C" w14:textId="31946576"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4)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әрбір </w:t>
      </w:r>
      <w:r w:rsidR="00C16B47">
        <w:rPr>
          <w:rFonts w:ascii="Times New Roman" w:hAnsi="Times New Roman" w:cs="Times New Roman"/>
          <w:bCs/>
          <w:sz w:val="28"/>
          <w:szCs w:val="28"/>
          <w:lang w:val="kk-KZ"/>
        </w:rPr>
        <w:t>Қауіпті</w:t>
      </w:r>
      <w:r w:rsidRPr="00250589">
        <w:rPr>
          <w:rFonts w:ascii="Times New Roman" w:hAnsi="Times New Roman" w:cs="Times New Roman"/>
          <w:bCs/>
          <w:sz w:val="28"/>
          <w:szCs w:val="28"/>
        </w:rPr>
        <w:t xml:space="preserve"> аймағына қатысты </w:t>
      </w:r>
      <w:r w:rsidR="00A85B37" w:rsidRPr="00250589">
        <w:rPr>
          <w:rFonts w:ascii="Times New Roman" w:hAnsi="Times New Roman" w:cs="Times New Roman"/>
          <w:bCs/>
          <w:sz w:val="28"/>
          <w:szCs w:val="28"/>
          <w:lang w:val="kk-KZ"/>
        </w:rPr>
        <w:t>Б</w:t>
      </w:r>
      <w:r w:rsidRPr="00250589">
        <w:rPr>
          <w:rFonts w:ascii="Times New Roman" w:hAnsi="Times New Roman" w:cs="Times New Roman"/>
          <w:bCs/>
          <w:sz w:val="28"/>
          <w:szCs w:val="28"/>
        </w:rPr>
        <w:t>ұзушының моделін айқындау;</w:t>
      </w:r>
    </w:p>
    <w:p w14:paraId="7A9A1392" w14:textId="4B4FC850"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5)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әрбір </w:t>
      </w:r>
      <w:r w:rsidR="00C16B47">
        <w:rPr>
          <w:rFonts w:ascii="Times New Roman" w:hAnsi="Times New Roman" w:cs="Times New Roman"/>
          <w:bCs/>
          <w:sz w:val="28"/>
          <w:szCs w:val="28"/>
          <w:lang w:val="kk-KZ"/>
        </w:rPr>
        <w:t>Қауіпті</w:t>
      </w:r>
      <w:r w:rsidR="00A85B37" w:rsidRPr="00250589">
        <w:rPr>
          <w:rFonts w:ascii="Times New Roman" w:hAnsi="Times New Roman" w:cs="Times New Roman"/>
          <w:bCs/>
          <w:sz w:val="28"/>
          <w:szCs w:val="28"/>
        </w:rPr>
        <w:t xml:space="preserve"> аймағын</w:t>
      </w:r>
      <w:r w:rsidRPr="00250589">
        <w:rPr>
          <w:rFonts w:ascii="Times New Roman" w:hAnsi="Times New Roman" w:cs="Times New Roman"/>
          <w:bCs/>
          <w:sz w:val="28"/>
          <w:szCs w:val="28"/>
        </w:rPr>
        <w:t xml:space="preserve">ың </w:t>
      </w:r>
      <w:r w:rsidR="00215CE6">
        <w:rPr>
          <w:rFonts w:ascii="Times New Roman" w:hAnsi="Times New Roman" w:cs="Times New Roman"/>
          <w:bCs/>
          <w:sz w:val="28"/>
          <w:szCs w:val="28"/>
          <w:lang w:val="kk-KZ"/>
        </w:rPr>
        <w:t>РЕӘ</w:t>
      </w:r>
      <w:r w:rsidRPr="00250589">
        <w:rPr>
          <w:rFonts w:ascii="Times New Roman" w:hAnsi="Times New Roman" w:cs="Times New Roman"/>
          <w:bCs/>
          <w:sz w:val="28"/>
          <w:szCs w:val="28"/>
        </w:rPr>
        <w:t xml:space="preserve"> жасау қаупінен осалдығын бағалау.</w:t>
      </w:r>
    </w:p>
    <w:p w14:paraId="03EDC852" w14:textId="705C6D80" w:rsidR="00BA384B"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5.5.30.</w:t>
      </w:r>
      <w:r w:rsidR="00BA384B" w:rsidRPr="00250589">
        <w:rPr>
          <w:rFonts w:ascii="Times New Roman" w:hAnsi="Times New Roman" w:cs="Times New Roman"/>
          <w:bCs/>
          <w:sz w:val="28"/>
          <w:szCs w:val="28"/>
        </w:rPr>
        <w:tab/>
        <w:t xml:space="preserve"> </w:t>
      </w:r>
      <w:r w:rsidR="00215CE6">
        <w:rPr>
          <w:rFonts w:ascii="Times New Roman" w:hAnsi="Times New Roman" w:cs="Times New Roman"/>
          <w:bCs/>
          <w:sz w:val="28"/>
          <w:szCs w:val="28"/>
          <w:lang w:val="kk-KZ"/>
        </w:rPr>
        <w:t>РЕӘ</w:t>
      </w:r>
      <w:r w:rsidR="00BA384B" w:rsidRPr="00250589">
        <w:rPr>
          <w:rFonts w:ascii="Times New Roman" w:hAnsi="Times New Roman" w:cs="Times New Roman"/>
          <w:bCs/>
          <w:sz w:val="28"/>
          <w:szCs w:val="28"/>
        </w:rPr>
        <w:t xml:space="preserve"> жасаудың әлеуметтік-экономикалық салдарларын бағалау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інің және тұтастай алғанда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інің әрбір </w:t>
      </w:r>
      <w:r w:rsidR="00C16B47">
        <w:rPr>
          <w:rFonts w:ascii="Times New Roman" w:hAnsi="Times New Roman" w:cs="Times New Roman"/>
          <w:bCs/>
          <w:sz w:val="28"/>
          <w:szCs w:val="28"/>
          <w:lang w:val="kk-KZ"/>
        </w:rPr>
        <w:t>Қауіпті</w:t>
      </w:r>
      <w:r w:rsidR="00BA384B" w:rsidRPr="00250589">
        <w:rPr>
          <w:rFonts w:ascii="Times New Roman" w:hAnsi="Times New Roman" w:cs="Times New Roman"/>
          <w:bCs/>
          <w:sz w:val="28"/>
          <w:szCs w:val="28"/>
        </w:rPr>
        <w:t xml:space="preserve"> аймағы үшін жүргізіледі.</w:t>
      </w:r>
    </w:p>
    <w:p w14:paraId="542AA411" w14:textId="031572A8" w:rsidR="00BA384B"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5.5.31.</w:t>
      </w:r>
      <w:r w:rsidR="00BA384B" w:rsidRPr="00250589">
        <w:rPr>
          <w:rFonts w:ascii="Times New Roman" w:hAnsi="Times New Roman" w:cs="Times New Roman"/>
          <w:bCs/>
          <w:sz w:val="28"/>
          <w:szCs w:val="28"/>
        </w:rPr>
        <w:tab/>
        <w:t xml:space="preserve"> Жұмыс нәтижелері бойынша Комиссия зерттелетін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іге оның </w:t>
      </w:r>
      <w:r w:rsidR="00837978">
        <w:rPr>
          <w:rFonts w:ascii="Times New Roman" w:hAnsi="Times New Roman" w:cs="Times New Roman"/>
          <w:bCs/>
          <w:sz w:val="28"/>
          <w:szCs w:val="28"/>
        </w:rPr>
        <w:t>Әлеуетті қауіп</w:t>
      </w:r>
      <w:r w:rsidR="00BA384B" w:rsidRPr="00250589">
        <w:rPr>
          <w:rFonts w:ascii="Times New Roman" w:hAnsi="Times New Roman" w:cs="Times New Roman"/>
          <w:bCs/>
          <w:sz w:val="28"/>
          <w:szCs w:val="28"/>
        </w:rPr>
        <w:t>тілік дәрежесіне қарай қауіптілік санатын береді</w:t>
      </w:r>
      <w:r>
        <w:rPr>
          <w:rFonts w:ascii="Times New Roman" w:hAnsi="Times New Roman" w:cs="Times New Roman"/>
          <w:bCs/>
          <w:sz w:val="28"/>
          <w:szCs w:val="28"/>
          <w:lang w:val="kk-KZ"/>
        </w:rPr>
        <w:t>,  ол актімен ресімделеді</w:t>
      </w:r>
      <w:r w:rsidR="00BA384B" w:rsidRPr="00250589">
        <w:rPr>
          <w:rFonts w:ascii="Times New Roman" w:hAnsi="Times New Roman" w:cs="Times New Roman"/>
          <w:bCs/>
          <w:sz w:val="28"/>
          <w:szCs w:val="28"/>
        </w:rPr>
        <w:t>.</w:t>
      </w:r>
    </w:p>
    <w:p w14:paraId="24A8E504" w14:textId="29936594" w:rsidR="00BA384B"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5.5.32.</w:t>
      </w:r>
      <w:r w:rsidR="00BA384B" w:rsidRPr="00250589">
        <w:rPr>
          <w:rFonts w:ascii="Times New Roman" w:hAnsi="Times New Roman" w:cs="Times New Roman"/>
          <w:bCs/>
          <w:sz w:val="28"/>
          <w:szCs w:val="28"/>
        </w:rPr>
        <w:tab/>
        <w:t xml:space="preserve"> </w:t>
      </w:r>
      <w:r w:rsidR="00837978">
        <w:rPr>
          <w:rFonts w:ascii="Times New Roman" w:hAnsi="Times New Roman" w:cs="Times New Roman"/>
          <w:bCs/>
          <w:sz w:val="28"/>
          <w:szCs w:val="28"/>
        </w:rPr>
        <w:t>Әлеуетті қауіп</w:t>
      </w:r>
      <w:r w:rsidR="00BA384B" w:rsidRPr="00250589">
        <w:rPr>
          <w:rFonts w:ascii="Times New Roman" w:hAnsi="Times New Roman" w:cs="Times New Roman"/>
          <w:bCs/>
          <w:sz w:val="28"/>
          <w:szCs w:val="28"/>
        </w:rPr>
        <w:t xml:space="preserve">тілік дәрежесі бойынша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ілердің санаттарын айқындау мынадай алгоритм бойынша жүргізіледі:</w:t>
      </w:r>
    </w:p>
    <w:p w14:paraId="2501E319" w14:textId="66AACED4" w:rsidR="00A85B37" w:rsidRPr="00250589" w:rsidRDefault="005E26B8" w:rsidP="00BC69AC">
      <w:pPr>
        <w:pStyle w:val="a9"/>
        <w:keepNext/>
        <w:keepLines/>
        <w:numPr>
          <w:ilvl w:val="0"/>
          <w:numId w:val="67"/>
        </w:numPr>
        <w:tabs>
          <w:tab w:val="left" w:pos="851"/>
          <w:tab w:val="left" w:pos="1276"/>
        </w:tabs>
        <w:spacing w:after="0" w:line="24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Объект</w:t>
      </w:r>
      <w:r w:rsidR="00BA384B" w:rsidRPr="00250589">
        <w:rPr>
          <w:rFonts w:ascii="Times New Roman" w:hAnsi="Times New Roman" w:cs="Times New Roman"/>
          <w:bCs/>
          <w:sz w:val="28"/>
          <w:szCs w:val="28"/>
        </w:rPr>
        <w:t>інің санатын анықтау бойынша жұмыстарды ұйымдастыру.;</w:t>
      </w:r>
    </w:p>
    <w:p w14:paraId="471CF8F0" w14:textId="0680D3C3" w:rsidR="00A85B37" w:rsidRPr="00250589" w:rsidRDefault="005E26B8" w:rsidP="00BC69AC">
      <w:pPr>
        <w:pStyle w:val="a9"/>
        <w:keepNext/>
        <w:keepLines/>
        <w:numPr>
          <w:ilvl w:val="0"/>
          <w:numId w:val="67"/>
        </w:numPr>
        <w:tabs>
          <w:tab w:val="left" w:pos="851"/>
          <w:tab w:val="left" w:pos="1276"/>
        </w:tabs>
        <w:spacing w:after="0" w:line="24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 туралы бастапқы деректерді жинау және талдау;</w:t>
      </w:r>
    </w:p>
    <w:p w14:paraId="3D9DDC96" w14:textId="3358640E" w:rsidR="00A85B37" w:rsidRPr="00250589" w:rsidRDefault="00BA384B" w:rsidP="00BC69AC">
      <w:pPr>
        <w:pStyle w:val="a9"/>
        <w:keepNext/>
        <w:keepLines/>
        <w:numPr>
          <w:ilvl w:val="0"/>
          <w:numId w:val="67"/>
        </w:numPr>
        <w:tabs>
          <w:tab w:val="left" w:pos="851"/>
          <w:tab w:val="left" w:pos="1276"/>
        </w:tabs>
        <w:spacing w:after="0" w:line="240" w:lineRule="auto"/>
        <w:ind w:left="0" w:firstLine="851"/>
        <w:jc w:val="both"/>
        <w:rPr>
          <w:rFonts w:ascii="Times New Roman" w:hAnsi="Times New Roman" w:cs="Times New Roman"/>
          <w:bCs/>
          <w:sz w:val="28"/>
          <w:szCs w:val="28"/>
        </w:rPr>
      </w:pPr>
      <w:r w:rsidRPr="00250589">
        <w:rPr>
          <w:rFonts w:ascii="Times New Roman" w:hAnsi="Times New Roman" w:cs="Times New Roman"/>
          <w:bCs/>
          <w:sz w:val="28"/>
          <w:szCs w:val="28"/>
        </w:rPr>
        <w:t xml:space="preserve">Өндірістік-технологиялық процестерді </w:t>
      </w:r>
      <w:r w:rsidR="00A85B37" w:rsidRPr="00250589">
        <w:rPr>
          <w:rFonts w:ascii="Times New Roman" w:hAnsi="Times New Roman" w:cs="Times New Roman"/>
          <w:bCs/>
          <w:sz w:val="28"/>
          <w:szCs w:val="28"/>
          <w:lang w:val="kk-KZ"/>
        </w:rPr>
        <w:t>зерделеу</w:t>
      </w:r>
      <w:r w:rsidRPr="00250589">
        <w:rPr>
          <w:rFonts w:ascii="Times New Roman" w:hAnsi="Times New Roman" w:cs="Times New Roman"/>
          <w:bCs/>
          <w:sz w:val="28"/>
          <w:szCs w:val="28"/>
        </w:rPr>
        <w:t xml:space="preserve"> және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w:t>
      </w:r>
      <w:r w:rsidR="00837978">
        <w:rPr>
          <w:rFonts w:ascii="Times New Roman" w:hAnsi="Times New Roman" w:cs="Times New Roman"/>
          <w:bCs/>
          <w:sz w:val="28"/>
          <w:szCs w:val="28"/>
        </w:rPr>
        <w:t>Әлеуетті қауіп</w:t>
      </w:r>
      <w:r w:rsidRPr="00250589">
        <w:rPr>
          <w:rFonts w:ascii="Times New Roman" w:hAnsi="Times New Roman" w:cs="Times New Roman"/>
          <w:bCs/>
          <w:sz w:val="28"/>
          <w:szCs w:val="28"/>
        </w:rPr>
        <w:t>ті учаскелерін анықтау;</w:t>
      </w:r>
    </w:p>
    <w:p w14:paraId="404E16A0" w14:textId="21C00956" w:rsidR="00A85B37" w:rsidRPr="00250589" w:rsidRDefault="005E26B8" w:rsidP="00BC69AC">
      <w:pPr>
        <w:pStyle w:val="a9"/>
        <w:keepNext/>
        <w:keepLines/>
        <w:numPr>
          <w:ilvl w:val="0"/>
          <w:numId w:val="67"/>
        </w:numPr>
        <w:tabs>
          <w:tab w:val="left" w:pos="851"/>
          <w:tab w:val="left" w:pos="1276"/>
        </w:tabs>
        <w:spacing w:after="0" w:line="24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Объект</w:t>
      </w:r>
      <w:r w:rsidR="00BA384B" w:rsidRPr="00250589">
        <w:rPr>
          <w:rFonts w:ascii="Times New Roman" w:hAnsi="Times New Roman" w:cs="Times New Roman"/>
          <w:bCs/>
          <w:sz w:val="28"/>
          <w:szCs w:val="28"/>
        </w:rPr>
        <w:t xml:space="preserve">іні зерттеу және оның </w:t>
      </w:r>
      <w:r w:rsidR="00C16B47">
        <w:rPr>
          <w:rFonts w:ascii="Times New Roman" w:hAnsi="Times New Roman" w:cs="Times New Roman"/>
          <w:bCs/>
          <w:sz w:val="28"/>
          <w:szCs w:val="28"/>
          <w:lang w:val="kk-KZ"/>
        </w:rPr>
        <w:t>Қауіпті</w:t>
      </w:r>
      <w:r w:rsidR="00BA384B" w:rsidRPr="00250589">
        <w:rPr>
          <w:rFonts w:ascii="Times New Roman" w:hAnsi="Times New Roman" w:cs="Times New Roman"/>
          <w:bCs/>
          <w:sz w:val="28"/>
          <w:szCs w:val="28"/>
        </w:rPr>
        <w:t xml:space="preserve"> аймақтарын (элементтерін) анықтау;</w:t>
      </w:r>
    </w:p>
    <w:p w14:paraId="2D5D1C08" w14:textId="666BFA36" w:rsidR="00A85B37" w:rsidRPr="00250589" w:rsidRDefault="00BA384B" w:rsidP="00BC69AC">
      <w:pPr>
        <w:pStyle w:val="a9"/>
        <w:keepNext/>
        <w:keepLines/>
        <w:numPr>
          <w:ilvl w:val="0"/>
          <w:numId w:val="67"/>
        </w:numPr>
        <w:tabs>
          <w:tab w:val="left" w:pos="851"/>
          <w:tab w:val="left" w:pos="1276"/>
        </w:tabs>
        <w:spacing w:after="0" w:line="240" w:lineRule="auto"/>
        <w:ind w:left="0" w:firstLine="851"/>
        <w:jc w:val="both"/>
        <w:rPr>
          <w:rFonts w:ascii="Times New Roman" w:hAnsi="Times New Roman" w:cs="Times New Roman"/>
          <w:bCs/>
          <w:sz w:val="28"/>
          <w:szCs w:val="28"/>
        </w:rPr>
      </w:pPr>
      <w:r w:rsidRPr="00250589">
        <w:rPr>
          <w:rFonts w:ascii="Times New Roman" w:hAnsi="Times New Roman" w:cs="Times New Roman"/>
          <w:bCs/>
          <w:sz w:val="28"/>
          <w:szCs w:val="28"/>
        </w:rPr>
        <w:t xml:space="preserve">Оның </w:t>
      </w:r>
      <w:r w:rsidR="00C16B47">
        <w:rPr>
          <w:rFonts w:ascii="Times New Roman" w:hAnsi="Times New Roman" w:cs="Times New Roman"/>
          <w:bCs/>
          <w:sz w:val="28"/>
          <w:szCs w:val="28"/>
        </w:rPr>
        <w:t>Қауіпті</w:t>
      </w:r>
      <w:r w:rsidRPr="00250589">
        <w:rPr>
          <w:rFonts w:ascii="Times New Roman" w:hAnsi="Times New Roman" w:cs="Times New Roman"/>
          <w:bCs/>
          <w:sz w:val="28"/>
          <w:szCs w:val="28"/>
        </w:rPr>
        <w:t xml:space="preserve"> элементтерінде </w:t>
      </w:r>
      <w:r w:rsidR="00554B2D">
        <w:rPr>
          <w:rFonts w:ascii="Times New Roman" w:hAnsi="Times New Roman" w:cs="Times New Roman"/>
          <w:bCs/>
          <w:sz w:val="28"/>
          <w:szCs w:val="28"/>
        </w:rPr>
        <w:t>Құқыққа қарсы қолсұғушылық</w:t>
      </w:r>
      <w:r w:rsidRPr="00250589">
        <w:rPr>
          <w:rFonts w:ascii="Times New Roman" w:hAnsi="Times New Roman" w:cs="Times New Roman"/>
          <w:bCs/>
          <w:sz w:val="28"/>
          <w:szCs w:val="28"/>
        </w:rPr>
        <w:t>/</w:t>
      </w:r>
      <w:r w:rsidR="00C16B47">
        <w:rPr>
          <w:rFonts w:ascii="Times New Roman" w:hAnsi="Times New Roman" w:cs="Times New Roman"/>
          <w:bCs/>
          <w:sz w:val="28"/>
          <w:szCs w:val="28"/>
        </w:rPr>
        <w:t>Терроризм актісі</w:t>
      </w:r>
      <w:r w:rsidRPr="00250589">
        <w:rPr>
          <w:rFonts w:ascii="Times New Roman" w:hAnsi="Times New Roman" w:cs="Times New Roman"/>
          <w:bCs/>
          <w:sz w:val="28"/>
          <w:szCs w:val="28"/>
        </w:rPr>
        <w:t>н жасаудың әлеуметтік-экономикалық салдарын бағалау;</w:t>
      </w:r>
    </w:p>
    <w:p w14:paraId="7C9E9E1C" w14:textId="59B92FC4" w:rsidR="00BA384B" w:rsidRPr="00250589" w:rsidRDefault="005E26B8" w:rsidP="00BC69AC">
      <w:pPr>
        <w:pStyle w:val="a9"/>
        <w:keepNext/>
        <w:keepLines/>
        <w:numPr>
          <w:ilvl w:val="0"/>
          <w:numId w:val="67"/>
        </w:numPr>
        <w:tabs>
          <w:tab w:val="left" w:pos="851"/>
          <w:tab w:val="left" w:pos="1276"/>
        </w:tabs>
        <w:spacing w:after="0" w:line="24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Объект</w:t>
      </w:r>
      <w:r w:rsidR="00BA384B" w:rsidRPr="00250589">
        <w:rPr>
          <w:rFonts w:ascii="Times New Roman" w:hAnsi="Times New Roman" w:cs="Times New Roman"/>
          <w:bCs/>
          <w:sz w:val="28"/>
          <w:szCs w:val="28"/>
        </w:rPr>
        <w:t>іге санат беру.</w:t>
      </w:r>
    </w:p>
    <w:p w14:paraId="6C248A49" w14:textId="3196EED3" w:rsidR="00BA384B"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5.5.33.</w:t>
      </w:r>
      <w:r w:rsidR="00BA384B" w:rsidRPr="00250589">
        <w:rPr>
          <w:rFonts w:ascii="Times New Roman" w:hAnsi="Times New Roman" w:cs="Times New Roman"/>
          <w:bCs/>
          <w:sz w:val="28"/>
          <w:szCs w:val="28"/>
        </w:rPr>
        <w:tab/>
        <w:t xml:space="preserve"> Барлық санатта</w:t>
      </w:r>
      <w:r w:rsidR="00A85B37" w:rsidRPr="00250589">
        <w:rPr>
          <w:rFonts w:ascii="Times New Roman" w:hAnsi="Times New Roman" w:cs="Times New Roman"/>
          <w:bCs/>
          <w:sz w:val="28"/>
          <w:szCs w:val="28"/>
          <w:lang w:val="kk-KZ"/>
        </w:rPr>
        <w:t xml:space="preserve">рға бөлінген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ілерде мыналар жасалады:</w:t>
      </w:r>
    </w:p>
    <w:p w14:paraId="50DA04EF" w14:textId="2C503FA8"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w:t>
      </w:r>
      <w:r w:rsidR="007A11F8" w:rsidRPr="00250589">
        <w:rPr>
          <w:rFonts w:ascii="Times New Roman" w:hAnsi="Times New Roman" w:cs="Times New Roman"/>
          <w:bCs/>
          <w:sz w:val="28"/>
          <w:szCs w:val="28"/>
          <w:lang w:val="kk-KZ"/>
        </w:rPr>
        <w:t>қ</w:t>
      </w:r>
      <w:r w:rsidRPr="00250589">
        <w:rPr>
          <w:rFonts w:ascii="Times New Roman" w:hAnsi="Times New Roman" w:cs="Times New Roman"/>
          <w:bCs/>
          <w:sz w:val="28"/>
          <w:szCs w:val="28"/>
        </w:rPr>
        <w:t xml:space="preserve">ауіпсіздік </w:t>
      </w:r>
      <w:r w:rsidR="00DB1CA4">
        <w:rPr>
          <w:rFonts w:ascii="Times New Roman" w:hAnsi="Times New Roman" w:cs="Times New Roman"/>
          <w:bCs/>
          <w:sz w:val="28"/>
          <w:szCs w:val="28"/>
          <w:lang w:val="kk-KZ"/>
        </w:rPr>
        <w:t>Паспорт</w:t>
      </w:r>
      <w:r w:rsidRPr="00250589">
        <w:rPr>
          <w:rFonts w:ascii="Times New Roman" w:hAnsi="Times New Roman" w:cs="Times New Roman"/>
          <w:bCs/>
          <w:sz w:val="28"/>
          <w:szCs w:val="28"/>
        </w:rPr>
        <w:t>ы;</w:t>
      </w:r>
    </w:p>
    <w:p w14:paraId="56FC2CC0" w14:textId="61269905"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іде </w:t>
      </w:r>
      <w:r w:rsidR="007A11F8" w:rsidRPr="00250589">
        <w:rPr>
          <w:rFonts w:ascii="Times New Roman" w:hAnsi="Times New Roman" w:cs="Times New Roman"/>
          <w:bCs/>
          <w:sz w:val="28"/>
          <w:szCs w:val="28"/>
          <w:lang w:val="kk-KZ"/>
        </w:rPr>
        <w:t>Т</w:t>
      </w:r>
      <w:r w:rsidRPr="00250589">
        <w:rPr>
          <w:rFonts w:ascii="Times New Roman" w:hAnsi="Times New Roman" w:cs="Times New Roman"/>
          <w:bCs/>
          <w:sz w:val="28"/>
          <w:szCs w:val="28"/>
        </w:rPr>
        <w:t>өтенше жағдай туындаған кезде Ұлттық қауіпсіздік, ішкі істер, төтенше жағдайлар органдарымен өзара іс-қимыл жасау қағидаларын (тәртібін, нұсқаулығын) қамтиды;</w:t>
      </w:r>
    </w:p>
    <w:p w14:paraId="234D991E" w14:textId="629982FC"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w:t>
      </w:r>
      <w:r w:rsidR="007A11F8" w:rsidRPr="00250589">
        <w:rPr>
          <w:rFonts w:ascii="Times New Roman" w:hAnsi="Times New Roman" w:cs="Times New Roman"/>
          <w:bCs/>
          <w:sz w:val="28"/>
          <w:szCs w:val="28"/>
          <w:lang w:val="kk-KZ"/>
        </w:rPr>
        <w:t>Ө</w:t>
      </w:r>
      <w:r w:rsidRPr="00250589">
        <w:rPr>
          <w:rFonts w:ascii="Times New Roman" w:hAnsi="Times New Roman" w:cs="Times New Roman"/>
          <w:bCs/>
          <w:sz w:val="28"/>
          <w:szCs w:val="28"/>
        </w:rPr>
        <w:t xml:space="preserve">ткізу және </w:t>
      </w:r>
      <w:r w:rsidR="005E26B8">
        <w:rPr>
          <w:rFonts w:ascii="Times New Roman" w:hAnsi="Times New Roman" w:cs="Times New Roman"/>
          <w:bCs/>
          <w:sz w:val="28"/>
          <w:szCs w:val="28"/>
          <w:lang w:val="kk-KZ"/>
        </w:rPr>
        <w:t>Объект</w:t>
      </w:r>
      <w:r w:rsidRPr="00250589">
        <w:rPr>
          <w:rFonts w:ascii="Times New Roman" w:hAnsi="Times New Roman" w:cs="Times New Roman"/>
          <w:bCs/>
          <w:sz w:val="28"/>
          <w:szCs w:val="28"/>
        </w:rPr>
        <w:t>ішілік режимдер туралы қағидалар (</w:t>
      </w:r>
      <w:r w:rsidR="007A11F8" w:rsidRPr="00250589">
        <w:rPr>
          <w:rFonts w:ascii="Times New Roman" w:hAnsi="Times New Roman" w:cs="Times New Roman"/>
          <w:bCs/>
          <w:sz w:val="28"/>
          <w:szCs w:val="28"/>
          <w:lang w:val="kk-KZ"/>
        </w:rPr>
        <w:t>н</w:t>
      </w:r>
      <w:r w:rsidRPr="00250589">
        <w:rPr>
          <w:rFonts w:ascii="Times New Roman" w:hAnsi="Times New Roman" w:cs="Times New Roman"/>
          <w:bCs/>
          <w:sz w:val="28"/>
          <w:szCs w:val="28"/>
        </w:rPr>
        <w:t>ұсқаулық);</w:t>
      </w:r>
    </w:p>
    <w:p w14:paraId="72F7E5CB" w14:textId="073A63A8"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4)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 қауіпті өндірістік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ілерге жатқызған жағдайда</w:t>
      </w:r>
      <w:r w:rsidR="007A11F8" w:rsidRPr="00250589">
        <w:rPr>
          <w:rFonts w:ascii="Times New Roman" w:hAnsi="Times New Roman" w:cs="Times New Roman"/>
          <w:bCs/>
          <w:sz w:val="28"/>
          <w:szCs w:val="28"/>
          <w:lang w:val="kk-KZ"/>
        </w:rPr>
        <w:t xml:space="preserve"> </w:t>
      </w:r>
      <w:r w:rsidR="007A11F8" w:rsidRPr="00250589">
        <w:rPr>
          <w:rFonts w:ascii="Times New Roman" w:hAnsi="Times New Roman" w:cs="Times New Roman"/>
          <w:bCs/>
          <w:sz w:val="28"/>
          <w:szCs w:val="28"/>
        </w:rPr>
        <w:t>–</w:t>
      </w:r>
      <w:r w:rsidR="007A11F8" w:rsidRPr="00250589">
        <w:rPr>
          <w:rFonts w:ascii="Times New Roman" w:hAnsi="Times New Roman" w:cs="Times New Roman"/>
          <w:bCs/>
          <w:sz w:val="28"/>
          <w:szCs w:val="28"/>
          <w:lang w:val="kk-KZ"/>
        </w:rPr>
        <w:t xml:space="preserve"> </w:t>
      </w:r>
      <w:r w:rsidRPr="00250589">
        <w:rPr>
          <w:rFonts w:ascii="Times New Roman" w:hAnsi="Times New Roman" w:cs="Times New Roman"/>
          <w:bCs/>
          <w:sz w:val="28"/>
          <w:szCs w:val="28"/>
        </w:rPr>
        <w:t xml:space="preserve">қауіпті өндірістік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w:t>
      </w:r>
      <w:r w:rsidR="007A11F8" w:rsidRPr="00250589">
        <w:rPr>
          <w:rFonts w:ascii="Times New Roman" w:hAnsi="Times New Roman" w:cs="Times New Roman"/>
          <w:bCs/>
          <w:sz w:val="28"/>
          <w:szCs w:val="28"/>
          <w:lang w:val="kk-KZ"/>
        </w:rPr>
        <w:t>Ө</w:t>
      </w:r>
      <w:r w:rsidRPr="00250589">
        <w:rPr>
          <w:rFonts w:ascii="Times New Roman" w:hAnsi="Times New Roman" w:cs="Times New Roman"/>
          <w:bCs/>
          <w:sz w:val="28"/>
          <w:szCs w:val="28"/>
        </w:rPr>
        <w:t>неркәсіптік қауіпсіздік декларациясы;</w:t>
      </w:r>
    </w:p>
    <w:p w14:paraId="2B378B0B" w14:textId="3B2CC110"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5) </w:t>
      </w:r>
      <w:r w:rsidR="00442BC9">
        <w:rPr>
          <w:rFonts w:ascii="Times New Roman" w:hAnsi="Times New Roman" w:cs="Times New Roman"/>
          <w:bCs/>
          <w:sz w:val="28"/>
          <w:szCs w:val="28"/>
        </w:rPr>
        <w:t>Терроризмге қарсы</w:t>
      </w:r>
      <w:r w:rsidRPr="00250589">
        <w:rPr>
          <w:rFonts w:ascii="Times New Roman" w:hAnsi="Times New Roman" w:cs="Times New Roman"/>
          <w:bCs/>
          <w:sz w:val="28"/>
          <w:szCs w:val="28"/>
        </w:rPr>
        <w:t xml:space="preserve"> қорғалу </w:t>
      </w:r>
      <w:r w:rsidR="00DB1CA4">
        <w:rPr>
          <w:rFonts w:ascii="Times New Roman" w:hAnsi="Times New Roman" w:cs="Times New Roman"/>
          <w:bCs/>
          <w:sz w:val="28"/>
          <w:szCs w:val="28"/>
          <w:lang w:val="kk-KZ"/>
        </w:rPr>
        <w:t>Паспорт</w:t>
      </w:r>
      <w:r w:rsidRPr="00250589">
        <w:rPr>
          <w:rFonts w:ascii="Times New Roman" w:hAnsi="Times New Roman" w:cs="Times New Roman"/>
          <w:bCs/>
          <w:sz w:val="28"/>
          <w:szCs w:val="28"/>
        </w:rPr>
        <w:t xml:space="preserve">ы (ТТО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ілеріне жатқызылған жағдайда).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іде </w:t>
      </w:r>
      <w:r w:rsidR="00442BC9">
        <w:rPr>
          <w:rFonts w:ascii="Times New Roman" w:hAnsi="Times New Roman" w:cs="Times New Roman"/>
          <w:bCs/>
          <w:sz w:val="28"/>
          <w:szCs w:val="28"/>
        </w:rPr>
        <w:t>Терроризмге қарсы</w:t>
      </w:r>
      <w:r w:rsidRPr="00250589">
        <w:rPr>
          <w:rFonts w:ascii="Times New Roman" w:hAnsi="Times New Roman" w:cs="Times New Roman"/>
          <w:bCs/>
          <w:sz w:val="28"/>
          <w:szCs w:val="28"/>
        </w:rPr>
        <w:t xml:space="preserve"> қорғалу </w:t>
      </w:r>
      <w:r w:rsidR="00DB1CA4">
        <w:rPr>
          <w:rFonts w:ascii="Times New Roman" w:hAnsi="Times New Roman" w:cs="Times New Roman"/>
          <w:bCs/>
          <w:sz w:val="28"/>
          <w:szCs w:val="28"/>
          <w:lang w:val="kk-KZ"/>
        </w:rPr>
        <w:t>Паспорт</w:t>
      </w:r>
      <w:r w:rsidRPr="00250589">
        <w:rPr>
          <w:rFonts w:ascii="Times New Roman" w:hAnsi="Times New Roman" w:cs="Times New Roman"/>
          <w:bCs/>
          <w:sz w:val="28"/>
          <w:szCs w:val="28"/>
        </w:rPr>
        <w:t xml:space="preserve">ы болған кезде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қауіпсіздік </w:t>
      </w:r>
      <w:r w:rsidR="00DB1CA4">
        <w:rPr>
          <w:rFonts w:ascii="Times New Roman" w:hAnsi="Times New Roman" w:cs="Times New Roman"/>
          <w:bCs/>
          <w:sz w:val="28"/>
          <w:szCs w:val="28"/>
          <w:lang w:val="kk-KZ"/>
        </w:rPr>
        <w:t>Паспорт</w:t>
      </w:r>
      <w:r w:rsidRPr="00250589">
        <w:rPr>
          <w:rFonts w:ascii="Times New Roman" w:hAnsi="Times New Roman" w:cs="Times New Roman"/>
          <w:bCs/>
          <w:sz w:val="28"/>
          <w:szCs w:val="28"/>
        </w:rPr>
        <w:t xml:space="preserve">ын жасау талап етілмейді. </w:t>
      </w:r>
    </w:p>
    <w:p w14:paraId="0CDDE6DD" w14:textId="7777777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p>
    <w:p w14:paraId="37EE52CD" w14:textId="0462D0DE" w:rsidR="00BA384B" w:rsidRPr="00250589" w:rsidRDefault="005E26B8" w:rsidP="00BC69AC">
      <w:pPr>
        <w:pStyle w:val="a9"/>
        <w:keepNext/>
        <w:keepLines/>
        <w:tabs>
          <w:tab w:val="left" w:pos="851"/>
          <w:tab w:val="left" w:pos="1134"/>
        </w:tabs>
        <w:spacing w:after="0" w:line="240" w:lineRule="auto"/>
        <w:ind w:left="0" w:firstLine="567"/>
        <w:jc w:val="both"/>
        <w:rPr>
          <w:rFonts w:ascii="Times New Roman" w:hAnsi="Times New Roman" w:cs="Times New Roman"/>
          <w:b/>
          <w:bCs/>
          <w:i/>
          <w:sz w:val="28"/>
          <w:szCs w:val="28"/>
        </w:rPr>
      </w:pPr>
      <w:r>
        <w:rPr>
          <w:rFonts w:ascii="Times New Roman" w:hAnsi="Times New Roman" w:cs="Times New Roman"/>
          <w:b/>
          <w:bCs/>
          <w:i/>
          <w:sz w:val="28"/>
          <w:szCs w:val="28"/>
        </w:rPr>
        <w:t>Объект</w:t>
      </w:r>
      <w:r w:rsidR="00BA384B" w:rsidRPr="00250589">
        <w:rPr>
          <w:rFonts w:ascii="Times New Roman" w:hAnsi="Times New Roman" w:cs="Times New Roman"/>
          <w:b/>
          <w:bCs/>
          <w:i/>
          <w:sz w:val="28"/>
          <w:szCs w:val="28"/>
        </w:rPr>
        <w:t xml:space="preserve">інің </w:t>
      </w:r>
      <w:r w:rsidR="00837978">
        <w:rPr>
          <w:rFonts w:ascii="Times New Roman" w:hAnsi="Times New Roman" w:cs="Times New Roman"/>
          <w:b/>
          <w:bCs/>
          <w:i/>
          <w:sz w:val="28"/>
          <w:szCs w:val="28"/>
          <w:lang w:val="kk-KZ"/>
        </w:rPr>
        <w:t>Әлеуетті қауіп</w:t>
      </w:r>
      <w:r w:rsidR="00BA384B" w:rsidRPr="00250589">
        <w:rPr>
          <w:rFonts w:ascii="Times New Roman" w:hAnsi="Times New Roman" w:cs="Times New Roman"/>
          <w:b/>
          <w:bCs/>
          <w:i/>
          <w:sz w:val="28"/>
          <w:szCs w:val="28"/>
        </w:rPr>
        <w:t>ті учаскелерін анықтау</w:t>
      </w:r>
    </w:p>
    <w:p w14:paraId="4CEB43E2" w14:textId="7777777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p>
    <w:p w14:paraId="789824E4" w14:textId="3F333D4C" w:rsidR="00BA384B"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5.5.34</w:t>
      </w:r>
      <w:r w:rsidR="00BA384B" w:rsidRPr="00250589">
        <w:rPr>
          <w:rFonts w:ascii="Times New Roman" w:hAnsi="Times New Roman" w:cs="Times New Roman"/>
          <w:bCs/>
          <w:sz w:val="28"/>
          <w:szCs w:val="28"/>
        </w:rPr>
        <w:t>.</w:t>
      </w:r>
      <w:r w:rsidR="00BA384B" w:rsidRPr="00250589">
        <w:rPr>
          <w:rFonts w:ascii="Times New Roman" w:hAnsi="Times New Roman" w:cs="Times New Roman"/>
          <w:bCs/>
          <w:sz w:val="28"/>
          <w:szCs w:val="28"/>
        </w:rPr>
        <w:tab/>
        <w:t xml:space="preserve"> Комиссия </w:t>
      </w:r>
      <w:r w:rsidR="00C16B47">
        <w:rPr>
          <w:rFonts w:ascii="Times New Roman" w:hAnsi="Times New Roman" w:cs="Times New Roman"/>
          <w:bCs/>
          <w:sz w:val="28"/>
          <w:szCs w:val="28"/>
          <w:lang w:val="kk-KZ"/>
        </w:rPr>
        <w:t>Терроризм актісі</w:t>
      </w:r>
      <w:r w:rsidR="00BA384B" w:rsidRPr="00250589">
        <w:rPr>
          <w:rFonts w:ascii="Times New Roman" w:hAnsi="Times New Roman" w:cs="Times New Roman"/>
          <w:bCs/>
          <w:sz w:val="28"/>
          <w:szCs w:val="28"/>
        </w:rPr>
        <w:t xml:space="preserve">н қоса алғанда, </w:t>
      </w:r>
      <w:r w:rsidR="00215CE6">
        <w:rPr>
          <w:rFonts w:ascii="Times New Roman" w:hAnsi="Times New Roman" w:cs="Times New Roman"/>
          <w:bCs/>
          <w:sz w:val="28"/>
          <w:szCs w:val="28"/>
          <w:lang w:val="kk-KZ"/>
        </w:rPr>
        <w:t>РЕӘ</w:t>
      </w:r>
      <w:r w:rsidR="00BA384B" w:rsidRPr="00250589">
        <w:rPr>
          <w:rFonts w:ascii="Times New Roman" w:hAnsi="Times New Roman" w:cs="Times New Roman"/>
          <w:bCs/>
          <w:sz w:val="28"/>
          <w:szCs w:val="28"/>
        </w:rPr>
        <w:t xml:space="preserve">, </w:t>
      </w:r>
      <w:r w:rsidR="00554B2D">
        <w:rPr>
          <w:rFonts w:ascii="Times New Roman" w:hAnsi="Times New Roman" w:cs="Times New Roman"/>
          <w:bCs/>
          <w:sz w:val="28"/>
          <w:szCs w:val="28"/>
        </w:rPr>
        <w:t>Құқыққа қарсы қолсұғушылық</w:t>
      </w:r>
      <w:r w:rsidR="00BA384B" w:rsidRPr="00250589">
        <w:rPr>
          <w:rFonts w:ascii="Times New Roman" w:hAnsi="Times New Roman" w:cs="Times New Roman"/>
          <w:bCs/>
          <w:sz w:val="28"/>
          <w:szCs w:val="28"/>
        </w:rPr>
        <w:t xml:space="preserve">ты жасау үшін неғұрлым тартымды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іні анықтау үшін әрбір </w:t>
      </w:r>
      <w:r w:rsidR="007A11F8" w:rsidRPr="00250589">
        <w:rPr>
          <w:rFonts w:ascii="Times New Roman" w:hAnsi="Times New Roman" w:cs="Times New Roman"/>
          <w:bCs/>
          <w:sz w:val="28"/>
          <w:szCs w:val="28"/>
          <w:lang w:val="kk-KZ"/>
        </w:rPr>
        <w:t>ЫҚУ</w:t>
      </w:r>
      <w:r w:rsidR="00BA384B" w:rsidRPr="00250589">
        <w:rPr>
          <w:rFonts w:ascii="Times New Roman" w:hAnsi="Times New Roman" w:cs="Times New Roman"/>
          <w:bCs/>
          <w:sz w:val="28"/>
          <w:szCs w:val="28"/>
        </w:rPr>
        <w:t xml:space="preserve"> әлеуетті қауіптілік дәрежесін бағалайды. </w:t>
      </w:r>
    </w:p>
    <w:p w14:paraId="7FCC3F54" w14:textId="26EF4401" w:rsidR="00BA384B" w:rsidRPr="00250589" w:rsidRDefault="00837978"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Әлеуетті қауіп</w:t>
      </w:r>
      <w:r w:rsidR="00BA384B" w:rsidRPr="00250589">
        <w:rPr>
          <w:rFonts w:ascii="Times New Roman" w:hAnsi="Times New Roman" w:cs="Times New Roman"/>
          <w:bCs/>
          <w:sz w:val="28"/>
          <w:szCs w:val="28"/>
        </w:rPr>
        <w:t xml:space="preserve">тің өлшемі қауіпсіздік </w:t>
      </w:r>
      <w:r w:rsidR="005E26B8">
        <w:rPr>
          <w:rFonts w:ascii="Times New Roman" w:hAnsi="Times New Roman" w:cs="Times New Roman"/>
          <w:bCs/>
          <w:sz w:val="28"/>
          <w:szCs w:val="28"/>
        </w:rPr>
        <w:t>Қауіп-қатер</w:t>
      </w:r>
      <w:r w:rsidR="00BA384B" w:rsidRPr="00250589">
        <w:rPr>
          <w:rFonts w:ascii="Times New Roman" w:hAnsi="Times New Roman" w:cs="Times New Roman"/>
          <w:bCs/>
          <w:sz w:val="28"/>
          <w:szCs w:val="28"/>
        </w:rPr>
        <w:t>ін іске асыру нәтижесінде зардап шеккендердің ықтимал саны және белгілі бір әлеуметтік-экономикалық салдарлары бар ТЖ туындауы болып табылады.</w:t>
      </w:r>
    </w:p>
    <w:p w14:paraId="59A66722" w14:textId="6CD44B12" w:rsidR="00BA384B"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5.5.35.</w:t>
      </w:r>
      <w:r w:rsidR="00BA384B" w:rsidRPr="00250589">
        <w:rPr>
          <w:rFonts w:ascii="Times New Roman" w:hAnsi="Times New Roman" w:cs="Times New Roman"/>
          <w:bCs/>
          <w:sz w:val="28"/>
          <w:szCs w:val="28"/>
        </w:rPr>
        <w:t xml:space="preserve"> Барлық </w:t>
      </w:r>
      <w:r w:rsidR="001C6916">
        <w:rPr>
          <w:rFonts w:ascii="Times New Roman" w:hAnsi="Times New Roman" w:cs="Times New Roman"/>
          <w:bCs/>
          <w:sz w:val="28"/>
          <w:szCs w:val="28"/>
          <w:lang w:val="kk-KZ"/>
        </w:rPr>
        <w:t>ӘҚҰ</w:t>
      </w:r>
      <w:r w:rsidR="00BA384B" w:rsidRPr="00250589">
        <w:rPr>
          <w:rFonts w:ascii="Times New Roman" w:hAnsi="Times New Roman" w:cs="Times New Roman"/>
          <w:bCs/>
          <w:sz w:val="28"/>
          <w:szCs w:val="28"/>
        </w:rPr>
        <w:t xml:space="preserve"> анықтау үшін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інің барлық өндірістік циклі (жұмыс регламенті) талданады, бұл ретте әрбір </w:t>
      </w:r>
      <w:r w:rsidR="001C6916">
        <w:rPr>
          <w:rFonts w:ascii="Times New Roman" w:hAnsi="Times New Roman" w:cs="Times New Roman"/>
          <w:bCs/>
          <w:sz w:val="28"/>
          <w:szCs w:val="28"/>
          <w:lang w:val="kk-KZ"/>
        </w:rPr>
        <w:t>ӘҚҰ</w:t>
      </w:r>
      <w:r w:rsidR="00BA384B" w:rsidRPr="00250589">
        <w:rPr>
          <w:rFonts w:ascii="Times New Roman" w:hAnsi="Times New Roman" w:cs="Times New Roman"/>
          <w:bCs/>
          <w:sz w:val="28"/>
          <w:szCs w:val="28"/>
        </w:rPr>
        <w:t xml:space="preserve"> үшін базалық </w:t>
      </w:r>
      <w:r w:rsidR="005E26B8">
        <w:rPr>
          <w:rFonts w:ascii="Times New Roman" w:hAnsi="Times New Roman" w:cs="Times New Roman"/>
          <w:bCs/>
          <w:sz w:val="28"/>
          <w:szCs w:val="28"/>
          <w:lang w:val="kk-KZ"/>
        </w:rPr>
        <w:t>Қауіп-қатер</w:t>
      </w:r>
      <w:r w:rsidR="007A11F8" w:rsidRPr="00250589">
        <w:rPr>
          <w:rFonts w:ascii="Times New Roman" w:hAnsi="Times New Roman" w:cs="Times New Roman"/>
          <w:bCs/>
          <w:sz w:val="28"/>
          <w:szCs w:val="28"/>
          <w:lang w:val="kk-KZ"/>
        </w:rPr>
        <w:t>лер</w:t>
      </w:r>
      <w:r w:rsidR="00BA384B" w:rsidRPr="00250589">
        <w:rPr>
          <w:rFonts w:ascii="Times New Roman" w:hAnsi="Times New Roman" w:cs="Times New Roman"/>
          <w:bCs/>
          <w:sz w:val="28"/>
          <w:szCs w:val="28"/>
        </w:rPr>
        <w:t>, сондай-ақ оларды іске асырудың болжамды салдары айқындалады.</w:t>
      </w:r>
    </w:p>
    <w:p w14:paraId="5FCF79A9" w14:textId="54ECB0DD" w:rsidR="00BA384B"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5.5.36.</w:t>
      </w:r>
      <w:r w:rsidR="00BA384B"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інің анықталған </w:t>
      </w:r>
      <w:r w:rsidR="001C6916">
        <w:rPr>
          <w:rFonts w:ascii="Times New Roman" w:hAnsi="Times New Roman" w:cs="Times New Roman"/>
          <w:bCs/>
          <w:sz w:val="28"/>
          <w:szCs w:val="28"/>
          <w:lang w:val="kk-KZ"/>
        </w:rPr>
        <w:t>ӘҚҰ</w:t>
      </w:r>
      <w:r w:rsidR="00BA384B" w:rsidRPr="00250589">
        <w:rPr>
          <w:rFonts w:ascii="Times New Roman" w:hAnsi="Times New Roman" w:cs="Times New Roman"/>
          <w:bCs/>
          <w:sz w:val="28"/>
          <w:szCs w:val="28"/>
        </w:rPr>
        <w:t xml:space="preserve"> тізбеге енгізіл</w:t>
      </w:r>
      <w:r w:rsidR="007A11F8" w:rsidRPr="00250589">
        <w:rPr>
          <w:rFonts w:ascii="Times New Roman" w:hAnsi="Times New Roman" w:cs="Times New Roman"/>
          <w:bCs/>
          <w:sz w:val="28"/>
          <w:szCs w:val="28"/>
          <w:lang w:val="kk-KZ"/>
        </w:rPr>
        <w:t>іп</w:t>
      </w:r>
      <w:r w:rsidR="00BA384B" w:rsidRPr="00250589">
        <w:rPr>
          <w:rFonts w:ascii="Times New Roman" w:hAnsi="Times New Roman" w:cs="Times New Roman"/>
          <w:bCs/>
          <w:sz w:val="28"/>
          <w:szCs w:val="28"/>
        </w:rPr>
        <w:t>, онда:</w:t>
      </w:r>
    </w:p>
    <w:p w14:paraId="357B4154" w14:textId="163FB8C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w:t>
      </w:r>
      <w:r w:rsidR="001C6916">
        <w:rPr>
          <w:rFonts w:ascii="Times New Roman" w:hAnsi="Times New Roman" w:cs="Times New Roman"/>
          <w:bCs/>
          <w:sz w:val="28"/>
          <w:szCs w:val="28"/>
          <w:lang w:val="kk-KZ"/>
        </w:rPr>
        <w:t>ӘҚҰ</w:t>
      </w:r>
      <w:r w:rsidR="007A11F8" w:rsidRPr="00250589">
        <w:rPr>
          <w:rFonts w:ascii="Times New Roman" w:hAnsi="Times New Roman" w:cs="Times New Roman"/>
          <w:bCs/>
          <w:sz w:val="28"/>
          <w:szCs w:val="28"/>
        </w:rPr>
        <w:t xml:space="preserve"> </w:t>
      </w:r>
      <w:r w:rsidRPr="00250589">
        <w:rPr>
          <w:rFonts w:ascii="Times New Roman" w:hAnsi="Times New Roman" w:cs="Times New Roman"/>
          <w:bCs/>
          <w:sz w:val="28"/>
          <w:szCs w:val="28"/>
        </w:rPr>
        <w:t>реттік нөмірі;</w:t>
      </w:r>
    </w:p>
    <w:p w14:paraId="548613CC" w14:textId="7777777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2) Технологиялық процестің мәнін ашатын атау;</w:t>
      </w:r>
    </w:p>
    <w:p w14:paraId="36B2629C" w14:textId="1E804C4E"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жоспарында белгіленген </w:t>
      </w:r>
      <w:r w:rsidR="001C6916">
        <w:rPr>
          <w:rFonts w:ascii="Times New Roman" w:hAnsi="Times New Roman" w:cs="Times New Roman"/>
          <w:bCs/>
          <w:sz w:val="28"/>
          <w:szCs w:val="28"/>
          <w:lang w:val="kk-KZ"/>
        </w:rPr>
        <w:t>ӘҚҰ</w:t>
      </w:r>
      <w:r w:rsidR="007A11F8" w:rsidRPr="00250589">
        <w:rPr>
          <w:rFonts w:ascii="Times New Roman" w:hAnsi="Times New Roman" w:cs="Times New Roman"/>
          <w:bCs/>
          <w:sz w:val="28"/>
          <w:szCs w:val="28"/>
        </w:rPr>
        <w:t xml:space="preserve"> </w:t>
      </w:r>
      <w:r w:rsidRPr="00250589">
        <w:rPr>
          <w:rFonts w:ascii="Times New Roman" w:hAnsi="Times New Roman" w:cs="Times New Roman"/>
          <w:bCs/>
          <w:sz w:val="28"/>
          <w:szCs w:val="28"/>
        </w:rPr>
        <w:t>атауы;</w:t>
      </w:r>
    </w:p>
    <w:p w14:paraId="747DCAEB" w14:textId="019A94AE"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4) штаттық кесте бойынша </w:t>
      </w:r>
      <w:r w:rsidR="001C6916">
        <w:rPr>
          <w:rFonts w:ascii="Times New Roman" w:hAnsi="Times New Roman" w:cs="Times New Roman"/>
          <w:bCs/>
          <w:sz w:val="28"/>
          <w:szCs w:val="28"/>
          <w:lang w:val="kk-KZ"/>
        </w:rPr>
        <w:t>Ә</w:t>
      </w:r>
      <w:r w:rsidR="007A11F8" w:rsidRPr="00250589">
        <w:rPr>
          <w:rFonts w:ascii="Times New Roman" w:hAnsi="Times New Roman" w:cs="Times New Roman"/>
          <w:bCs/>
          <w:sz w:val="28"/>
          <w:szCs w:val="28"/>
          <w:lang w:val="kk-KZ"/>
        </w:rPr>
        <w:t>ҚҰ</w:t>
      </w:r>
      <w:r w:rsidRPr="00250589">
        <w:rPr>
          <w:rFonts w:ascii="Times New Roman" w:hAnsi="Times New Roman" w:cs="Times New Roman"/>
          <w:bCs/>
          <w:sz w:val="28"/>
          <w:szCs w:val="28"/>
        </w:rPr>
        <w:t>-</w:t>
      </w:r>
      <w:r w:rsidR="007A11F8" w:rsidRPr="00250589">
        <w:rPr>
          <w:rFonts w:ascii="Times New Roman" w:hAnsi="Times New Roman" w:cs="Times New Roman"/>
          <w:bCs/>
          <w:sz w:val="28"/>
          <w:szCs w:val="28"/>
          <w:lang w:val="kk-KZ"/>
        </w:rPr>
        <w:t>ға қатысты</w:t>
      </w:r>
      <w:r w:rsidRPr="00250589">
        <w:rPr>
          <w:rFonts w:ascii="Times New Roman" w:hAnsi="Times New Roman" w:cs="Times New Roman"/>
          <w:bCs/>
          <w:sz w:val="28"/>
          <w:szCs w:val="28"/>
        </w:rPr>
        <w:t xml:space="preserve"> жұмыс істейтін адамдар саны;</w:t>
      </w:r>
    </w:p>
    <w:p w14:paraId="18DE87D1" w14:textId="67A0B185"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5) </w:t>
      </w:r>
      <w:r w:rsidR="007A11F8" w:rsidRPr="00250589">
        <w:rPr>
          <w:rFonts w:ascii="Times New Roman" w:hAnsi="Times New Roman" w:cs="Times New Roman"/>
          <w:bCs/>
          <w:sz w:val="28"/>
          <w:szCs w:val="28"/>
          <w:lang w:val="kk-KZ"/>
        </w:rPr>
        <w:t>о</w:t>
      </w:r>
      <w:r w:rsidRPr="00250589">
        <w:rPr>
          <w:rFonts w:ascii="Times New Roman" w:hAnsi="Times New Roman" w:cs="Times New Roman"/>
          <w:bCs/>
          <w:sz w:val="28"/>
          <w:szCs w:val="28"/>
        </w:rPr>
        <w:t xml:space="preserve">Осы процесті қамтамасыз ететін </w:t>
      </w:r>
      <w:r w:rsidR="001C6916">
        <w:rPr>
          <w:rFonts w:ascii="Times New Roman" w:hAnsi="Times New Roman" w:cs="Times New Roman"/>
          <w:bCs/>
          <w:sz w:val="28"/>
          <w:szCs w:val="28"/>
          <w:lang w:val="kk-KZ"/>
        </w:rPr>
        <w:t>ӘҚҰ</w:t>
      </w:r>
      <w:r w:rsidRPr="00250589">
        <w:rPr>
          <w:rFonts w:ascii="Times New Roman" w:hAnsi="Times New Roman" w:cs="Times New Roman"/>
          <w:bCs/>
          <w:sz w:val="28"/>
          <w:szCs w:val="28"/>
        </w:rPr>
        <w:t>, конструкциялардың, жабдық элементтерінің және т.б. атауы және қысқаша сипаттамасы;</w:t>
      </w:r>
    </w:p>
    <w:p w14:paraId="2C0D2CE0" w14:textId="3C8BDB6A"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6) өндірістің қандай да бір учаскесінде туындауы мүмкін ықтимал авариялық жағдайдың сипаты мен қысқаша сипаттамасы және оның табиғи және техногендік сипаттағы ТЖ-</w:t>
      </w:r>
      <w:r w:rsidR="007A11F8" w:rsidRPr="00250589">
        <w:rPr>
          <w:rFonts w:ascii="Times New Roman" w:hAnsi="Times New Roman" w:cs="Times New Roman"/>
          <w:bCs/>
          <w:sz w:val="28"/>
          <w:szCs w:val="28"/>
          <w:lang w:val="kk-KZ"/>
        </w:rPr>
        <w:t>ға жету</w:t>
      </w:r>
      <w:r w:rsidRPr="00250589">
        <w:rPr>
          <w:rFonts w:ascii="Times New Roman" w:hAnsi="Times New Roman" w:cs="Times New Roman"/>
          <w:bCs/>
          <w:sz w:val="28"/>
          <w:szCs w:val="28"/>
        </w:rPr>
        <w:t xml:space="preserve"> мүмкіндігі.</w:t>
      </w:r>
    </w:p>
    <w:p w14:paraId="107F5FF3" w14:textId="7777777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p>
    <w:p w14:paraId="0190A733" w14:textId="6A333F20" w:rsidR="00BA384B" w:rsidRPr="00250589" w:rsidRDefault="005E26B8" w:rsidP="00BC69AC">
      <w:pPr>
        <w:pStyle w:val="a9"/>
        <w:keepNext/>
        <w:keepLines/>
        <w:tabs>
          <w:tab w:val="left" w:pos="851"/>
          <w:tab w:val="left" w:pos="1134"/>
        </w:tabs>
        <w:spacing w:after="0" w:line="240" w:lineRule="auto"/>
        <w:ind w:left="0" w:firstLine="567"/>
        <w:jc w:val="both"/>
        <w:rPr>
          <w:rFonts w:ascii="Times New Roman" w:hAnsi="Times New Roman" w:cs="Times New Roman"/>
          <w:b/>
          <w:bCs/>
          <w:i/>
          <w:sz w:val="28"/>
          <w:szCs w:val="28"/>
        </w:rPr>
      </w:pPr>
      <w:r>
        <w:rPr>
          <w:rFonts w:ascii="Times New Roman" w:hAnsi="Times New Roman" w:cs="Times New Roman"/>
          <w:b/>
          <w:bCs/>
          <w:i/>
          <w:sz w:val="28"/>
          <w:szCs w:val="28"/>
        </w:rPr>
        <w:t>Объект</w:t>
      </w:r>
      <w:r w:rsidR="00BA384B" w:rsidRPr="00250589">
        <w:rPr>
          <w:rFonts w:ascii="Times New Roman" w:hAnsi="Times New Roman" w:cs="Times New Roman"/>
          <w:b/>
          <w:bCs/>
          <w:i/>
          <w:sz w:val="28"/>
          <w:szCs w:val="28"/>
        </w:rPr>
        <w:t xml:space="preserve">інің </w:t>
      </w:r>
      <w:r w:rsidR="00C16B47">
        <w:rPr>
          <w:rFonts w:ascii="Times New Roman" w:hAnsi="Times New Roman" w:cs="Times New Roman"/>
          <w:b/>
          <w:bCs/>
          <w:i/>
          <w:sz w:val="28"/>
          <w:szCs w:val="28"/>
          <w:lang w:val="kk-KZ"/>
        </w:rPr>
        <w:t>Қауіпті</w:t>
      </w:r>
      <w:r w:rsidR="00BA384B" w:rsidRPr="00250589">
        <w:rPr>
          <w:rFonts w:ascii="Times New Roman" w:hAnsi="Times New Roman" w:cs="Times New Roman"/>
          <w:b/>
          <w:bCs/>
          <w:i/>
          <w:sz w:val="28"/>
          <w:szCs w:val="28"/>
        </w:rPr>
        <w:t xml:space="preserve"> аймақтарын (элементтерін) анықтау</w:t>
      </w:r>
    </w:p>
    <w:p w14:paraId="256B12AA" w14:textId="7777777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p>
    <w:p w14:paraId="17B7D403" w14:textId="7CD059C0" w:rsidR="00BA384B" w:rsidRPr="0037125F"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5.5.37. </w:t>
      </w:r>
      <w:r w:rsidR="00BA384B" w:rsidRPr="0037125F">
        <w:rPr>
          <w:rFonts w:ascii="Times New Roman" w:hAnsi="Times New Roman" w:cs="Times New Roman"/>
          <w:bCs/>
          <w:sz w:val="28"/>
          <w:szCs w:val="28"/>
          <w:lang w:val="kk-KZ"/>
        </w:rPr>
        <w:t xml:space="preserve">Комиссия обьектінің </w:t>
      </w:r>
      <w:r w:rsidR="001C6916">
        <w:rPr>
          <w:rFonts w:ascii="Times New Roman" w:hAnsi="Times New Roman" w:cs="Times New Roman"/>
          <w:bCs/>
          <w:sz w:val="28"/>
          <w:szCs w:val="28"/>
          <w:lang w:val="kk-KZ"/>
        </w:rPr>
        <w:t>ӘҚҰ</w:t>
      </w:r>
      <w:r w:rsidR="007A11F8" w:rsidRPr="0037125F">
        <w:rPr>
          <w:rFonts w:ascii="Times New Roman" w:hAnsi="Times New Roman" w:cs="Times New Roman"/>
          <w:bCs/>
          <w:sz w:val="28"/>
          <w:szCs w:val="28"/>
          <w:lang w:val="kk-KZ"/>
        </w:rPr>
        <w:t xml:space="preserve"> </w:t>
      </w:r>
      <w:r w:rsidR="00BA384B" w:rsidRPr="0037125F">
        <w:rPr>
          <w:rFonts w:ascii="Times New Roman" w:hAnsi="Times New Roman" w:cs="Times New Roman"/>
          <w:bCs/>
          <w:sz w:val="28"/>
          <w:szCs w:val="28"/>
          <w:lang w:val="kk-KZ"/>
        </w:rPr>
        <w:t xml:space="preserve">жалпы санынан оның </w:t>
      </w:r>
      <w:r w:rsidR="00C16B47">
        <w:rPr>
          <w:rFonts w:ascii="Times New Roman" w:hAnsi="Times New Roman" w:cs="Times New Roman"/>
          <w:bCs/>
          <w:sz w:val="28"/>
          <w:szCs w:val="28"/>
          <w:lang w:val="kk-KZ"/>
        </w:rPr>
        <w:t>Қауіпті</w:t>
      </w:r>
      <w:r w:rsidR="00BA384B" w:rsidRPr="0037125F">
        <w:rPr>
          <w:rFonts w:ascii="Times New Roman" w:hAnsi="Times New Roman" w:cs="Times New Roman"/>
          <w:bCs/>
          <w:sz w:val="28"/>
          <w:szCs w:val="28"/>
          <w:lang w:val="kk-KZ"/>
        </w:rPr>
        <w:t xml:space="preserve"> аймақтарын, оның ішінде террористік тұрғыдан тартымды аймақтарын, сондай-ақ обьектінің</w:t>
      </w:r>
      <w:r w:rsidR="002600CD">
        <w:rPr>
          <w:rFonts w:ascii="Times New Roman" w:hAnsi="Times New Roman" w:cs="Times New Roman"/>
          <w:bCs/>
          <w:sz w:val="28"/>
          <w:szCs w:val="28"/>
          <w:lang w:val="kk-KZ"/>
        </w:rPr>
        <w:t xml:space="preserve"> </w:t>
      </w:r>
      <w:r w:rsidR="00CE1EB8" w:rsidRPr="0037125F">
        <w:rPr>
          <w:rFonts w:ascii="Times New Roman" w:hAnsi="Times New Roman" w:cs="Times New Roman"/>
          <w:bCs/>
          <w:sz w:val="28"/>
          <w:szCs w:val="28"/>
          <w:lang w:val="kk-KZ"/>
        </w:rPr>
        <w:t>Осал</w:t>
      </w:r>
      <w:r w:rsidR="002600CD">
        <w:rPr>
          <w:rFonts w:ascii="Times New Roman" w:hAnsi="Times New Roman" w:cs="Times New Roman"/>
          <w:bCs/>
          <w:sz w:val="28"/>
          <w:szCs w:val="28"/>
          <w:lang w:val="kk-KZ"/>
        </w:rPr>
        <w:t xml:space="preserve"> </w:t>
      </w:r>
      <w:r w:rsidR="00BA384B" w:rsidRPr="0037125F">
        <w:rPr>
          <w:rFonts w:ascii="Times New Roman" w:hAnsi="Times New Roman" w:cs="Times New Roman"/>
          <w:bCs/>
          <w:sz w:val="28"/>
          <w:szCs w:val="28"/>
          <w:lang w:val="kk-KZ"/>
        </w:rPr>
        <w:t xml:space="preserve">жерлерін анықтайды. Аумақтық жақындық </w:t>
      </w:r>
      <w:r w:rsidR="007A11F8" w:rsidRPr="00250589">
        <w:rPr>
          <w:rFonts w:ascii="Times New Roman" w:hAnsi="Times New Roman" w:cs="Times New Roman"/>
          <w:bCs/>
          <w:sz w:val="28"/>
          <w:szCs w:val="28"/>
          <w:lang w:val="kk-KZ"/>
        </w:rPr>
        <w:t>принципі</w:t>
      </w:r>
      <w:r w:rsidR="00BA384B" w:rsidRPr="0037125F">
        <w:rPr>
          <w:rFonts w:ascii="Times New Roman" w:hAnsi="Times New Roman" w:cs="Times New Roman"/>
          <w:bCs/>
          <w:sz w:val="28"/>
          <w:szCs w:val="28"/>
          <w:lang w:val="kk-KZ"/>
        </w:rPr>
        <w:t xml:space="preserve"> бойынша біріктірілген </w:t>
      </w:r>
      <w:r w:rsidR="00C16B47">
        <w:rPr>
          <w:rFonts w:ascii="Times New Roman" w:hAnsi="Times New Roman" w:cs="Times New Roman"/>
          <w:bCs/>
          <w:sz w:val="28"/>
          <w:szCs w:val="28"/>
          <w:lang w:val="kk-KZ"/>
        </w:rPr>
        <w:t>Қауіпті</w:t>
      </w:r>
      <w:r w:rsidR="00BA384B" w:rsidRPr="0037125F">
        <w:rPr>
          <w:rFonts w:ascii="Times New Roman" w:hAnsi="Times New Roman" w:cs="Times New Roman"/>
          <w:bCs/>
          <w:sz w:val="28"/>
          <w:szCs w:val="28"/>
          <w:lang w:val="kk-KZ"/>
        </w:rPr>
        <w:t xml:space="preserve"> аймақтардың жиынтығын комиссия </w:t>
      </w:r>
      <w:r w:rsidR="007A11F8" w:rsidRPr="00250589">
        <w:rPr>
          <w:rFonts w:ascii="Times New Roman" w:hAnsi="Times New Roman" w:cs="Times New Roman"/>
          <w:bCs/>
          <w:sz w:val="28"/>
          <w:szCs w:val="28"/>
          <w:lang w:val="kk-KZ"/>
        </w:rPr>
        <w:t>б</w:t>
      </w:r>
      <w:r w:rsidR="00BA384B" w:rsidRPr="0037125F">
        <w:rPr>
          <w:rFonts w:ascii="Times New Roman" w:hAnsi="Times New Roman" w:cs="Times New Roman"/>
          <w:bCs/>
          <w:sz w:val="28"/>
          <w:szCs w:val="28"/>
          <w:lang w:val="kk-KZ"/>
        </w:rPr>
        <w:t xml:space="preserve">ірыңғай </w:t>
      </w:r>
      <w:r w:rsidR="00C16B47">
        <w:rPr>
          <w:rFonts w:ascii="Times New Roman" w:hAnsi="Times New Roman" w:cs="Times New Roman"/>
          <w:bCs/>
          <w:sz w:val="28"/>
          <w:szCs w:val="28"/>
          <w:lang w:val="kk-KZ"/>
        </w:rPr>
        <w:t>Қауіпті</w:t>
      </w:r>
      <w:r w:rsidR="00BA384B" w:rsidRPr="0037125F">
        <w:rPr>
          <w:rFonts w:ascii="Times New Roman" w:hAnsi="Times New Roman" w:cs="Times New Roman"/>
          <w:bCs/>
          <w:sz w:val="28"/>
          <w:szCs w:val="28"/>
          <w:lang w:val="kk-KZ"/>
        </w:rPr>
        <w:t xml:space="preserve"> аймақ ретінде қарауы мүмкін.</w:t>
      </w:r>
    </w:p>
    <w:p w14:paraId="024D2450" w14:textId="5BAF70BB" w:rsidR="00BA384B" w:rsidRPr="0037125F"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5.5.38. </w:t>
      </w:r>
      <w:r w:rsidR="00BA384B" w:rsidRPr="0037125F">
        <w:rPr>
          <w:rFonts w:ascii="Times New Roman" w:hAnsi="Times New Roman" w:cs="Times New Roman"/>
          <w:bCs/>
          <w:sz w:val="28"/>
          <w:szCs w:val="28"/>
          <w:lang w:val="kk-KZ"/>
        </w:rPr>
        <w:t xml:space="preserve">Комиссия </w:t>
      </w:r>
      <w:r w:rsidR="005E26B8" w:rsidRPr="0037125F">
        <w:rPr>
          <w:rFonts w:ascii="Times New Roman" w:hAnsi="Times New Roman" w:cs="Times New Roman"/>
          <w:bCs/>
          <w:sz w:val="28"/>
          <w:szCs w:val="28"/>
          <w:lang w:val="kk-KZ"/>
        </w:rPr>
        <w:t>Объект</w:t>
      </w:r>
      <w:r w:rsidR="00BA384B" w:rsidRPr="0037125F">
        <w:rPr>
          <w:rFonts w:ascii="Times New Roman" w:hAnsi="Times New Roman" w:cs="Times New Roman"/>
          <w:bCs/>
          <w:sz w:val="28"/>
          <w:szCs w:val="28"/>
          <w:lang w:val="kk-KZ"/>
        </w:rPr>
        <w:t xml:space="preserve">інің анықталған </w:t>
      </w:r>
      <w:r w:rsidR="00C16B47">
        <w:rPr>
          <w:rFonts w:ascii="Times New Roman" w:hAnsi="Times New Roman" w:cs="Times New Roman"/>
          <w:bCs/>
          <w:sz w:val="28"/>
          <w:szCs w:val="28"/>
          <w:lang w:val="kk-KZ"/>
        </w:rPr>
        <w:t>Қауіпті</w:t>
      </w:r>
      <w:r w:rsidR="00BA384B" w:rsidRPr="0037125F">
        <w:rPr>
          <w:rFonts w:ascii="Times New Roman" w:hAnsi="Times New Roman" w:cs="Times New Roman"/>
          <w:bCs/>
          <w:sz w:val="28"/>
          <w:szCs w:val="28"/>
          <w:lang w:val="kk-KZ"/>
        </w:rPr>
        <w:t xml:space="preserve"> аймақтарын салыстырмалы талдау негізінде олардың өзара әсерін ескере отырып, </w:t>
      </w:r>
      <w:r w:rsidR="007A11F8" w:rsidRPr="00250589">
        <w:rPr>
          <w:rFonts w:ascii="Times New Roman" w:hAnsi="Times New Roman" w:cs="Times New Roman"/>
          <w:bCs/>
          <w:sz w:val="28"/>
          <w:szCs w:val="28"/>
          <w:lang w:val="kk-KZ"/>
        </w:rPr>
        <w:t xml:space="preserve">оларда </w:t>
      </w:r>
      <w:r w:rsidR="001C6916">
        <w:rPr>
          <w:rFonts w:ascii="Times New Roman" w:hAnsi="Times New Roman" w:cs="Times New Roman"/>
          <w:bCs/>
          <w:sz w:val="28"/>
          <w:szCs w:val="28"/>
          <w:lang w:val="kk-KZ"/>
        </w:rPr>
        <w:t>ӘҚҰ</w:t>
      </w:r>
      <w:r w:rsidR="007A11F8" w:rsidRPr="0037125F">
        <w:rPr>
          <w:rFonts w:ascii="Times New Roman" w:hAnsi="Times New Roman" w:cs="Times New Roman"/>
          <w:bCs/>
          <w:sz w:val="28"/>
          <w:szCs w:val="28"/>
          <w:lang w:val="kk-KZ"/>
        </w:rPr>
        <w:t xml:space="preserve"> жасау </w:t>
      </w:r>
      <w:r w:rsidR="00BA384B" w:rsidRPr="0037125F">
        <w:rPr>
          <w:rFonts w:ascii="Times New Roman" w:hAnsi="Times New Roman" w:cs="Times New Roman"/>
          <w:bCs/>
          <w:sz w:val="28"/>
          <w:szCs w:val="28"/>
          <w:lang w:val="kk-KZ"/>
        </w:rPr>
        <w:t>ТЖ көзіне не</w:t>
      </w:r>
      <w:r w:rsidR="007A11F8" w:rsidRPr="00250589">
        <w:rPr>
          <w:rFonts w:ascii="Times New Roman" w:hAnsi="Times New Roman" w:cs="Times New Roman"/>
          <w:bCs/>
          <w:sz w:val="28"/>
          <w:szCs w:val="28"/>
          <w:lang w:val="kk-KZ"/>
        </w:rPr>
        <w:t>месе</w:t>
      </w:r>
      <w:r w:rsidR="00BA384B" w:rsidRPr="0037125F">
        <w:rPr>
          <w:rFonts w:ascii="Times New Roman" w:hAnsi="Times New Roman" w:cs="Times New Roman"/>
          <w:bCs/>
          <w:sz w:val="28"/>
          <w:szCs w:val="28"/>
          <w:lang w:val="kk-KZ"/>
        </w:rPr>
        <w:t xml:space="preserve"> </w:t>
      </w:r>
      <w:r w:rsidR="00442BC9">
        <w:rPr>
          <w:rFonts w:ascii="Times New Roman" w:hAnsi="Times New Roman" w:cs="Times New Roman"/>
          <w:bCs/>
          <w:sz w:val="28"/>
          <w:szCs w:val="28"/>
          <w:lang w:val="kk-KZ"/>
        </w:rPr>
        <w:t>Залал</w:t>
      </w:r>
      <w:r w:rsidR="00BA384B" w:rsidRPr="0037125F">
        <w:rPr>
          <w:rFonts w:ascii="Times New Roman" w:hAnsi="Times New Roman" w:cs="Times New Roman"/>
          <w:bCs/>
          <w:sz w:val="28"/>
          <w:szCs w:val="28"/>
          <w:lang w:val="kk-KZ"/>
        </w:rPr>
        <w:t xml:space="preserve"> келтіруге әкеп соғуы мүмкін аймақтарын бөледі.</w:t>
      </w:r>
    </w:p>
    <w:p w14:paraId="6476C925" w14:textId="06BD0B03" w:rsidR="00BA384B" w:rsidRPr="0037125F"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5.5.39.</w:t>
      </w:r>
      <w:r w:rsidR="00BA384B" w:rsidRPr="0037125F">
        <w:rPr>
          <w:rFonts w:ascii="Times New Roman" w:hAnsi="Times New Roman" w:cs="Times New Roman"/>
          <w:bCs/>
          <w:sz w:val="28"/>
          <w:szCs w:val="28"/>
          <w:lang w:val="kk-KZ"/>
        </w:rPr>
        <w:tab/>
      </w:r>
      <w:r w:rsidR="005E26B8" w:rsidRPr="0037125F">
        <w:rPr>
          <w:rFonts w:ascii="Times New Roman" w:hAnsi="Times New Roman" w:cs="Times New Roman"/>
          <w:bCs/>
          <w:sz w:val="28"/>
          <w:szCs w:val="28"/>
          <w:lang w:val="kk-KZ"/>
        </w:rPr>
        <w:t>Объект</w:t>
      </w:r>
      <w:r w:rsidR="00BA384B" w:rsidRPr="0037125F">
        <w:rPr>
          <w:rFonts w:ascii="Times New Roman" w:hAnsi="Times New Roman" w:cs="Times New Roman"/>
          <w:bCs/>
          <w:sz w:val="28"/>
          <w:szCs w:val="28"/>
          <w:lang w:val="kk-KZ"/>
        </w:rPr>
        <w:t xml:space="preserve">інің анықталған </w:t>
      </w:r>
      <w:r w:rsidR="00C16B47">
        <w:rPr>
          <w:rFonts w:ascii="Times New Roman" w:hAnsi="Times New Roman" w:cs="Times New Roman"/>
          <w:bCs/>
          <w:sz w:val="28"/>
          <w:szCs w:val="28"/>
          <w:lang w:val="kk-KZ"/>
        </w:rPr>
        <w:t>Қауіпті</w:t>
      </w:r>
      <w:r w:rsidR="00BA384B" w:rsidRPr="0037125F">
        <w:rPr>
          <w:rFonts w:ascii="Times New Roman" w:hAnsi="Times New Roman" w:cs="Times New Roman"/>
          <w:bCs/>
          <w:sz w:val="28"/>
          <w:szCs w:val="28"/>
          <w:lang w:val="kk-KZ"/>
        </w:rPr>
        <w:t xml:space="preserve"> аймақтары тізбеге енгізіл</w:t>
      </w:r>
      <w:r w:rsidR="007A11F8" w:rsidRPr="00250589">
        <w:rPr>
          <w:rFonts w:ascii="Times New Roman" w:hAnsi="Times New Roman" w:cs="Times New Roman"/>
          <w:bCs/>
          <w:sz w:val="28"/>
          <w:szCs w:val="28"/>
          <w:lang w:val="kk-KZ"/>
        </w:rPr>
        <w:t>іп</w:t>
      </w:r>
      <w:r w:rsidR="00BA384B" w:rsidRPr="0037125F">
        <w:rPr>
          <w:rFonts w:ascii="Times New Roman" w:hAnsi="Times New Roman" w:cs="Times New Roman"/>
          <w:bCs/>
          <w:sz w:val="28"/>
          <w:szCs w:val="28"/>
          <w:lang w:val="kk-KZ"/>
        </w:rPr>
        <w:t>, онда:</w:t>
      </w:r>
    </w:p>
    <w:p w14:paraId="3C0F7BDB" w14:textId="2E42A64B" w:rsidR="00BA384B" w:rsidRPr="0037125F"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lang w:val="kk-KZ"/>
        </w:rPr>
      </w:pPr>
      <w:r w:rsidRPr="0037125F">
        <w:rPr>
          <w:rFonts w:ascii="Times New Roman" w:hAnsi="Times New Roman" w:cs="Times New Roman"/>
          <w:bCs/>
          <w:sz w:val="28"/>
          <w:szCs w:val="28"/>
          <w:lang w:val="kk-KZ"/>
        </w:rPr>
        <w:t xml:space="preserve">1) </w:t>
      </w:r>
      <w:r w:rsidR="00C16B47">
        <w:rPr>
          <w:rFonts w:ascii="Times New Roman" w:hAnsi="Times New Roman" w:cs="Times New Roman"/>
          <w:bCs/>
          <w:sz w:val="28"/>
          <w:szCs w:val="28"/>
          <w:lang w:val="kk-KZ"/>
        </w:rPr>
        <w:t>Қауіпті</w:t>
      </w:r>
      <w:r w:rsidRPr="0037125F">
        <w:rPr>
          <w:rFonts w:ascii="Times New Roman" w:hAnsi="Times New Roman" w:cs="Times New Roman"/>
          <w:bCs/>
          <w:sz w:val="28"/>
          <w:szCs w:val="28"/>
          <w:lang w:val="kk-KZ"/>
        </w:rPr>
        <w:t xml:space="preserve"> аймақтың реттік нөмірі;</w:t>
      </w:r>
    </w:p>
    <w:p w14:paraId="390F4678" w14:textId="32875E43" w:rsidR="00BA384B" w:rsidRPr="0037125F"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lang w:val="kk-KZ"/>
        </w:rPr>
      </w:pPr>
      <w:r w:rsidRPr="0037125F">
        <w:rPr>
          <w:rFonts w:ascii="Times New Roman" w:hAnsi="Times New Roman" w:cs="Times New Roman"/>
          <w:bCs/>
          <w:sz w:val="28"/>
          <w:szCs w:val="28"/>
          <w:lang w:val="kk-KZ"/>
        </w:rPr>
        <w:t xml:space="preserve">2) </w:t>
      </w:r>
      <w:r w:rsidR="001C6916">
        <w:rPr>
          <w:rFonts w:ascii="Times New Roman" w:hAnsi="Times New Roman" w:cs="Times New Roman"/>
          <w:bCs/>
          <w:sz w:val="28"/>
          <w:szCs w:val="28"/>
          <w:lang w:val="kk-KZ"/>
        </w:rPr>
        <w:t>ӘҚҰ</w:t>
      </w:r>
      <w:r w:rsidR="007A11F8" w:rsidRPr="0037125F">
        <w:rPr>
          <w:rFonts w:ascii="Times New Roman" w:hAnsi="Times New Roman" w:cs="Times New Roman"/>
          <w:bCs/>
          <w:sz w:val="28"/>
          <w:szCs w:val="28"/>
          <w:lang w:val="kk-KZ"/>
        </w:rPr>
        <w:t xml:space="preserve"> </w:t>
      </w:r>
      <w:r w:rsidRPr="0037125F">
        <w:rPr>
          <w:rFonts w:ascii="Times New Roman" w:hAnsi="Times New Roman" w:cs="Times New Roman"/>
          <w:bCs/>
          <w:sz w:val="28"/>
          <w:szCs w:val="28"/>
          <w:lang w:val="kk-KZ"/>
        </w:rPr>
        <w:t xml:space="preserve">атауына негізделген </w:t>
      </w:r>
      <w:r w:rsidR="00C16B47">
        <w:rPr>
          <w:rFonts w:ascii="Times New Roman" w:hAnsi="Times New Roman" w:cs="Times New Roman"/>
          <w:bCs/>
          <w:sz w:val="28"/>
          <w:szCs w:val="28"/>
          <w:lang w:val="kk-KZ"/>
        </w:rPr>
        <w:t>Қауіпті</w:t>
      </w:r>
      <w:r w:rsidRPr="0037125F">
        <w:rPr>
          <w:rFonts w:ascii="Times New Roman" w:hAnsi="Times New Roman" w:cs="Times New Roman"/>
          <w:bCs/>
          <w:sz w:val="28"/>
          <w:szCs w:val="28"/>
          <w:lang w:val="kk-KZ"/>
        </w:rPr>
        <w:t xml:space="preserve"> аймақтың атауы;</w:t>
      </w:r>
    </w:p>
    <w:p w14:paraId="1A0F2F21" w14:textId="5A697DB5" w:rsidR="00BA384B" w:rsidRPr="0037125F"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lang w:val="kk-KZ"/>
        </w:rPr>
      </w:pPr>
      <w:r w:rsidRPr="0037125F">
        <w:rPr>
          <w:rFonts w:ascii="Times New Roman" w:hAnsi="Times New Roman" w:cs="Times New Roman"/>
          <w:bCs/>
          <w:sz w:val="28"/>
          <w:szCs w:val="28"/>
          <w:lang w:val="kk-KZ"/>
        </w:rPr>
        <w:t xml:space="preserve">3) базалық </w:t>
      </w:r>
      <w:r w:rsidR="005E26B8">
        <w:rPr>
          <w:rFonts w:ascii="Times New Roman" w:hAnsi="Times New Roman" w:cs="Times New Roman"/>
          <w:bCs/>
          <w:sz w:val="28"/>
          <w:szCs w:val="28"/>
          <w:lang w:val="kk-KZ"/>
        </w:rPr>
        <w:t>Қауіп-қатер</w:t>
      </w:r>
      <w:r w:rsidRPr="0037125F">
        <w:rPr>
          <w:rFonts w:ascii="Times New Roman" w:hAnsi="Times New Roman" w:cs="Times New Roman"/>
          <w:bCs/>
          <w:sz w:val="28"/>
          <w:szCs w:val="28"/>
          <w:lang w:val="kk-KZ"/>
        </w:rPr>
        <w:t>лердің атауы (аса қауіпті авариялық ахуалдың қысқаша сипаттамасы беріледі);</w:t>
      </w:r>
    </w:p>
    <w:p w14:paraId="538FCE0B" w14:textId="0037AE51" w:rsidR="00BA384B" w:rsidRPr="0037125F"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lang w:val="kk-KZ"/>
        </w:rPr>
      </w:pPr>
      <w:r w:rsidRPr="0037125F">
        <w:rPr>
          <w:rFonts w:ascii="Times New Roman" w:hAnsi="Times New Roman" w:cs="Times New Roman"/>
          <w:bCs/>
          <w:sz w:val="28"/>
          <w:szCs w:val="28"/>
          <w:lang w:val="kk-KZ"/>
        </w:rPr>
        <w:t xml:space="preserve">4) </w:t>
      </w:r>
      <w:r w:rsidR="0026044F" w:rsidRPr="00250589">
        <w:rPr>
          <w:rFonts w:ascii="Times New Roman" w:hAnsi="Times New Roman" w:cs="Times New Roman"/>
          <w:bCs/>
          <w:sz w:val="28"/>
          <w:szCs w:val="28"/>
          <w:lang w:val="kk-KZ"/>
        </w:rPr>
        <w:t>Б</w:t>
      </w:r>
      <w:r w:rsidRPr="0037125F">
        <w:rPr>
          <w:rFonts w:ascii="Times New Roman" w:hAnsi="Times New Roman" w:cs="Times New Roman"/>
          <w:bCs/>
          <w:sz w:val="28"/>
          <w:szCs w:val="28"/>
          <w:lang w:val="kk-KZ"/>
        </w:rPr>
        <w:t xml:space="preserve">ұзушының </w:t>
      </w:r>
      <w:r w:rsidR="0026044F" w:rsidRPr="00250589">
        <w:rPr>
          <w:rFonts w:ascii="Times New Roman" w:hAnsi="Times New Roman" w:cs="Times New Roman"/>
          <w:bCs/>
          <w:sz w:val="28"/>
          <w:szCs w:val="28"/>
          <w:lang w:val="kk-KZ"/>
        </w:rPr>
        <w:t>типі</w:t>
      </w:r>
      <w:r w:rsidRPr="0037125F">
        <w:rPr>
          <w:rFonts w:ascii="Times New Roman" w:hAnsi="Times New Roman" w:cs="Times New Roman"/>
          <w:bCs/>
          <w:sz w:val="28"/>
          <w:szCs w:val="28"/>
          <w:lang w:val="kk-KZ"/>
        </w:rPr>
        <w:t xml:space="preserve"> (</w:t>
      </w:r>
      <w:r w:rsidR="0026044F" w:rsidRPr="00250589">
        <w:rPr>
          <w:rFonts w:ascii="Times New Roman" w:hAnsi="Times New Roman" w:cs="Times New Roman"/>
          <w:bCs/>
          <w:sz w:val="28"/>
          <w:szCs w:val="28"/>
          <w:lang w:val="kk-KZ"/>
        </w:rPr>
        <w:t>Б</w:t>
      </w:r>
      <w:r w:rsidRPr="0037125F">
        <w:rPr>
          <w:rFonts w:ascii="Times New Roman" w:hAnsi="Times New Roman" w:cs="Times New Roman"/>
          <w:bCs/>
          <w:sz w:val="28"/>
          <w:szCs w:val="28"/>
          <w:lang w:val="kk-KZ"/>
        </w:rPr>
        <w:t>ұзушының неғұрлым ықтимал моделін белгілеу);</w:t>
      </w:r>
    </w:p>
    <w:p w14:paraId="4EE059A8" w14:textId="56A44522" w:rsidR="00BA384B" w:rsidRPr="0037125F"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lang w:val="kk-KZ"/>
        </w:rPr>
      </w:pPr>
      <w:r w:rsidRPr="0037125F">
        <w:rPr>
          <w:rFonts w:ascii="Times New Roman" w:hAnsi="Times New Roman" w:cs="Times New Roman"/>
          <w:bCs/>
          <w:sz w:val="28"/>
          <w:szCs w:val="28"/>
          <w:lang w:val="kk-KZ"/>
        </w:rPr>
        <w:t xml:space="preserve">5) бұзушының </w:t>
      </w:r>
      <w:r w:rsidR="00215CE6">
        <w:rPr>
          <w:rFonts w:ascii="Times New Roman" w:hAnsi="Times New Roman" w:cs="Times New Roman"/>
          <w:bCs/>
          <w:sz w:val="28"/>
          <w:szCs w:val="28"/>
          <w:lang w:val="kk-KZ"/>
        </w:rPr>
        <w:t>РЕӘ</w:t>
      </w:r>
      <w:r w:rsidRPr="0037125F">
        <w:rPr>
          <w:rFonts w:ascii="Times New Roman" w:hAnsi="Times New Roman" w:cs="Times New Roman"/>
          <w:bCs/>
          <w:sz w:val="28"/>
          <w:szCs w:val="28"/>
          <w:lang w:val="kk-KZ"/>
        </w:rPr>
        <w:t xml:space="preserve"> жасау үшін жұмсаған уақытын бағалау;</w:t>
      </w:r>
    </w:p>
    <w:p w14:paraId="0FDC5DD2" w14:textId="588E2466" w:rsidR="00BA384B" w:rsidRPr="0037125F"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lang w:val="kk-KZ"/>
        </w:rPr>
      </w:pPr>
      <w:r w:rsidRPr="0037125F">
        <w:rPr>
          <w:rFonts w:ascii="Times New Roman" w:hAnsi="Times New Roman" w:cs="Times New Roman"/>
          <w:bCs/>
          <w:sz w:val="28"/>
          <w:szCs w:val="28"/>
          <w:lang w:val="kk-KZ"/>
        </w:rPr>
        <w:t xml:space="preserve">6) </w:t>
      </w:r>
      <w:r w:rsidR="005E26B8" w:rsidRPr="0037125F">
        <w:rPr>
          <w:rFonts w:ascii="Times New Roman" w:hAnsi="Times New Roman" w:cs="Times New Roman"/>
          <w:bCs/>
          <w:sz w:val="28"/>
          <w:szCs w:val="28"/>
          <w:lang w:val="kk-KZ"/>
        </w:rPr>
        <w:t>Объект</w:t>
      </w:r>
      <w:r w:rsidRPr="0037125F">
        <w:rPr>
          <w:rFonts w:ascii="Times New Roman" w:hAnsi="Times New Roman" w:cs="Times New Roman"/>
          <w:bCs/>
          <w:sz w:val="28"/>
          <w:szCs w:val="28"/>
          <w:lang w:val="kk-KZ"/>
        </w:rPr>
        <w:t xml:space="preserve">інің өзге де </w:t>
      </w:r>
      <w:r w:rsidR="00C16B47">
        <w:rPr>
          <w:rFonts w:ascii="Times New Roman" w:hAnsi="Times New Roman" w:cs="Times New Roman"/>
          <w:bCs/>
          <w:sz w:val="28"/>
          <w:szCs w:val="28"/>
          <w:lang w:val="kk-KZ"/>
        </w:rPr>
        <w:t>Қауіпті</w:t>
      </w:r>
      <w:r w:rsidRPr="0037125F">
        <w:rPr>
          <w:rFonts w:ascii="Times New Roman" w:hAnsi="Times New Roman" w:cs="Times New Roman"/>
          <w:bCs/>
          <w:sz w:val="28"/>
          <w:szCs w:val="28"/>
          <w:lang w:val="kk-KZ"/>
        </w:rPr>
        <w:t xml:space="preserve"> аймақтарындағы жағдайға әсер етуі (өзара байланысты авариялық жағдай туындауы мүмкін </w:t>
      </w:r>
      <w:r w:rsidR="00C16B47">
        <w:rPr>
          <w:rFonts w:ascii="Times New Roman" w:hAnsi="Times New Roman" w:cs="Times New Roman"/>
          <w:bCs/>
          <w:sz w:val="28"/>
          <w:szCs w:val="28"/>
          <w:lang w:val="kk-KZ"/>
        </w:rPr>
        <w:t>Қауіпті</w:t>
      </w:r>
      <w:r w:rsidRPr="0037125F">
        <w:rPr>
          <w:rFonts w:ascii="Times New Roman" w:hAnsi="Times New Roman" w:cs="Times New Roman"/>
          <w:bCs/>
          <w:sz w:val="28"/>
          <w:szCs w:val="28"/>
          <w:lang w:val="kk-KZ"/>
        </w:rPr>
        <w:t xml:space="preserve"> аймақтар (нөмірлер) көрсетіледі).</w:t>
      </w:r>
    </w:p>
    <w:p w14:paraId="14080853" w14:textId="396FA646" w:rsidR="00BA384B" w:rsidRPr="0037125F"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5.5.40</w:t>
      </w:r>
      <w:r w:rsidR="00BA384B" w:rsidRPr="0037125F">
        <w:rPr>
          <w:rFonts w:ascii="Times New Roman" w:hAnsi="Times New Roman" w:cs="Times New Roman"/>
          <w:bCs/>
          <w:sz w:val="28"/>
          <w:szCs w:val="28"/>
          <w:lang w:val="kk-KZ"/>
        </w:rPr>
        <w:tab/>
        <w:t xml:space="preserve"> </w:t>
      </w:r>
      <w:r w:rsidR="005E26B8" w:rsidRPr="0037125F">
        <w:rPr>
          <w:rFonts w:ascii="Times New Roman" w:hAnsi="Times New Roman" w:cs="Times New Roman"/>
          <w:bCs/>
          <w:sz w:val="28"/>
          <w:szCs w:val="28"/>
          <w:lang w:val="kk-KZ"/>
        </w:rPr>
        <w:t>Объект</w:t>
      </w:r>
      <w:r w:rsidR="00BA384B" w:rsidRPr="0037125F">
        <w:rPr>
          <w:rFonts w:ascii="Times New Roman" w:hAnsi="Times New Roman" w:cs="Times New Roman"/>
          <w:bCs/>
          <w:sz w:val="28"/>
          <w:szCs w:val="28"/>
          <w:lang w:val="kk-KZ"/>
        </w:rPr>
        <w:t xml:space="preserve">інің </w:t>
      </w:r>
      <w:r w:rsidR="00C16B47" w:rsidRPr="0037125F">
        <w:rPr>
          <w:rFonts w:ascii="Times New Roman" w:hAnsi="Times New Roman" w:cs="Times New Roman"/>
          <w:bCs/>
          <w:sz w:val="28"/>
          <w:szCs w:val="28"/>
          <w:lang w:val="kk-KZ"/>
        </w:rPr>
        <w:t>Қауіпті</w:t>
      </w:r>
      <w:r w:rsidR="00BA384B" w:rsidRPr="0037125F">
        <w:rPr>
          <w:rFonts w:ascii="Times New Roman" w:hAnsi="Times New Roman" w:cs="Times New Roman"/>
          <w:bCs/>
          <w:sz w:val="28"/>
          <w:szCs w:val="28"/>
          <w:lang w:val="kk-KZ"/>
        </w:rPr>
        <w:t xml:space="preserve"> аймақтары ретінде:</w:t>
      </w:r>
    </w:p>
    <w:p w14:paraId="13341320" w14:textId="4E3BC373" w:rsidR="00BA384B" w:rsidRPr="0037125F"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lang w:val="kk-KZ"/>
        </w:rPr>
      </w:pPr>
      <w:r w:rsidRPr="0037125F">
        <w:rPr>
          <w:rFonts w:ascii="Times New Roman" w:hAnsi="Times New Roman" w:cs="Times New Roman"/>
          <w:bCs/>
          <w:sz w:val="28"/>
          <w:szCs w:val="28"/>
          <w:lang w:val="kk-KZ"/>
        </w:rPr>
        <w:t>1)</w:t>
      </w:r>
      <w:r w:rsidR="0026044F" w:rsidRPr="00250589">
        <w:rPr>
          <w:rFonts w:ascii="Times New Roman" w:hAnsi="Times New Roman" w:cs="Times New Roman"/>
          <w:bCs/>
          <w:sz w:val="28"/>
          <w:szCs w:val="28"/>
          <w:lang w:val="kk-KZ"/>
        </w:rPr>
        <w:t> </w:t>
      </w:r>
      <w:r w:rsidR="005E26B8" w:rsidRPr="0037125F">
        <w:rPr>
          <w:rFonts w:ascii="Times New Roman" w:hAnsi="Times New Roman" w:cs="Times New Roman"/>
          <w:bCs/>
          <w:sz w:val="28"/>
          <w:szCs w:val="28"/>
          <w:lang w:val="kk-KZ"/>
        </w:rPr>
        <w:t>Объект</w:t>
      </w:r>
      <w:r w:rsidRPr="0037125F">
        <w:rPr>
          <w:rFonts w:ascii="Times New Roman" w:hAnsi="Times New Roman" w:cs="Times New Roman"/>
          <w:bCs/>
          <w:sz w:val="28"/>
          <w:szCs w:val="28"/>
          <w:lang w:val="kk-KZ"/>
        </w:rPr>
        <w:t>інің, ғимараттардың, инженерлік құрылыстардың, коммуникациялардың аймақтары, конструк</w:t>
      </w:r>
      <w:r w:rsidR="0026044F" w:rsidRPr="00250589">
        <w:rPr>
          <w:rFonts w:ascii="Times New Roman" w:hAnsi="Times New Roman" w:cs="Times New Roman"/>
          <w:bCs/>
          <w:sz w:val="28"/>
          <w:szCs w:val="28"/>
          <w:lang w:val="kk-KZ"/>
        </w:rPr>
        <w:t>циялық</w:t>
      </w:r>
      <w:r w:rsidRPr="0037125F">
        <w:rPr>
          <w:rFonts w:ascii="Times New Roman" w:hAnsi="Times New Roman" w:cs="Times New Roman"/>
          <w:bCs/>
          <w:sz w:val="28"/>
          <w:szCs w:val="28"/>
          <w:lang w:val="kk-KZ"/>
        </w:rPr>
        <w:t xml:space="preserve"> және технологиялық элементтері;</w:t>
      </w:r>
    </w:p>
    <w:p w14:paraId="4FCE643A" w14:textId="701760A5" w:rsidR="00BA384B" w:rsidRPr="0037125F"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lang w:val="kk-KZ"/>
        </w:rPr>
      </w:pPr>
      <w:r w:rsidRPr="0037125F">
        <w:rPr>
          <w:rFonts w:ascii="Times New Roman" w:hAnsi="Times New Roman" w:cs="Times New Roman"/>
          <w:bCs/>
          <w:sz w:val="28"/>
          <w:szCs w:val="28"/>
          <w:lang w:val="kk-KZ"/>
        </w:rPr>
        <w:t xml:space="preserve">2) </w:t>
      </w:r>
      <w:r w:rsidR="0026044F" w:rsidRPr="00250589">
        <w:rPr>
          <w:rFonts w:ascii="Times New Roman" w:hAnsi="Times New Roman" w:cs="Times New Roman"/>
          <w:bCs/>
          <w:sz w:val="28"/>
          <w:szCs w:val="28"/>
          <w:lang w:val="kk-KZ"/>
        </w:rPr>
        <w:t>әлеуетті</w:t>
      </w:r>
      <w:r w:rsidRPr="0037125F">
        <w:rPr>
          <w:rFonts w:ascii="Times New Roman" w:hAnsi="Times New Roman" w:cs="Times New Roman"/>
          <w:bCs/>
          <w:sz w:val="28"/>
          <w:szCs w:val="28"/>
          <w:lang w:val="kk-KZ"/>
        </w:rPr>
        <w:t xml:space="preserve"> қауіпті қондырғы жүйелерінің элементтері, жабдық тораптары немесе құрылғылары;</w:t>
      </w:r>
    </w:p>
    <w:p w14:paraId="3BE7E85A" w14:textId="7777777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3) қауіпті заттар мен материалдарды пайдалану немесе сақтау орындары;</w:t>
      </w:r>
    </w:p>
    <w:p w14:paraId="4AC99205" w14:textId="735B6EDB"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4) физикалық қорғау қажеттілігі олардың осалдығын талдау процесінде анықталған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басқа да жүйелері, элементтері және коммуникациялары </w:t>
      </w:r>
      <w:r w:rsidR="0026044F" w:rsidRPr="00250589">
        <w:rPr>
          <w:rFonts w:ascii="Times New Roman" w:hAnsi="Times New Roman" w:cs="Times New Roman"/>
          <w:bCs/>
          <w:sz w:val="28"/>
          <w:szCs w:val="28"/>
          <w:lang w:val="kk-KZ"/>
        </w:rPr>
        <w:t>қарастырылады</w:t>
      </w:r>
      <w:r w:rsidRPr="00250589">
        <w:rPr>
          <w:rFonts w:ascii="Times New Roman" w:hAnsi="Times New Roman" w:cs="Times New Roman"/>
          <w:bCs/>
          <w:sz w:val="28"/>
          <w:szCs w:val="28"/>
        </w:rPr>
        <w:t>.</w:t>
      </w:r>
    </w:p>
    <w:p w14:paraId="31F3B50A" w14:textId="7777777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p>
    <w:p w14:paraId="6D7517B2" w14:textId="184577AB" w:rsidR="00BA384B" w:rsidRPr="00250589" w:rsidRDefault="005E26B8" w:rsidP="00BC69AC">
      <w:pPr>
        <w:pStyle w:val="a9"/>
        <w:keepNext/>
        <w:keepLines/>
        <w:tabs>
          <w:tab w:val="left" w:pos="851"/>
          <w:tab w:val="left" w:pos="1134"/>
        </w:tabs>
        <w:spacing w:after="0" w:line="240" w:lineRule="auto"/>
        <w:ind w:left="0" w:firstLine="567"/>
        <w:jc w:val="both"/>
        <w:rPr>
          <w:rFonts w:ascii="Times New Roman" w:hAnsi="Times New Roman" w:cs="Times New Roman"/>
          <w:b/>
          <w:bCs/>
          <w:i/>
          <w:sz w:val="28"/>
          <w:szCs w:val="28"/>
        </w:rPr>
      </w:pPr>
      <w:r>
        <w:rPr>
          <w:rFonts w:ascii="Times New Roman" w:hAnsi="Times New Roman" w:cs="Times New Roman"/>
          <w:b/>
          <w:bCs/>
          <w:i/>
          <w:sz w:val="28"/>
          <w:szCs w:val="28"/>
        </w:rPr>
        <w:t>Объект</w:t>
      </w:r>
      <w:r w:rsidR="00BA384B" w:rsidRPr="00250589">
        <w:rPr>
          <w:rFonts w:ascii="Times New Roman" w:hAnsi="Times New Roman" w:cs="Times New Roman"/>
          <w:b/>
          <w:bCs/>
          <w:i/>
          <w:sz w:val="28"/>
          <w:szCs w:val="28"/>
        </w:rPr>
        <w:t xml:space="preserve"> үшін </w:t>
      </w:r>
      <w:r>
        <w:rPr>
          <w:rFonts w:ascii="Times New Roman" w:hAnsi="Times New Roman" w:cs="Times New Roman"/>
          <w:b/>
          <w:bCs/>
          <w:i/>
          <w:sz w:val="28"/>
          <w:szCs w:val="28"/>
          <w:lang w:val="kk-KZ"/>
        </w:rPr>
        <w:t>Қауіп-қатер</w:t>
      </w:r>
      <w:r w:rsidR="0026044F" w:rsidRPr="00250589">
        <w:rPr>
          <w:rFonts w:ascii="Times New Roman" w:hAnsi="Times New Roman" w:cs="Times New Roman"/>
          <w:b/>
          <w:bCs/>
          <w:i/>
          <w:sz w:val="28"/>
          <w:szCs w:val="28"/>
          <w:lang w:val="kk-KZ"/>
        </w:rPr>
        <w:t>лерді</w:t>
      </w:r>
      <w:r w:rsidR="00BA384B" w:rsidRPr="00250589">
        <w:rPr>
          <w:rFonts w:ascii="Times New Roman" w:hAnsi="Times New Roman" w:cs="Times New Roman"/>
          <w:b/>
          <w:bCs/>
          <w:i/>
          <w:sz w:val="28"/>
          <w:szCs w:val="28"/>
        </w:rPr>
        <w:t xml:space="preserve"> анықтау</w:t>
      </w:r>
    </w:p>
    <w:p w14:paraId="401B0A6A" w14:textId="7777777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p>
    <w:p w14:paraId="686B5CFF" w14:textId="7F7FE318" w:rsidR="00BA384B"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5.5.41.</w:t>
      </w:r>
      <w:r w:rsidR="00BA384B" w:rsidRPr="00250589">
        <w:rPr>
          <w:rFonts w:ascii="Times New Roman" w:hAnsi="Times New Roman" w:cs="Times New Roman"/>
          <w:bCs/>
          <w:sz w:val="28"/>
          <w:szCs w:val="28"/>
        </w:rPr>
        <w:tab/>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 үшін </w:t>
      </w:r>
      <w:r w:rsidR="005E26B8">
        <w:rPr>
          <w:rFonts w:ascii="Times New Roman" w:hAnsi="Times New Roman" w:cs="Times New Roman"/>
          <w:bCs/>
          <w:sz w:val="28"/>
          <w:szCs w:val="28"/>
          <w:lang w:val="kk-KZ"/>
        </w:rPr>
        <w:t>Қауіп-қатер</w:t>
      </w:r>
      <w:r w:rsidR="00363640" w:rsidRPr="00250589">
        <w:rPr>
          <w:rFonts w:ascii="Times New Roman" w:hAnsi="Times New Roman" w:cs="Times New Roman"/>
          <w:bCs/>
          <w:sz w:val="28"/>
          <w:szCs w:val="28"/>
          <w:lang w:val="kk-KZ"/>
        </w:rPr>
        <w:t>ді</w:t>
      </w:r>
      <w:r w:rsidR="00BA384B" w:rsidRPr="00250589">
        <w:rPr>
          <w:rFonts w:ascii="Times New Roman" w:hAnsi="Times New Roman" w:cs="Times New Roman"/>
          <w:bCs/>
          <w:sz w:val="28"/>
          <w:szCs w:val="28"/>
        </w:rPr>
        <w:t xml:space="preserve"> анықтау </w:t>
      </w:r>
      <w:r w:rsidR="00363640" w:rsidRPr="00250589">
        <w:rPr>
          <w:rFonts w:ascii="Times New Roman" w:hAnsi="Times New Roman" w:cs="Times New Roman"/>
          <w:bCs/>
          <w:sz w:val="28"/>
          <w:szCs w:val="28"/>
          <w:lang w:val="kk-KZ"/>
        </w:rPr>
        <w:t>К</w:t>
      </w:r>
      <w:r w:rsidR="00BA384B" w:rsidRPr="00250589">
        <w:rPr>
          <w:rFonts w:ascii="Times New Roman" w:hAnsi="Times New Roman" w:cs="Times New Roman"/>
          <w:bCs/>
          <w:sz w:val="28"/>
          <w:szCs w:val="28"/>
        </w:rPr>
        <w:t xml:space="preserve">омиссияның </w:t>
      </w:r>
      <w:r w:rsidR="00363640" w:rsidRPr="00250589">
        <w:rPr>
          <w:rFonts w:ascii="Times New Roman" w:hAnsi="Times New Roman" w:cs="Times New Roman"/>
          <w:bCs/>
          <w:sz w:val="28"/>
          <w:szCs w:val="28"/>
          <w:lang w:val="kk-KZ"/>
        </w:rPr>
        <w:t>әлеуетті</w:t>
      </w:r>
      <w:r w:rsidR="00BA384B" w:rsidRPr="00250589">
        <w:rPr>
          <w:rFonts w:ascii="Times New Roman" w:hAnsi="Times New Roman" w:cs="Times New Roman"/>
          <w:bCs/>
          <w:sz w:val="28"/>
          <w:szCs w:val="28"/>
        </w:rPr>
        <w:t xml:space="preserve"> </w:t>
      </w:r>
      <w:r w:rsidR="00363640" w:rsidRPr="00250589">
        <w:rPr>
          <w:rFonts w:ascii="Times New Roman" w:hAnsi="Times New Roman" w:cs="Times New Roman"/>
          <w:bCs/>
          <w:sz w:val="28"/>
          <w:szCs w:val="28"/>
          <w:lang w:val="kk-KZ"/>
        </w:rPr>
        <w:t>Б</w:t>
      </w:r>
      <w:r w:rsidR="00BA384B" w:rsidRPr="00250589">
        <w:rPr>
          <w:rFonts w:ascii="Times New Roman" w:hAnsi="Times New Roman" w:cs="Times New Roman"/>
          <w:bCs/>
          <w:sz w:val="28"/>
          <w:szCs w:val="28"/>
        </w:rPr>
        <w:t xml:space="preserve">ұзушыларды анықтауына, олардың мүмкіндіктерін, ниеттері мен іс-қимыл тактикасын болжауға негізделеді. </w:t>
      </w:r>
    </w:p>
    <w:p w14:paraId="79DB9054" w14:textId="4DA95292" w:rsidR="00BA384B"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5.5.42.</w:t>
      </w:r>
      <w:r w:rsidR="00BA384B" w:rsidRPr="00250589">
        <w:rPr>
          <w:rFonts w:ascii="Times New Roman" w:hAnsi="Times New Roman" w:cs="Times New Roman"/>
          <w:bCs/>
          <w:sz w:val="28"/>
          <w:szCs w:val="28"/>
        </w:rPr>
        <w:tab/>
        <w:t xml:space="preserve"> Әрбір </w:t>
      </w:r>
      <w:r w:rsidR="00C16B47">
        <w:rPr>
          <w:rFonts w:ascii="Times New Roman" w:hAnsi="Times New Roman" w:cs="Times New Roman"/>
          <w:bCs/>
          <w:sz w:val="28"/>
          <w:szCs w:val="28"/>
          <w:lang w:val="kk-KZ"/>
        </w:rPr>
        <w:t>Қауіпті</w:t>
      </w:r>
      <w:r w:rsidR="00BA384B" w:rsidRPr="00250589">
        <w:rPr>
          <w:rFonts w:ascii="Times New Roman" w:hAnsi="Times New Roman" w:cs="Times New Roman"/>
          <w:bCs/>
          <w:sz w:val="28"/>
          <w:szCs w:val="28"/>
        </w:rPr>
        <w:t xml:space="preserve"> аймаққа (аймақтар/элементтер тобына) қатысты </w:t>
      </w:r>
      <w:r w:rsidR="005E26B8">
        <w:rPr>
          <w:rFonts w:ascii="Times New Roman" w:hAnsi="Times New Roman" w:cs="Times New Roman"/>
          <w:bCs/>
          <w:sz w:val="28"/>
          <w:szCs w:val="28"/>
          <w:lang w:val="kk-KZ"/>
        </w:rPr>
        <w:t>Қауіп-қатер</w:t>
      </w:r>
      <w:r w:rsidR="00363640" w:rsidRPr="00250589">
        <w:rPr>
          <w:rFonts w:ascii="Times New Roman" w:hAnsi="Times New Roman" w:cs="Times New Roman"/>
          <w:bCs/>
          <w:sz w:val="28"/>
          <w:szCs w:val="28"/>
          <w:lang w:val="kk-KZ"/>
        </w:rPr>
        <w:t>лер</w:t>
      </w:r>
      <w:r w:rsidR="00BA384B" w:rsidRPr="00250589">
        <w:rPr>
          <w:rFonts w:ascii="Times New Roman" w:hAnsi="Times New Roman" w:cs="Times New Roman"/>
          <w:bCs/>
          <w:sz w:val="28"/>
          <w:szCs w:val="28"/>
        </w:rPr>
        <w:t xml:space="preserve"> анықталған кезде </w:t>
      </w:r>
      <w:r w:rsidR="00363640" w:rsidRPr="00250589">
        <w:rPr>
          <w:rFonts w:ascii="Times New Roman" w:hAnsi="Times New Roman" w:cs="Times New Roman"/>
          <w:bCs/>
          <w:sz w:val="28"/>
          <w:szCs w:val="28"/>
          <w:lang w:val="kk-KZ"/>
        </w:rPr>
        <w:t>Б</w:t>
      </w:r>
      <w:r w:rsidR="00BA384B" w:rsidRPr="00250589">
        <w:rPr>
          <w:rFonts w:ascii="Times New Roman" w:hAnsi="Times New Roman" w:cs="Times New Roman"/>
          <w:bCs/>
          <w:sz w:val="28"/>
          <w:szCs w:val="28"/>
        </w:rPr>
        <w:t xml:space="preserve">ұзушылардың </w:t>
      </w:r>
      <w:r w:rsidR="00215CE6">
        <w:rPr>
          <w:rFonts w:ascii="Times New Roman" w:hAnsi="Times New Roman" w:cs="Times New Roman"/>
          <w:bCs/>
          <w:sz w:val="28"/>
          <w:szCs w:val="28"/>
          <w:lang w:val="kk-KZ"/>
        </w:rPr>
        <w:t>РЕӘ</w:t>
      </w:r>
      <w:r w:rsidR="00BA384B" w:rsidRPr="00250589">
        <w:rPr>
          <w:rFonts w:ascii="Times New Roman" w:hAnsi="Times New Roman" w:cs="Times New Roman"/>
          <w:bCs/>
          <w:sz w:val="28"/>
          <w:szCs w:val="28"/>
        </w:rPr>
        <w:t xml:space="preserve"> салдарынан аварияның туындауы мүмкін барлық жағдайлары қаралады және осы </w:t>
      </w:r>
      <w:r w:rsidR="00C16B47">
        <w:rPr>
          <w:rFonts w:ascii="Times New Roman" w:hAnsi="Times New Roman" w:cs="Times New Roman"/>
          <w:bCs/>
          <w:sz w:val="28"/>
          <w:szCs w:val="28"/>
          <w:lang w:val="kk-KZ"/>
        </w:rPr>
        <w:t>Қауіпті</w:t>
      </w:r>
      <w:r w:rsidR="00BA384B" w:rsidRPr="00250589">
        <w:rPr>
          <w:rFonts w:ascii="Times New Roman" w:hAnsi="Times New Roman" w:cs="Times New Roman"/>
          <w:bCs/>
          <w:sz w:val="28"/>
          <w:szCs w:val="28"/>
        </w:rPr>
        <w:t xml:space="preserve"> аймаққа қарсы жүзеге асырылуы мүмкін базалық </w:t>
      </w:r>
      <w:r w:rsidR="005E26B8">
        <w:rPr>
          <w:rFonts w:ascii="Times New Roman" w:hAnsi="Times New Roman" w:cs="Times New Roman"/>
          <w:bCs/>
          <w:sz w:val="28"/>
          <w:szCs w:val="28"/>
          <w:lang w:val="kk-KZ"/>
        </w:rPr>
        <w:t>Қауіп-қатер</w:t>
      </w:r>
      <w:r w:rsidR="00BA384B" w:rsidRPr="00250589">
        <w:rPr>
          <w:rFonts w:ascii="Times New Roman" w:hAnsi="Times New Roman" w:cs="Times New Roman"/>
          <w:bCs/>
          <w:sz w:val="28"/>
          <w:szCs w:val="28"/>
        </w:rPr>
        <w:t xml:space="preserve"> айқындалады.</w:t>
      </w:r>
    </w:p>
    <w:p w14:paraId="773CE3B8" w14:textId="338E0FDC" w:rsidR="00BA384B"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lastRenderedPageBreak/>
        <w:t>5.5.43.</w:t>
      </w:r>
      <w:r w:rsidR="00BA384B" w:rsidRPr="00250589">
        <w:rPr>
          <w:rFonts w:ascii="Times New Roman" w:hAnsi="Times New Roman" w:cs="Times New Roman"/>
          <w:bCs/>
          <w:sz w:val="28"/>
          <w:szCs w:val="28"/>
        </w:rPr>
        <w:t xml:space="preserve"> </w:t>
      </w:r>
      <w:r w:rsidR="005E26B8">
        <w:rPr>
          <w:rFonts w:ascii="Times New Roman" w:hAnsi="Times New Roman" w:cs="Times New Roman"/>
          <w:bCs/>
          <w:sz w:val="28"/>
          <w:szCs w:val="28"/>
          <w:lang w:val="kk-KZ"/>
        </w:rPr>
        <w:t>Қауіп-қатер</w:t>
      </w:r>
      <w:r w:rsidR="00363640" w:rsidRPr="00250589">
        <w:rPr>
          <w:rFonts w:ascii="Times New Roman" w:hAnsi="Times New Roman" w:cs="Times New Roman"/>
          <w:bCs/>
          <w:sz w:val="28"/>
          <w:szCs w:val="28"/>
          <w:lang w:val="kk-KZ"/>
        </w:rPr>
        <w:t>лер</w:t>
      </w:r>
      <w:r w:rsidR="00BA384B" w:rsidRPr="00250589">
        <w:rPr>
          <w:rFonts w:ascii="Times New Roman" w:hAnsi="Times New Roman" w:cs="Times New Roman"/>
          <w:bCs/>
          <w:sz w:val="28"/>
          <w:szCs w:val="28"/>
        </w:rPr>
        <w:t xml:space="preserve"> мен оларды жүзеге асырудың ықтимал тәсілдері </w:t>
      </w:r>
      <w:r w:rsidR="00215CE6">
        <w:rPr>
          <w:rFonts w:ascii="Times New Roman" w:hAnsi="Times New Roman" w:cs="Times New Roman"/>
          <w:bCs/>
          <w:sz w:val="28"/>
          <w:szCs w:val="28"/>
          <w:lang w:val="kk-KZ"/>
        </w:rPr>
        <w:t>РЕӘ</w:t>
      </w:r>
      <w:r w:rsidR="00BA384B" w:rsidRPr="00250589">
        <w:rPr>
          <w:rFonts w:ascii="Times New Roman" w:hAnsi="Times New Roman" w:cs="Times New Roman"/>
          <w:bCs/>
          <w:sz w:val="28"/>
          <w:szCs w:val="28"/>
        </w:rPr>
        <w:t xml:space="preserve"> сипатымен және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іге қатысты </w:t>
      </w:r>
      <w:r w:rsidR="00215CE6">
        <w:rPr>
          <w:rFonts w:ascii="Times New Roman" w:hAnsi="Times New Roman" w:cs="Times New Roman"/>
          <w:bCs/>
          <w:sz w:val="28"/>
          <w:szCs w:val="28"/>
          <w:lang w:val="kk-KZ"/>
        </w:rPr>
        <w:t>РЕӘ</w:t>
      </w:r>
      <w:r w:rsidR="00BA384B" w:rsidRPr="00250589">
        <w:rPr>
          <w:rFonts w:ascii="Times New Roman" w:hAnsi="Times New Roman" w:cs="Times New Roman"/>
          <w:bCs/>
          <w:sz w:val="28"/>
          <w:szCs w:val="28"/>
        </w:rPr>
        <w:t xml:space="preserve"> жасаған немесе жасауға әрекет </w:t>
      </w:r>
      <w:r w:rsidR="00363640" w:rsidRPr="00250589">
        <w:rPr>
          <w:rFonts w:ascii="Times New Roman" w:hAnsi="Times New Roman" w:cs="Times New Roman"/>
          <w:bCs/>
          <w:sz w:val="28"/>
          <w:szCs w:val="28"/>
          <w:lang w:val="kk-KZ"/>
        </w:rPr>
        <w:t>еткен</w:t>
      </w:r>
      <w:r w:rsidR="00BA384B" w:rsidRPr="00250589">
        <w:rPr>
          <w:rFonts w:ascii="Times New Roman" w:hAnsi="Times New Roman" w:cs="Times New Roman"/>
          <w:bCs/>
          <w:sz w:val="28"/>
          <w:szCs w:val="28"/>
        </w:rPr>
        <w:t xml:space="preserve"> </w:t>
      </w:r>
      <w:r w:rsidR="00363640" w:rsidRPr="00250589">
        <w:rPr>
          <w:rFonts w:ascii="Times New Roman" w:hAnsi="Times New Roman" w:cs="Times New Roman"/>
          <w:bCs/>
          <w:sz w:val="28"/>
          <w:szCs w:val="28"/>
          <w:lang w:val="kk-KZ"/>
        </w:rPr>
        <w:t>Б</w:t>
      </w:r>
      <w:r w:rsidR="00BA384B" w:rsidRPr="00250589">
        <w:rPr>
          <w:rFonts w:ascii="Times New Roman" w:hAnsi="Times New Roman" w:cs="Times New Roman"/>
          <w:bCs/>
          <w:sz w:val="28"/>
          <w:szCs w:val="28"/>
        </w:rPr>
        <w:t>ұзушының, сондай-ақ осыған жәрдем көрсететін адамның үлгісімен айқындалады. Бұл ретте Комиссия:</w:t>
      </w:r>
    </w:p>
    <w:p w14:paraId="75F8F7C3" w14:textId="0DD3C37D"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іге қолданылатын </w:t>
      </w:r>
      <w:r w:rsidR="005E26B8">
        <w:rPr>
          <w:rFonts w:ascii="Times New Roman" w:hAnsi="Times New Roman" w:cs="Times New Roman"/>
          <w:bCs/>
          <w:sz w:val="28"/>
          <w:szCs w:val="28"/>
        </w:rPr>
        <w:t>Қауіп-қатер</w:t>
      </w:r>
      <w:r w:rsidRPr="00250589">
        <w:rPr>
          <w:rFonts w:ascii="Times New Roman" w:hAnsi="Times New Roman" w:cs="Times New Roman"/>
          <w:bCs/>
          <w:sz w:val="28"/>
          <w:szCs w:val="28"/>
        </w:rPr>
        <w:t>лердің әртүрлі түрлері</w:t>
      </w:r>
      <w:r w:rsidR="00363640" w:rsidRPr="00250589">
        <w:rPr>
          <w:rFonts w:ascii="Times New Roman" w:hAnsi="Times New Roman" w:cs="Times New Roman"/>
          <w:bCs/>
          <w:sz w:val="28"/>
          <w:szCs w:val="28"/>
          <w:lang w:val="kk-KZ"/>
        </w:rPr>
        <w:t>н</w:t>
      </w:r>
      <w:r w:rsidRPr="00250589">
        <w:rPr>
          <w:rFonts w:ascii="Times New Roman" w:hAnsi="Times New Roman" w:cs="Times New Roman"/>
          <w:bCs/>
          <w:sz w:val="28"/>
          <w:szCs w:val="28"/>
        </w:rPr>
        <w:t xml:space="preserve"> қарастырады;</w:t>
      </w:r>
    </w:p>
    <w:p w14:paraId="6B45DFA9" w14:textId="0198937D"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осы түрі үшін неғұрлым ықтимал </w:t>
      </w:r>
      <w:r w:rsidR="005E26B8">
        <w:rPr>
          <w:rFonts w:ascii="Times New Roman" w:hAnsi="Times New Roman" w:cs="Times New Roman"/>
          <w:bCs/>
          <w:sz w:val="28"/>
          <w:szCs w:val="28"/>
        </w:rPr>
        <w:t>Қауіп-қатер</w:t>
      </w:r>
      <w:r w:rsidRPr="00250589">
        <w:rPr>
          <w:rFonts w:ascii="Times New Roman" w:hAnsi="Times New Roman" w:cs="Times New Roman"/>
          <w:bCs/>
          <w:sz w:val="28"/>
          <w:szCs w:val="28"/>
        </w:rPr>
        <w:t>лер</w:t>
      </w:r>
      <w:r w:rsidR="00363640" w:rsidRPr="00250589">
        <w:rPr>
          <w:rFonts w:ascii="Times New Roman" w:hAnsi="Times New Roman" w:cs="Times New Roman"/>
          <w:bCs/>
          <w:sz w:val="28"/>
          <w:szCs w:val="28"/>
          <w:lang w:val="kk-KZ"/>
        </w:rPr>
        <w:t>ді</w:t>
      </w:r>
      <w:r w:rsidRPr="00250589">
        <w:rPr>
          <w:rFonts w:ascii="Times New Roman" w:hAnsi="Times New Roman" w:cs="Times New Roman"/>
          <w:bCs/>
          <w:sz w:val="28"/>
          <w:szCs w:val="28"/>
        </w:rPr>
        <w:t xml:space="preserve"> айқында</w:t>
      </w:r>
      <w:r w:rsidR="00363640" w:rsidRPr="00250589">
        <w:rPr>
          <w:rFonts w:ascii="Times New Roman" w:hAnsi="Times New Roman" w:cs="Times New Roman"/>
          <w:bCs/>
          <w:sz w:val="28"/>
          <w:szCs w:val="28"/>
          <w:lang w:val="kk-KZ"/>
        </w:rPr>
        <w:t>й</w:t>
      </w:r>
      <w:r w:rsidRPr="00250589">
        <w:rPr>
          <w:rFonts w:ascii="Times New Roman" w:hAnsi="Times New Roman" w:cs="Times New Roman"/>
          <w:bCs/>
          <w:sz w:val="28"/>
          <w:szCs w:val="28"/>
        </w:rPr>
        <w:t>ды;</w:t>
      </w:r>
    </w:p>
    <w:p w14:paraId="72A23EEB" w14:textId="36F11244"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неғұрлым ықтимал </w:t>
      </w:r>
      <w:r w:rsidR="005E26B8">
        <w:rPr>
          <w:rFonts w:ascii="Times New Roman" w:hAnsi="Times New Roman" w:cs="Times New Roman"/>
          <w:bCs/>
          <w:sz w:val="28"/>
          <w:szCs w:val="28"/>
        </w:rPr>
        <w:t>Қауіп-қатер</w:t>
      </w:r>
      <w:r w:rsidRPr="00250589">
        <w:rPr>
          <w:rFonts w:ascii="Times New Roman" w:hAnsi="Times New Roman" w:cs="Times New Roman"/>
          <w:bCs/>
          <w:sz w:val="28"/>
          <w:szCs w:val="28"/>
        </w:rPr>
        <w:t>лерді іске асыру мүмкіндігі бағаланады;</w:t>
      </w:r>
    </w:p>
    <w:p w14:paraId="5554A632" w14:textId="4583E9BD"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4) </w:t>
      </w:r>
      <w:r w:rsidR="005E26B8">
        <w:rPr>
          <w:rFonts w:ascii="Times New Roman" w:hAnsi="Times New Roman" w:cs="Times New Roman"/>
          <w:bCs/>
          <w:sz w:val="28"/>
          <w:szCs w:val="28"/>
        </w:rPr>
        <w:t>Қауіп-қатер</w:t>
      </w:r>
      <w:r w:rsidRPr="00250589">
        <w:rPr>
          <w:rFonts w:ascii="Times New Roman" w:hAnsi="Times New Roman" w:cs="Times New Roman"/>
          <w:bCs/>
          <w:sz w:val="28"/>
          <w:szCs w:val="28"/>
        </w:rPr>
        <w:t>лердің жүзеге асырылу ықтималдығына әсер ететін факторлар ескеріледі;</w:t>
      </w:r>
    </w:p>
    <w:p w14:paraId="2B78AA80" w14:textId="41AF9B18"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5) </w:t>
      </w:r>
      <w:r w:rsidR="005E26B8">
        <w:rPr>
          <w:rFonts w:ascii="Times New Roman" w:hAnsi="Times New Roman" w:cs="Times New Roman"/>
          <w:bCs/>
          <w:sz w:val="28"/>
          <w:szCs w:val="28"/>
        </w:rPr>
        <w:t>Қауіп-қатер</w:t>
      </w:r>
      <w:r w:rsidRPr="00250589">
        <w:rPr>
          <w:rFonts w:ascii="Times New Roman" w:hAnsi="Times New Roman" w:cs="Times New Roman"/>
          <w:bCs/>
          <w:sz w:val="28"/>
          <w:szCs w:val="28"/>
        </w:rPr>
        <w:t>лер туралы ақпарат көздерінің заңдылығы және оның анықтық дәрежесі тексеріледі.</w:t>
      </w:r>
    </w:p>
    <w:p w14:paraId="4F31BE46" w14:textId="7777777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p>
    <w:p w14:paraId="425D7219" w14:textId="7777777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
          <w:bCs/>
          <w:i/>
          <w:sz w:val="28"/>
          <w:szCs w:val="28"/>
        </w:rPr>
      </w:pPr>
      <w:r w:rsidRPr="00250589">
        <w:rPr>
          <w:rFonts w:ascii="Times New Roman" w:hAnsi="Times New Roman" w:cs="Times New Roman"/>
          <w:b/>
          <w:bCs/>
          <w:i/>
          <w:sz w:val="28"/>
          <w:szCs w:val="28"/>
        </w:rPr>
        <w:t>Бұзушының Моделі</w:t>
      </w:r>
    </w:p>
    <w:p w14:paraId="15EF0DCA" w14:textId="77777777" w:rsidR="00BA384B" w:rsidRPr="00250589" w:rsidRDefault="00BA384B"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p>
    <w:p w14:paraId="0EF0B6A8" w14:textId="72C54654" w:rsidR="00BA384B"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5.5.44.</w:t>
      </w:r>
      <w:r w:rsidR="00BA384B" w:rsidRPr="00250589">
        <w:rPr>
          <w:rFonts w:ascii="Times New Roman" w:hAnsi="Times New Roman" w:cs="Times New Roman"/>
          <w:bCs/>
          <w:sz w:val="28"/>
          <w:szCs w:val="28"/>
        </w:rPr>
        <w:t xml:space="preserve"> Бұзушының моделі (</w:t>
      </w:r>
      <w:r w:rsidR="00363640" w:rsidRPr="00250589">
        <w:rPr>
          <w:rFonts w:ascii="Times New Roman" w:hAnsi="Times New Roman" w:cs="Times New Roman"/>
          <w:bCs/>
          <w:sz w:val="28"/>
          <w:szCs w:val="28"/>
          <w:lang w:val="kk-KZ"/>
        </w:rPr>
        <w:t>Б</w:t>
      </w:r>
      <w:r w:rsidR="00BA384B" w:rsidRPr="00250589">
        <w:rPr>
          <w:rFonts w:ascii="Times New Roman" w:hAnsi="Times New Roman" w:cs="Times New Roman"/>
          <w:bCs/>
          <w:sz w:val="28"/>
          <w:szCs w:val="28"/>
        </w:rPr>
        <w:t xml:space="preserve">ұзушының сапалық және сандық сипаттамаларының, оның уәждемесі мен көзделетін мақсаттарының жиынтығы)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інің және оның </w:t>
      </w:r>
      <w:r w:rsidR="00C16B47">
        <w:rPr>
          <w:rFonts w:ascii="Times New Roman" w:hAnsi="Times New Roman" w:cs="Times New Roman"/>
          <w:bCs/>
          <w:sz w:val="28"/>
          <w:szCs w:val="28"/>
          <w:lang w:val="kk-KZ"/>
        </w:rPr>
        <w:t>Қауіпті</w:t>
      </w:r>
      <w:r w:rsidR="00BA384B" w:rsidRPr="00250589">
        <w:rPr>
          <w:rFonts w:ascii="Times New Roman" w:hAnsi="Times New Roman" w:cs="Times New Roman"/>
          <w:bCs/>
          <w:sz w:val="28"/>
          <w:szCs w:val="28"/>
        </w:rPr>
        <w:t xml:space="preserve"> аймақтарының талап етілетін қорғалу деңгейін айқындау,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інің </w:t>
      </w:r>
      <w:r w:rsidR="00EC12F0">
        <w:rPr>
          <w:rFonts w:ascii="Times New Roman" w:hAnsi="Times New Roman" w:cs="Times New Roman"/>
          <w:bCs/>
          <w:sz w:val="28"/>
          <w:szCs w:val="28"/>
        </w:rPr>
        <w:t xml:space="preserve">Физикалық қауіпсіздігі мен </w:t>
      </w:r>
      <w:r w:rsidR="00442BC9">
        <w:rPr>
          <w:rFonts w:ascii="Times New Roman" w:hAnsi="Times New Roman" w:cs="Times New Roman"/>
          <w:bCs/>
          <w:sz w:val="28"/>
          <w:szCs w:val="28"/>
        </w:rPr>
        <w:t>Терроризмге қарсы</w:t>
      </w:r>
      <w:r w:rsidR="00BA384B" w:rsidRPr="00250589">
        <w:rPr>
          <w:rFonts w:ascii="Times New Roman" w:hAnsi="Times New Roman" w:cs="Times New Roman"/>
          <w:bCs/>
          <w:sz w:val="28"/>
          <w:szCs w:val="28"/>
        </w:rPr>
        <w:t xml:space="preserve"> қорғалуын қамтамасыз ету жүйесіне қойылатын талаптарды әзірлеу және оның тиімділігін бағалау кезінде пайдаланылады.</w:t>
      </w:r>
    </w:p>
    <w:p w14:paraId="58D6556D" w14:textId="0AABD957" w:rsidR="00BA384B"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5.5.45.</w:t>
      </w:r>
      <w:r w:rsidR="00BA384B" w:rsidRPr="00250589">
        <w:rPr>
          <w:rFonts w:ascii="Times New Roman" w:hAnsi="Times New Roman" w:cs="Times New Roman"/>
          <w:bCs/>
          <w:sz w:val="28"/>
          <w:szCs w:val="28"/>
        </w:rPr>
        <w:t xml:space="preserve">Компания </w:t>
      </w:r>
      <w:r w:rsidR="005E26B8">
        <w:rPr>
          <w:rFonts w:ascii="Times New Roman" w:hAnsi="Times New Roman" w:cs="Times New Roman"/>
          <w:bCs/>
          <w:sz w:val="28"/>
          <w:szCs w:val="28"/>
        </w:rPr>
        <w:t>Объект</w:t>
      </w:r>
      <w:r w:rsidR="00BA384B" w:rsidRPr="00250589">
        <w:rPr>
          <w:rFonts w:ascii="Times New Roman" w:hAnsi="Times New Roman" w:cs="Times New Roman"/>
          <w:bCs/>
          <w:sz w:val="28"/>
          <w:szCs w:val="28"/>
        </w:rPr>
        <w:t xml:space="preserve">ілерінің әртүрлі типтері үшін </w:t>
      </w:r>
      <w:r w:rsidR="00363640" w:rsidRPr="00250589">
        <w:rPr>
          <w:rFonts w:ascii="Times New Roman" w:hAnsi="Times New Roman" w:cs="Times New Roman"/>
          <w:bCs/>
          <w:sz w:val="28"/>
          <w:szCs w:val="28"/>
          <w:lang w:val="kk-KZ"/>
        </w:rPr>
        <w:t>Б</w:t>
      </w:r>
      <w:r w:rsidR="00BA384B" w:rsidRPr="00250589">
        <w:rPr>
          <w:rFonts w:ascii="Times New Roman" w:hAnsi="Times New Roman" w:cs="Times New Roman"/>
          <w:bCs/>
          <w:sz w:val="28"/>
          <w:szCs w:val="28"/>
        </w:rPr>
        <w:t xml:space="preserve">ұзушының жалпыланған моделін </w:t>
      </w:r>
      <w:r w:rsidR="00BA534A">
        <w:rPr>
          <w:rFonts w:ascii="Times New Roman" w:hAnsi="Times New Roman" w:cs="Times New Roman"/>
          <w:bCs/>
          <w:sz w:val="28"/>
          <w:szCs w:val="28"/>
        </w:rPr>
        <w:t>Комиссия</w:t>
      </w:r>
      <w:r w:rsidR="00BA384B" w:rsidRPr="00250589">
        <w:rPr>
          <w:rFonts w:ascii="Times New Roman" w:hAnsi="Times New Roman" w:cs="Times New Roman"/>
          <w:bCs/>
          <w:sz w:val="28"/>
          <w:szCs w:val="28"/>
        </w:rPr>
        <w:t xml:space="preserve"> </w:t>
      </w:r>
      <w:r w:rsidR="00363640" w:rsidRPr="00250589">
        <w:rPr>
          <w:rFonts w:ascii="Times New Roman" w:hAnsi="Times New Roman" w:cs="Times New Roman"/>
          <w:b/>
          <w:bCs/>
          <w:sz w:val="28"/>
          <w:szCs w:val="28"/>
          <w:lang w:val="kk-KZ"/>
        </w:rPr>
        <w:t>Б</w:t>
      </w:r>
      <w:r w:rsidR="00BA384B" w:rsidRPr="00250589">
        <w:rPr>
          <w:rFonts w:ascii="Times New Roman" w:hAnsi="Times New Roman" w:cs="Times New Roman"/>
          <w:b/>
          <w:bCs/>
          <w:sz w:val="28"/>
          <w:szCs w:val="28"/>
        </w:rPr>
        <w:t>ұзушы моделінің мынадай негізгі базалық нұсқаларын ескере отырып айқындайды</w:t>
      </w:r>
      <w:r w:rsidR="00BA384B" w:rsidRPr="00250589">
        <w:rPr>
          <w:rFonts w:ascii="Times New Roman" w:hAnsi="Times New Roman" w:cs="Times New Roman"/>
          <w:bCs/>
          <w:sz w:val="28"/>
          <w:szCs w:val="28"/>
        </w:rPr>
        <w:t>:</w:t>
      </w:r>
    </w:p>
    <w:p w14:paraId="27E85CF4" w14:textId="75C2BDA4"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жеке </w:t>
      </w:r>
      <w:r w:rsidRPr="00250589">
        <w:rPr>
          <w:rFonts w:ascii="Times New Roman" w:hAnsi="Times New Roman" w:cs="Times New Roman"/>
          <w:bCs/>
          <w:sz w:val="28"/>
          <w:szCs w:val="28"/>
          <w:lang w:val="kk-KZ"/>
        </w:rPr>
        <w:t>Б</w:t>
      </w:r>
      <w:r w:rsidRPr="00250589">
        <w:rPr>
          <w:rFonts w:ascii="Times New Roman" w:hAnsi="Times New Roman" w:cs="Times New Roman"/>
          <w:bCs/>
          <w:sz w:val="28"/>
          <w:szCs w:val="28"/>
        </w:rPr>
        <w:t xml:space="preserve">ұзушы (бұдан әрі - </w:t>
      </w:r>
      <w:r w:rsidRPr="00250589">
        <w:rPr>
          <w:rFonts w:ascii="Times New Roman" w:hAnsi="Times New Roman" w:cs="Times New Roman"/>
          <w:bCs/>
          <w:sz w:val="28"/>
          <w:szCs w:val="28"/>
          <w:lang w:val="kk-KZ"/>
        </w:rPr>
        <w:t>ЖБ</w:t>
      </w:r>
      <w:r w:rsidRPr="00250589">
        <w:rPr>
          <w:rFonts w:ascii="Times New Roman" w:hAnsi="Times New Roman" w:cs="Times New Roman"/>
          <w:bCs/>
          <w:sz w:val="28"/>
          <w:szCs w:val="28"/>
        </w:rPr>
        <w:t>), оның ішінде ішкі (1 адам);</w:t>
      </w:r>
    </w:p>
    <w:p w14:paraId="1842BE48" w14:textId="0CD9D400"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топтық </w:t>
      </w:r>
      <w:r w:rsidRPr="00250589">
        <w:rPr>
          <w:rFonts w:ascii="Times New Roman" w:hAnsi="Times New Roman" w:cs="Times New Roman"/>
          <w:bCs/>
          <w:sz w:val="28"/>
          <w:szCs w:val="28"/>
          <w:lang w:val="kk-KZ"/>
        </w:rPr>
        <w:t>Б</w:t>
      </w:r>
      <w:r w:rsidRPr="00250589">
        <w:rPr>
          <w:rFonts w:ascii="Times New Roman" w:hAnsi="Times New Roman" w:cs="Times New Roman"/>
          <w:bCs/>
          <w:sz w:val="28"/>
          <w:szCs w:val="28"/>
        </w:rPr>
        <w:t xml:space="preserve">ұзушы (бұдан әрі — </w:t>
      </w:r>
      <w:r w:rsidRPr="00250589">
        <w:rPr>
          <w:rFonts w:ascii="Times New Roman" w:hAnsi="Times New Roman" w:cs="Times New Roman"/>
          <w:bCs/>
          <w:sz w:val="28"/>
          <w:szCs w:val="28"/>
          <w:lang w:val="kk-KZ"/>
        </w:rPr>
        <w:t>ТБ</w:t>
      </w:r>
      <w:r w:rsidRPr="00250589">
        <w:rPr>
          <w:rFonts w:ascii="Times New Roman" w:hAnsi="Times New Roman" w:cs="Times New Roman"/>
          <w:bCs/>
          <w:sz w:val="28"/>
          <w:szCs w:val="28"/>
        </w:rPr>
        <w:t>) (2</w:t>
      </w:r>
      <w:r w:rsidR="00F92CF2">
        <w:rPr>
          <w:rFonts w:ascii="Times New Roman" w:hAnsi="Times New Roman" w:cs="Times New Roman"/>
          <w:bCs/>
          <w:sz w:val="28"/>
          <w:szCs w:val="28"/>
          <w:lang w:val="kk-KZ"/>
        </w:rPr>
        <w:t>және одан да көп адам</w:t>
      </w:r>
      <w:r w:rsidRPr="00250589">
        <w:rPr>
          <w:rFonts w:ascii="Times New Roman" w:hAnsi="Times New Roman" w:cs="Times New Roman"/>
          <w:bCs/>
          <w:sz w:val="28"/>
          <w:szCs w:val="28"/>
        </w:rPr>
        <w:t>);</w:t>
      </w:r>
    </w:p>
    <w:p w14:paraId="538A8820" w14:textId="4CA28F71"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3) террористік топ (бұдан әрі - Т</w:t>
      </w:r>
      <w:r w:rsidRPr="00250589">
        <w:rPr>
          <w:rFonts w:ascii="Times New Roman" w:hAnsi="Times New Roman" w:cs="Times New Roman"/>
          <w:bCs/>
          <w:sz w:val="28"/>
          <w:szCs w:val="28"/>
          <w:lang w:val="kk-KZ"/>
        </w:rPr>
        <w:t>Т</w:t>
      </w:r>
      <w:r w:rsidR="00F92CF2">
        <w:rPr>
          <w:rFonts w:ascii="Times New Roman" w:hAnsi="Times New Roman" w:cs="Times New Roman"/>
          <w:bCs/>
          <w:sz w:val="28"/>
          <w:szCs w:val="28"/>
        </w:rPr>
        <w:t>) (5 және одан д</w:t>
      </w:r>
      <w:r w:rsidR="00F92CF2">
        <w:rPr>
          <w:rFonts w:ascii="Times New Roman" w:hAnsi="Times New Roman" w:cs="Times New Roman"/>
          <w:bCs/>
          <w:sz w:val="28"/>
          <w:szCs w:val="28"/>
          <w:lang w:val="kk-KZ"/>
        </w:rPr>
        <w:t>а көп адам</w:t>
      </w:r>
      <w:r w:rsidRPr="00250589">
        <w:rPr>
          <w:rFonts w:ascii="Times New Roman" w:hAnsi="Times New Roman" w:cs="Times New Roman"/>
          <w:bCs/>
          <w:sz w:val="28"/>
          <w:szCs w:val="28"/>
        </w:rPr>
        <w:t>).</w:t>
      </w:r>
    </w:p>
    <w:p w14:paraId="049527C5" w14:textId="6FC6202E" w:rsidR="00363640" w:rsidRPr="00250589" w:rsidRDefault="00E96B56"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5.5.46.</w:t>
      </w:r>
      <w:r w:rsidR="00363640" w:rsidRPr="00250589">
        <w:rPr>
          <w:rFonts w:ascii="Times New Roman" w:hAnsi="Times New Roman" w:cs="Times New Roman"/>
          <w:bCs/>
          <w:sz w:val="28"/>
          <w:szCs w:val="28"/>
        </w:rPr>
        <w:tab/>
        <w:t xml:space="preserve"> Бұзушы моделін жіктеу үшін келесі сипаттамалар қолданылады: </w:t>
      </w:r>
    </w:p>
    <w:p w14:paraId="69235282" w14:textId="1552EB2C"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іге әсер етуі мүмкін </w:t>
      </w:r>
      <w:r w:rsidRPr="00250589">
        <w:rPr>
          <w:rFonts w:ascii="Times New Roman" w:hAnsi="Times New Roman" w:cs="Times New Roman"/>
          <w:bCs/>
          <w:sz w:val="28"/>
          <w:szCs w:val="28"/>
          <w:lang w:val="kk-KZ"/>
        </w:rPr>
        <w:t>Б</w:t>
      </w:r>
      <w:r w:rsidRPr="00250589">
        <w:rPr>
          <w:rFonts w:ascii="Times New Roman" w:hAnsi="Times New Roman" w:cs="Times New Roman"/>
          <w:bCs/>
          <w:sz w:val="28"/>
          <w:szCs w:val="28"/>
        </w:rPr>
        <w:t>ұзушылардың типтері ішкі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 </w:t>
      </w:r>
      <w:r w:rsidR="00215CE6">
        <w:rPr>
          <w:rFonts w:ascii="Times New Roman" w:hAnsi="Times New Roman" w:cs="Times New Roman"/>
          <w:bCs/>
          <w:sz w:val="28"/>
          <w:szCs w:val="28"/>
        </w:rPr>
        <w:t>Персонал</w:t>
      </w:r>
      <w:r w:rsidRPr="00250589">
        <w:rPr>
          <w:rFonts w:ascii="Times New Roman" w:hAnsi="Times New Roman" w:cs="Times New Roman"/>
          <w:bCs/>
          <w:sz w:val="28"/>
          <w:szCs w:val="28"/>
        </w:rPr>
        <w:t>ы қатарындағы адамдар және оның аумағына белгіленген тәртіппен жіберілген басқа да адамдар) және сыртқы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 </w:t>
      </w:r>
      <w:r w:rsidR="00215CE6">
        <w:rPr>
          <w:rFonts w:ascii="Times New Roman" w:hAnsi="Times New Roman" w:cs="Times New Roman"/>
          <w:bCs/>
          <w:sz w:val="28"/>
          <w:szCs w:val="28"/>
        </w:rPr>
        <w:t>Персонал</w:t>
      </w:r>
      <w:r w:rsidRPr="00250589">
        <w:rPr>
          <w:rFonts w:ascii="Times New Roman" w:hAnsi="Times New Roman" w:cs="Times New Roman"/>
          <w:bCs/>
          <w:sz w:val="28"/>
          <w:szCs w:val="28"/>
        </w:rPr>
        <w:t xml:space="preserve">ының (келушілерінің) құрамына кірмейтін және оған </w:t>
      </w:r>
      <w:r w:rsidRPr="00250589">
        <w:rPr>
          <w:rFonts w:ascii="Times New Roman" w:hAnsi="Times New Roman" w:cs="Times New Roman"/>
          <w:bCs/>
          <w:sz w:val="28"/>
          <w:szCs w:val="28"/>
          <w:lang w:val="kk-KZ"/>
        </w:rPr>
        <w:t>кіру</w:t>
      </w:r>
      <w:r w:rsidRPr="00250589">
        <w:rPr>
          <w:rFonts w:ascii="Times New Roman" w:hAnsi="Times New Roman" w:cs="Times New Roman"/>
          <w:bCs/>
          <w:sz w:val="28"/>
          <w:szCs w:val="28"/>
        </w:rPr>
        <w:t xml:space="preserve"> құқығы жоқ адамдар) болып бөлінеді. </w:t>
      </w:r>
    </w:p>
    <w:p w14:paraId="0B2129EF" w14:textId="62AEF59F"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Ішкі </w:t>
      </w:r>
      <w:r w:rsidR="005E26B8">
        <w:rPr>
          <w:rFonts w:ascii="Times New Roman" w:hAnsi="Times New Roman" w:cs="Times New Roman"/>
          <w:bCs/>
          <w:sz w:val="28"/>
          <w:szCs w:val="28"/>
        </w:rPr>
        <w:t>Қауіп-қатер</w:t>
      </w:r>
      <w:r w:rsidRPr="00250589">
        <w:rPr>
          <w:rFonts w:ascii="Times New Roman" w:hAnsi="Times New Roman" w:cs="Times New Roman"/>
          <w:bCs/>
          <w:sz w:val="28"/>
          <w:szCs w:val="28"/>
        </w:rPr>
        <w:t xml:space="preserve">ді айқындау процесінде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қауіпсіздігін қамтамасыз етудің</w:t>
      </w:r>
      <w:r w:rsidR="002600CD">
        <w:rPr>
          <w:rFonts w:ascii="Times New Roman" w:hAnsi="Times New Roman" w:cs="Times New Roman"/>
          <w:bCs/>
          <w:sz w:val="28"/>
          <w:szCs w:val="28"/>
          <w:lang w:val="kk-KZ"/>
        </w:rPr>
        <w:t xml:space="preserve"> </w:t>
      </w:r>
      <w:r w:rsidR="00CE1EB8">
        <w:rPr>
          <w:rFonts w:ascii="Times New Roman" w:hAnsi="Times New Roman" w:cs="Times New Roman"/>
          <w:bCs/>
          <w:sz w:val="28"/>
          <w:szCs w:val="28"/>
        </w:rPr>
        <w:t>Осал</w:t>
      </w:r>
      <w:r w:rsidR="002600CD">
        <w:rPr>
          <w:rFonts w:ascii="Times New Roman" w:hAnsi="Times New Roman" w:cs="Times New Roman"/>
          <w:bCs/>
          <w:sz w:val="28"/>
          <w:szCs w:val="28"/>
          <w:lang w:val="kk-KZ"/>
        </w:rPr>
        <w:t xml:space="preserve"> </w:t>
      </w:r>
      <w:r w:rsidRPr="00250589">
        <w:rPr>
          <w:rFonts w:ascii="Times New Roman" w:hAnsi="Times New Roman" w:cs="Times New Roman"/>
          <w:bCs/>
          <w:sz w:val="28"/>
          <w:szCs w:val="28"/>
        </w:rPr>
        <w:t xml:space="preserve">орындары мен жүйелеріне </w:t>
      </w:r>
      <w:r w:rsidRPr="00250589">
        <w:rPr>
          <w:rFonts w:ascii="Times New Roman" w:hAnsi="Times New Roman" w:cs="Times New Roman"/>
          <w:bCs/>
          <w:sz w:val="28"/>
          <w:szCs w:val="28"/>
          <w:lang w:val="kk-KZ"/>
        </w:rPr>
        <w:t>кіру</w:t>
      </w:r>
      <w:r w:rsidRPr="00250589">
        <w:rPr>
          <w:rFonts w:ascii="Times New Roman" w:hAnsi="Times New Roman" w:cs="Times New Roman"/>
          <w:bCs/>
          <w:sz w:val="28"/>
          <w:szCs w:val="28"/>
        </w:rPr>
        <w:t xml:space="preserve"> дәрежесін, жұмыс сипатын, әлеуметтік-психологиялық факторларды ескере отырып,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 </w:t>
      </w:r>
      <w:r w:rsidR="00215CE6">
        <w:rPr>
          <w:rFonts w:ascii="Times New Roman" w:hAnsi="Times New Roman" w:cs="Times New Roman"/>
          <w:bCs/>
          <w:sz w:val="28"/>
          <w:szCs w:val="28"/>
          <w:lang w:val="kk-KZ"/>
        </w:rPr>
        <w:t>Персонал</w:t>
      </w:r>
      <w:r w:rsidRPr="00250589">
        <w:rPr>
          <w:rFonts w:ascii="Times New Roman" w:hAnsi="Times New Roman" w:cs="Times New Roman"/>
          <w:bCs/>
          <w:sz w:val="28"/>
          <w:szCs w:val="28"/>
        </w:rPr>
        <w:t>ын бағалау жүргізіледі;</w:t>
      </w:r>
    </w:p>
    <w:p w14:paraId="12526E19" w14:textId="1C09C9E8"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әр типті </w:t>
      </w:r>
      <w:r w:rsidR="003571DD" w:rsidRPr="00250589">
        <w:rPr>
          <w:rFonts w:ascii="Times New Roman" w:hAnsi="Times New Roman" w:cs="Times New Roman"/>
          <w:bCs/>
          <w:sz w:val="28"/>
          <w:szCs w:val="28"/>
          <w:lang w:val="kk-KZ"/>
        </w:rPr>
        <w:t>Б</w:t>
      </w:r>
      <w:r w:rsidRPr="00250589">
        <w:rPr>
          <w:rFonts w:ascii="Times New Roman" w:hAnsi="Times New Roman" w:cs="Times New Roman"/>
          <w:bCs/>
          <w:sz w:val="28"/>
          <w:szCs w:val="28"/>
        </w:rPr>
        <w:t xml:space="preserve">ұзушылар көздеуі мүмкін мақсаттар, іс-әрекеттің мотивациясы, </w:t>
      </w:r>
      <w:r w:rsidR="003571DD" w:rsidRPr="00250589">
        <w:rPr>
          <w:rFonts w:ascii="Times New Roman" w:hAnsi="Times New Roman" w:cs="Times New Roman"/>
          <w:bCs/>
          <w:sz w:val="28"/>
          <w:szCs w:val="28"/>
          <w:lang w:val="kk-KZ"/>
        </w:rPr>
        <w:t xml:space="preserve">болуы </w:t>
      </w:r>
      <w:r w:rsidRPr="00250589">
        <w:rPr>
          <w:rFonts w:ascii="Times New Roman" w:hAnsi="Times New Roman" w:cs="Times New Roman"/>
          <w:bCs/>
          <w:sz w:val="28"/>
          <w:szCs w:val="28"/>
        </w:rPr>
        <w:t xml:space="preserve">мүмкін </w:t>
      </w:r>
      <w:r w:rsidR="003571DD" w:rsidRPr="00250589">
        <w:rPr>
          <w:rFonts w:ascii="Times New Roman" w:hAnsi="Times New Roman" w:cs="Times New Roman"/>
          <w:bCs/>
          <w:sz w:val="28"/>
          <w:szCs w:val="28"/>
          <w:lang w:val="kk-KZ"/>
        </w:rPr>
        <w:t>с</w:t>
      </w:r>
      <w:r w:rsidRPr="00250589">
        <w:rPr>
          <w:rFonts w:ascii="Times New Roman" w:hAnsi="Times New Roman" w:cs="Times New Roman"/>
          <w:bCs/>
          <w:sz w:val="28"/>
          <w:szCs w:val="28"/>
        </w:rPr>
        <w:t>аны;</w:t>
      </w:r>
    </w:p>
    <w:p w14:paraId="7F56785D" w14:textId="65951AA9"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lastRenderedPageBreak/>
        <w:t>3) пайдаланылатын көлік құралдары, жарақ</w:t>
      </w:r>
      <w:r w:rsidR="003571DD" w:rsidRPr="00250589">
        <w:rPr>
          <w:rFonts w:ascii="Times New Roman" w:hAnsi="Times New Roman" w:cs="Times New Roman"/>
          <w:bCs/>
          <w:sz w:val="28"/>
          <w:szCs w:val="28"/>
          <w:lang w:val="kk-KZ"/>
        </w:rPr>
        <w:t>талуы</w:t>
      </w:r>
      <w:r w:rsidRPr="00250589">
        <w:rPr>
          <w:rFonts w:ascii="Times New Roman" w:hAnsi="Times New Roman" w:cs="Times New Roman"/>
          <w:bCs/>
          <w:sz w:val="28"/>
          <w:szCs w:val="28"/>
        </w:rPr>
        <w:t>, қару-жарақ, құрал-саймандар, керек-жарақтар және сол сияқтылар;</w:t>
      </w:r>
    </w:p>
    <w:p w14:paraId="33548C56" w14:textId="7E07C398"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4)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технологиялық ерекшеліктері, оның</w:t>
      </w:r>
      <w:r w:rsidR="002600CD">
        <w:rPr>
          <w:rFonts w:ascii="Times New Roman" w:hAnsi="Times New Roman" w:cs="Times New Roman"/>
          <w:bCs/>
          <w:sz w:val="28"/>
          <w:szCs w:val="28"/>
          <w:lang w:val="kk-KZ"/>
        </w:rPr>
        <w:t xml:space="preserve"> </w:t>
      </w:r>
      <w:r w:rsidR="00CE1EB8">
        <w:rPr>
          <w:rFonts w:ascii="Times New Roman" w:hAnsi="Times New Roman" w:cs="Times New Roman"/>
          <w:bCs/>
          <w:sz w:val="28"/>
          <w:szCs w:val="28"/>
        </w:rPr>
        <w:t>Осал</w:t>
      </w:r>
      <w:r w:rsidR="002600CD">
        <w:rPr>
          <w:rFonts w:ascii="Times New Roman" w:hAnsi="Times New Roman" w:cs="Times New Roman"/>
          <w:bCs/>
          <w:sz w:val="28"/>
          <w:szCs w:val="28"/>
          <w:lang w:val="kk-KZ"/>
        </w:rPr>
        <w:t xml:space="preserve"> </w:t>
      </w:r>
      <w:r w:rsidRPr="00250589">
        <w:rPr>
          <w:rFonts w:ascii="Times New Roman" w:hAnsi="Times New Roman" w:cs="Times New Roman"/>
          <w:bCs/>
          <w:sz w:val="28"/>
          <w:szCs w:val="28"/>
        </w:rPr>
        <w:t xml:space="preserve">жерлері, физикалық қауіпсіздікті және </w:t>
      </w:r>
      <w:r w:rsidR="00442BC9">
        <w:rPr>
          <w:rFonts w:ascii="Times New Roman" w:hAnsi="Times New Roman" w:cs="Times New Roman"/>
          <w:bCs/>
          <w:sz w:val="28"/>
          <w:szCs w:val="28"/>
        </w:rPr>
        <w:t>Терроризмге қарсы</w:t>
      </w:r>
      <w:r w:rsidRPr="00250589">
        <w:rPr>
          <w:rFonts w:ascii="Times New Roman" w:hAnsi="Times New Roman" w:cs="Times New Roman"/>
          <w:bCs/>
          <w:sz w:val="28"/>
          <w:szCs w:val="28"/>
        </w:rPr>
        <w:t xml:space="preserve"> қорғауды қамтамасыз ету жүйесі туралы хабардар</w:t>
      </w:r>
      <w:r w:rsidR="00FB6EF8" w:rsidRPr="00250589">
        <w:rPr>
          <w:rFonts w:ascii="Times New Roman" w:hAnsi="Times New Roman" w:cs="Times New Roman"/>
          <w:bCs/>
          <w:sz w:val="28"/>
          <w:szCs w:val="28"/>
          <w:lang w:val="kk-KZ"/>
        </w:rPr>
        <w:t xml:space="preserve"> болу</w:t>
      </w:r>
      <w:r w:rsidRPr="00250589">
        <w:rPr>
          <w:rFonts w:ascii="Times New Roman" w:hAnsi="Times New Roman" w:cs="Times New Roman"/>
          <w:bCs/>
          <w:sz w:val="28"/>
          <w:szCs w:val="28"/>
        </w:rPr>
        <w:t xml:space="preserve"> деңгейі;</w:t>
      </w:r>
    </w:p>
    <w:p w14:paraId="4D987F28" w14:textId="5F230CEF"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5)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іде </w:t>
      </w:r>
      <w:r w:rsidR="00C16B47">
        <w:rPr>
          <w:rFonts w:ascii="Times New Roman" w:hAnsi="Times New Roman" w:cs="Times New Roman"/>
          <w:bCs/>
          <w:sz w:val="28"/>
          <w:szCs w:val="28"/>
          <w:lang w:val="kk-KZ"/>
        </w:rPr>
        <w:t>Терроризм актісі</w:t>
      </w:r>
      <w:r w:rsidRPr="00250589">
        <w:rPr>
          <w:rFonts w:ascii="Times New Roman" w:hAnsi="Times New Roman" w:cs="Times New Roman"/>
          <w:bCs/>
          <w:sz w:val="28"/>
          <w:szCs w:val="28"/>
        </w:rPr>
        <w:t xml:space="preserve">н қоса алғанда, </w:t>
      </w:r>
      <w:r w:rsidR="00215CE6">
        <w:rPr>
          <w:rFonts w:ascii="Times New Roman" w:hAnsi="Times New Roman" w:cs="Times New Roman"/>
          <w:bCs/>
          <w:sz w:val="28"/>
          <w:szCs w:val="28"/>
          <w:lang w:val="kk-KZ"/>
        </w:rPr>
        <w:t>РЕӘ</w:t>
      </w:r>
      <w:r w:rsidRPr="00250589">
        <w:rPr>
          <w:rFonts w:ascii="Times New Roman" w:hAnsi="Times New Roman" w:cs="Times New Roman"/>
          <w:bCs/>
          <w:sz w:val="28"/>
          <w:szCs w:val="28"/>
        </w:rPr>
        <w:t xml:space="preserve"> жасауға техникалық біліктілік және даярлық деңгейі;</w:t>
      </w:r>
    </w:p>
    <w:p w14:paraId="6E52F90C" w14:textId="3CE068E0"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6)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ідегі </w:t>
      </w:r>
      <w:r w:rsidR="00C16B47">
        <w:rPr>
          <w:rFonts w:ascii="Times New Roman" w:hAnsi="Times New Roman" w:cs="Times New Roman"/>
          <w:bCs/>
          <w:sz w:val="28"/>
          <w:szCs w:val="28"/>
          <w:lang w:val="kk-KZ"/>
        </w:rPr>
        <w:t>Терроризм актісі</w:t>
      </w:r>
      <w:r w:rsidRPr="00250589">
        <w:rPr>
          <w:rFonts w:ascii="Times New Roman" w:hAnsi="Times New Roman" w:cs="Times New Roman"/>
          <w:bCs/>
          <w:sz w:val="28"/>
          <w:szCs w:val="28"/>
        </w:rPr>
        <w:t xml:space="preserve">н қоса алғанда, </w:t>
      </w:r>
      <w:r w:rsidR="00215CE6">
        <w:rPr>
          <w:rFonts w:ascii="Times New Roman" w:hAnsi="Times New Roman" w:cs="Times New Roman"/>
          <w:bCs/>
          <w:sz w:val="28"/>
          <w:szCs w:val="28"/>
          <w:lang w:val="kk-KZ"/>
        </w:rPr>
        <w:t>РЕӘ</w:t>
      </w:r>
      <w:r w:rsidRPr="00250589">
        <w:rPr>
          <w:rFonts w:ascii="Times New Roman" w:hAnsi="Times New Roman" w:cs="Times New Roman"/>
          <w:bCs/>
          <w:sz w:val="28"/>
          <w:szCs w:val="28"/>
        </w:rPr>
        <w:t xml:space="preserve"> не</w:t>
      </w:r>
      <w:r w:rsidR="00FB6EF8" w:rsidRPr="00250589">
        <w:rPr>
          <w:rFonts w:ascii="Times New Roman" w:hAnsi="Times New Roman" w:cs="Times New Roman"/>
          <w:bCs/>
          <w:sz w:val="28"/>
          <w:szCs w:val="28"/>
          <w:lang w:val="kk-KZ"/>
        </w:rPr>
        <w:t>месе</w:t>
      </w:r>
      <w:r w:rsidRPr="00250589">
        <w:rPr>
          <w:rFonts w:ascii="Times New Roman" w:hAnsi="Times New Roman" w:cs="Times New Roman"/>
          <w:bCs/>
          <w:sz w:val="28"/>
          <w:szCs w:val="28"/>
        </w:rPr>
        <w:t xml:space="preserve"> </w:t>
      </w:r>
      <w:r w:rsidR="00554B2D">
        <w:rPr>
          <w:rFonts w:ascii="Times New Roman" w:hAnsi="Times New Roman" w:cs="Times New Roman"/>
          <w:bCs/>
          <w:sz w:val="28"/>
          <w:szCs w:val="28"/>
        </w:rPr>
        <w:t>Құқыққа қарсы қолсұғушылық</w:t>
      </w:r>
      <w:r w:rsidRPr="00250589">
        <w:rPr>
          <w:rFonts w:ascii="Times New Roman" w:hAnsi="Times New Roman" w:cs="Times New Roman"/>
          <w:bCs/>
          <w:sz w:val="28"/>
          <w:szCs w:val="28"/>
        </w:rPr>
        <w:t xml:space="preserve">тың әрбір кезеңіндегі топтар мен жекелеген </w:t>
      </w:r>
      <w:r w:rsidR="00FB6EF8" w:rsidRPr="00250589">
        <w:rPr>
          <w:rFonts w:ascii="Times New Roman" w:hAnsi="Times New Roman" w:cs="Times New Roman"/>
          <w:bCs/>
          <w:sz w:val="28"/>
          <w:szCs w:val="28"/>
          <w:lang w:val="kk-KZ"/>
        </w:rPr>
        <w:t>Б</w:t>
      </w:r>
      <w:r w:rsidRPr="00250589">
        <w:rPr>
          <w:rFonts w:ascii="Times New Roman" w:hAnsi="Times New Roman" w:cs="Times New Roman"/>
          <w:bCs/>
          <w:sz w:val="28"/>
          <w:szCs w:val="28"/>
        </w:rPr>
        <w:t xml:space="preserve">ұзушылардың іс-қимылдарының дәйектілігін (алгоритмін) және тәсілдерін сипаттайтын </w:t>
      </w:r>
      <w:r w:rsidR="00FB6EF8" w:rsidRPr="00250589">
        <w:rPr>
          <w:rFonts w:ascii="Times New Roman" w:hAnsi="Times New Roman" w:cs="Times New Roman"/>
          <w:bCs/>
          <w:sz w:val="28"/>
          <w:szCs w:val="28"/>
          <w:lang w:val="kk-KZ"/>
        </w:rPr>
        <w:t>Б</w:t>
      </w:r>
      <w:r w:rsidRPr="00250589">
        <w:rPr>
          <w:rFonts w:ascii="Times New Roman" w:hAnsi="Times New Roman" w:cs="Times New Roman"/>
          <w:bCs/>
          <w:sz w:val="28"/>
          <w:szCs w:val="28"/>
        </w:rPr>
        <w:t>ұзушылардың ықтимал іс-қимылдарының тактикасы мен сценарийлері, қозғалыс маршруттары.</w:t>
      </w:r>
    </w:p>
    <w:p w14:paraId="00292132" w14:textId="713F1E53" w:rsidR="00363640"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5.5.47.</w:t>
      </w:r>
      <w:r w:rsidR="00363640" w:rsidRPr="00250589">
        <w:rPr>
          <w:rFonts w:ascii="Times New Roman" w:hAnsi="Times New Roman" w:cs="Times New Roman"/>
          <w:bCs/>
          <w:sz w:val="28"/>
          <w:szCs w:val="28"/>
        </w:rPr>
        <w:t xml:space="preserve"> </w:t>
      </w:r>
      <w:r w:rsidR="001C6916">
        <w:rPr>
          <w:rFonts w:ascii="Times New Roman" w:hAnsi="Times New Roman" w:cs="Times New Roman"/>
          <w:bCs/>
          <w:sz w:val="28"/>
          <w:szCs w:val="28"/>
        </w:rPr>
        <w:t>Бұзушы</w:t>
      </w:r>
      <w:r w:rsidR="00363640" w:rsidRPr="00250589">
        <w:rPr>
          <w:rFonts w:ascii="Times New Roman" w:hAnsi="Times New Roman" w:cs="Times New Roman"/>
          <w:bCs/>
          <w:sz w:val="28"/>
          <w:szCs w:val="28"/>
        </w:rPr>
        <w:t>лардың негізгі санаттары ретінде мыналар қарастырылады:</w:t>
      </w:r>
    </w:p>
    <w:p w14:paraId="44EB3AEE" w14:textId="42A29713"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сатып алу, бопсалау немесе күш қолдану </w:t>
      </w:r>
      <w:r w:rsidR="005E26B8">
        <w:rPr>
          <w:rFonts w:ascii="Times New Roman" w:hAnsi="Times New Roman" w:cs="Times New Roman"/>
          <w:bCs/>
          <w:sz w:val="28"/>
          <w:szCs w:val="28"/>
        </w:rPr>
        <w:t>Қауіп-қатер</w:t>
      </w:r>
      <w:r w:rsidRPr="00250589">
        <w:rPr>
          <w:rFonts w:ascii="Times New Roman" w:hAnsi="Times New Roman" w:cs="Times New Roman"/>
          <w:bCs/>
          <w:sz w:val="28"/>
          <w:szCs w:val="28"/>
        </w:rPr>
        <w:t xml:space="preserve">і арқылы сыртқы </w:t>
      </w:r>
      <w:r w:rsidR="00FB6EF8" w:rsidRPr="00250589">
        <w:rPr>
          <w:rFonts w:ascii="Times New Roman" w:hAnsi="Times New Roman" w:cs="Times New Roman"/>
          <w:bCs/>
          <w:sz w:val="28"/>
          <w:szCs w:val="28"/>
          <w:lang w:val="kk-KZ"/>
        </w:rPr>
        <w:t>Б</w:t>
      </w:r>
      <w:r w:rsidRPr="00250589">
        <w:rPr>
          <w:rFonts w:ascii="Times New Roman" w:hAnsi="Times New Roman" w:cs="Times New Roman"/>
          <w:bCs/>
          <w:sz w:val="28"/>
          <w:szCs w:val="28"/>
        </w:rPr>
        <w:t xml:space="preserve">ұзушылар жәрдемдесуге мәжбүрлейтін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w:t>
      </w:r>
      <w:r w:rsidR="00837978">
        <w:rPr>
          <w:rFonts w:ascii="Times New Roman" w:hAnsi="Times New Roman" w:cs="Times New Roman"/>
          <w:bCs/>
          <w:sz w:val="28"/>
          <w:szCs w:val="28"/>
        </w:rPr>
        <w:t>Жұмыскер</w:t>
      </w:r>
      <w:r w:rsidRPr="00250589">
        <w:rPr>
          <w:rFonts w:ascii="Times New Roman" w:hAnsi="Times New Roman" w:cs="Times New Roman"/>
          <w:bCs/>
          <w:sz w:val="28"/>
          <w:szCs w:val="28"/>
        </w:rPr>
        <w:t xml:space="preserve">лері; </w:t>
      </w:r>
    </w:p>
    <w:p w14:paraId="0F40860C" w14:textId="6ADA40C5"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агрессивті </w:t>
      </w:r>
      <w:r w:rsidR="00581F82" w:rsidRPr="00250589">
        <w:rPr>
          <w:rFonts w:ascii="Times New Roman" w:hAnsi="Times New Roman" w:cs="Times New Roman"/>
          <w:bCs/>
          <w:sz w:val="28"/>
          <w:szCs w:val="28"/>
          <w:lang w:val="kk-KZ"/>
        </w:rPr>
        <w:t>ниеттенген</w:t>
      </w:r>
      <w:r w:rsidRPr="00250589">
        <w:rPr>
          <w:rFonts w:ascii="Times New Roman" w:hAnsi="Times New Roman" w:cs="Times New Roman"/>
          <w:bCs/>
          <w:sz w:val="28"/>
          <w:szCs w:val="28"/>
        </w:rPr>
        <w:t xml:space="preserve"> </w:t>
      </w:r>
      <w:r w:rsidR="00215CE6">
        <w:rPr>
          <w:rFonts w:ascii="Times New Roman" w:hAnsi="Times New Roman" w:cs="Times New Roman"/>
          <w:bCs/>
          <w:sz w:val="28"/>
          <w:szCs w:val="28"/>
        </w:rPr>
        <w:t>Персонал</w:t>
      </w:r>
      <w:r w:rsidRPr="00250589">
        <w:rPr>
          <w:rFonts w:ascii="Times New Roman" w:hAnsi="Times New Roman" w:cs="Times New Roman"/>
          <w:bCs/>
          <w:sz w:val="28"/>
          <w:szCs w:val="28"/>
        </w:rPr>
        <w:t>ы;</w:t>
      </w:r>
    </w:p>
    <w:p w14:paraId="39632418" w14:textId="70207B66"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w:t>
      </w:r>
      <w:r w:rsidR="00581F82" w:rsidRPr="00250589">
        <w:rPr>
          <w:rFonts w:ascii="Times New Roman" w:hAnsi="Times New Roman" w:cs="Times New Roman"/>
          <w:bCs/>
          <w:sz w:val="28"/>
          <w:szCs w:val="28"/>
          <w:lang w:val="kk-KZ"/>
        </w:rPr>
        <w:t>криминалдық</w:t>
      </w:r>
      <w:r w:rsidRPr="00250589">
        <w:rPr>
          <w:rFonts w:ascii="Times New Roman" w:hAnsi="Times New Roman" w:cs="Times New Roman"/>
          <w:bCs/>
          <w:sz w:val="28"/>
          <w:szCs w:val="28"/>
        </w:rPr>
        <w:t xml:space="preserve"> элементтер;</w:t>
      </w:r>
    </w:p>
    <w:p w14:paraId="2B6C8D3A" w14:textId="77777777"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4) террористік және экстремистік топтар жатады.</w:t>
      </w:r>
    </w:p>
    <w:p w14:paraId="7E72C21C" w14:textId="0254681D" w:rsidR="00363640"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5.5.48.</w:t>
      </w:r>
      <w:r w:rsidR="001C6916">
        <w:rPr>
          <w:rFonts w:ascii="Times New Roman" w:hAnsi="Times New Roman" w:cs="Times New Roman"/>
          <w:bCs/>
          <w:sz w:val="28"/>
          <w:szCs w:val="28"/>
        </w:rPr>
        <w:t xml:space="preserve"> Әлеуетті </w:t>
      </w:r>
      <w:r w:rsidR="001C6916">
        <w:rPr>
          <w:rFonts w:ascii="Times New Roman" w:hAnsi="Times New Roman" w:cs="Times New Roman"/>
          <w:bCs/>
          <w:sz w:val="28"/>
          <w:szCs w:val="28"/>
          <w:lang w:val="kk-KZ"/>
        </w:rPr>
        <w:t>Б</w:t>
      </w:r>
      <w:r w:rsidR="00363640" w:rsidRPr="00250589">
        <w:rPr>
          <w:rFonts w:ascii="Times New Roman" w:hAnsi="Times New Roman" w:cs="Times New Roman"/>
          <w:bCs/>
          <w:sz w:val="28"/>
          <w:szCs w:val="28"/>
        </w:rPr>
        <w:t xml:space="preserve">ұзушылардың </w:t>
      </w:r>
      <w:r w:rsidR="005E26B8">
        <w:rPr>
          <w:rFonts w:ascii="Times New Roman" w:hAnsi="Times New Roman" w:cs="Times New Roman"/>
          <w:bCs/>
          <w:sz w:val="28"/>
          <w:szCs w:val="28"/>
        </w:rPr>
        <w:t>Объект</w:t>
      </w:r>
      <w:r w:rsidR="00363640" w:rsidRPr="00250589">
        <w:rPr>
          <w:rFonts w:ascii="Times New Roman" w:hAnsi="Times New Roman" w:cs="Times New Roman"/>
          <w:bCs/>
          <w:sz w:val="28"/>
          <w:szCs w:val="28"/>
        </w:rPr>
        <w:t xml:space="preserve">іге қатысты </w:t>
      </w:r>
      <w:r w:rsidR="00215CE6">
        <w:rPr>
          <w:rFonts w:ascii="Times New Roman" w:hAnsi="Times New Roman" w:cs="Times New Roman"/>
          <w:bCs/>
          <w:sz w:val="28"/>
          <w:szCs w:val="28"/>
          <w:lang w:val="kk-KZ"/>
        </w:rPr>
        <w:t>РЕӘ</w:t>
      </w:r>
      <w:r w:rsidR="00363640" w:rsidRPr="00250589">
        <w:rPr>
          <w:rFonts w:ascii="Times New Roman" w:hAnsi="Times New Roman" w:cs="Times New Roman"/>
          <w:bCs/>
          <w:sz w:val="28"/>
          <w:szCs w:val="28"/>
        </w:rPr>
        <w:t xml:space="preserve"> жасауға базалық түрткі себептері ретінде: </w:t>
      </w:r>
    </w:p>
    <w:p w14:paraId="138D966C" w14:textId="108DDB3A"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саяси/идеологиялық; </w:t>
      </w:r>
    </w:p>
    <w:p w14:paraId="39D07697" w14:textId="77777777"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экономикалық (материалдық пайда алу); </w:t>
      </w:r>
    </w:p>
    <w:p w14:paraId="0D625207" w14:textId="18EF789B"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3) жеке (жекелеген адамдарға тән ерекше мән-жайлармен байланысты, ұжымдағы қарым-қатынастардан, әлеуметтік және басқа да себептерден туындауы мүмкін)</w:t>
      </w:r>
      <w:r w:rsidR="00581F82" w:rsidRPr="00250589">
        <w:rPr>
          <w:rFonts w:ascii="Times New Roman" w:hAnsi="Times New Roman" w:cs="Times New Roman"/>
          <w:bCs/>
          <w:sz w:val="28"/>
          <w:szCs w:val="28"/>
          <w:lang w:val="kk-KZ"/>
        </w:rPr>
        <w:t xml:space="preserve"> </w:t>
      </w:r>
      <w:r w:rsidR="003D35F5" w:rsidRPr="00250589">
        <w:rPr>
          <w:rFonts w:ascii="Times New Roman" w:hAnsi="Times New Roman" w:cs="Times New Roman"/>
          <w:bCs/>
          <w:sz w:val="28"/>
          <w:szCs w:val="28"/>
          <w:lang w:val="kk-KZ"/>
        </w:rPr>
        <w:t xml:space="preserve">себептер </w:t>
      </w:r>
      <w:r w:rsidR="00581F82" w:rsidRPr="00250589">
        <w:rPr>
          <w:rFonts w:ascii="Times New Roman" w:hAnsi="Times New Roman" w:cs="Times New Roman"/>
          <w:bCs/>
          <w:sz w:val="28"/>
          <w:szCs w:val="28"/>
        </w:rPr>
        <w:t>қарастырылады</w:t>
      </w:r>
      <w:r w:rsidRPr="00250589">
        <w:rPr>
          <w:rFonts w:ascii="Times New Roman" w:hAnsi="Times New Roman" w:cs="Times New Roman"/>
          <w:bCs/>
          <w:sz w:val="28"/>
          <w:szCs w:val="28"/>
        </w:rPr>
        <w:t>.</w:t>
      </w:r>
    </w:p>
    <w:p w14:paraId="0FF1A1D9" w14:textId="27E171D9" w:rsidR="00363640"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5.5.49.</w:t>
      </w:r>
      <w:r w:rsidR="00363640" w:rsidRPr="00250589">
        <w:rPr>
          <w:rFonts w:ascii="Times New Roman" w:hAnsi="Times New Roman" w:cs="Times New Roman"/>
          <w:bCs/>
          <w:sz w:val="28"/>
          <w:szCs w:val="28"/>
        </w:rPr>
        <w:t xml:space="preserve"> Сыртқы </w:t>
      </w:r>
      <w:r w:rsidR="003D35F5" w:rsidRPr="00250589">
        <w:rPr>
          <w:rFonts w:ascii="Times New Roman" w:hAnsi="Times New Roman" w:cs="Times New Roman"/>
          <w:bCs/>
          <w:sz w:val="28"/>
          <w:szCs w:val="28"/>
          <w:lang w:val="kk-KZ"/>
        </w:rPr>
        <w:t>Б</w:t>
      </w:r>
      <w:r w:rsidR="00363640" w:rsidRPr="00250589">
        <w:rPr>
          <w:rFonts w:ascii="Times New Roman" w:hAnsi="Times New Roman" w:cs="Times New Roman"/>
          <w:bCs/>
          <w:sz w:val="28"/>
          <w:szCs w:val="28"/>
        </w:rPr>
        <w:t xml:space="preserve">ұзушылар </w:t>
      </w:r>
      <w:r w:rsidR="005E26B8">
        <w:rPr>
          <w:rFonts w:ascii="Times New Roman" w:hAnsi="Times New Roman" w:cs="Times New Roman"/>
          <w:bCs/>
          <w:sz w:val="28"/>
          <w:szCs w:val="28"/>
        </w:rPr>
        <w:t>Күзетілетін</w:t>
      </w:r>
      <w:r w:rsidR="00363640" w:rsidRPr="00250589">
        <w:rPr>
          <w:rFonts w:ascii="Times New Roman" w:hAnsi="Times New Roman" w:cs="Times New Roman"/>
          <w:bCs/>
          <w:sz w:val="28"/>
          <w:szCs w:val="28"/>
        </w:rPr>
        <w:t xml:space="preserve"> аймақтарға кіру үшін пайдаланатын негізгі құралдар ретінде мыналар қарастырылуы мүмкін:</w:t>
      </w:r>
    </w:p>
    <w:p w14:paraId="43DACA5D" w14:textId="037F25B0"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1) қару</w:t>
      </w:r>
      <w:r w:rsidR="003D35F5" w:rsidRPr="00250589">
        <w:rPr>
          <w:rFonts w:ascii="Times New Roman" w:hAnsi="Times New Roman" w:cs="Times New Roman"/>
          <w:bCs/>
          <w:sz w:val="28"/>
          <w:szCs w:val="28"/>
          <w:lang w:val="kk-KZ"/>
        </w:rPr>
        <w:t>-</w:t>
      </w:r>
      <w:r w:rsidRPr="00250589">
        <w:rPr>
          <w:rFonts w:ascii="Times New Roman" w:hAnsi="Times New Roman" w:cs="Times New Roman"/>
          <w:bCs/>
          <w:sz w:val="28"/>
          <w:szCs w:val="28"/>
        </w:rPr>
        <w:t>жарақ</w:t>
      </w:r>
      <w:r w:rsidR="003D35F5" w:rsidRPr="00250589">
        <w:rPr>
          <w:rFonts w:ascii="Times New Roman" w:hAnsi="Times New Roman" w:cs="Times New Roman"/>
          <w:bCs/>
          <w:sz w:val="28"/>
          <w:szCs w:val="28"/>
          <w:lang w:val="kk-KZ"/>
        </w:rPr>
        <w:t xml:space="preserve"> </w:t>
      </w:r>
      <w:r w:rsidR="003D35F5" w:rsidRPr="00250589">
        <w:rPr>
          <w:rFonts w:ascii="Times New Roman" w:hAnsi="Times New Roman" w:cs="Times New Roman"/>
          <w:bCs/>
          <w:sz w:val="28"/>
          <w:szCs w:val="28"/>
        </w:rPr>
        <w:t>–</w:t>
      </w:r>
      <w:r w:rsidR="003D35F5" w:rsidRPr="00250589">
        <w:rPr>
          <w:rFonts w:ascii="Times New Roman" w:hAnsi="Times New Roman" w:cs="Times New Roman"/>
          <w:bCs/>
          <w:sz w:val="28"/>
          <w:szCs w:val="28"/>
          <w:lang w:val="kk-KZ"/>
        </w:rPr>
        <w:t xml:space="preserve"> </w:t>
      </w:r>
      <w:r w:rsidRPr="00250589">
        <w:rPr>
          <w:rFonts w:ascii="Times New Roman" w:hAnsi="Times New Roman" w:cs="Times New Roman"/>
          <w:bCs/>
          <w:sz w:val="28"/>
          <w:szCs w:val="28"/>
        </w:rPr>
        <w:t>БӨП арқылы бұзып өту және күзет күштеріне қарсы іс-қимыл жасау үшін;</w:t>
      </w:r>
    </w:p>
    <w:p w14:paraId="3B922508" w14:textId="712C46DF"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жарылғыш және тұтандырғыш заттар – </w:t>
      </w:r>
      <w:r w:rsidR="00C16B47">
        <w:rPr>
          <w:rFonts w:ascii="Times New Roman" w:hAnsi="Times New Roman" w:cs="Times New Roman"/>
          <w:bCs/>
          <w:sz w:val="28"/>
          <w:szCs w:val="28"/>
        </w:rPr>
        <w:t>Терроризм актісі</w:t>
      </w:r>
      <w:r w:rsidRPr="00250589">
        <w:rPr>
          <w:rFonts w:ascii="Times New Roman" w:hAnsi="Times New Roman" w:cs="Times New Roman"/>
          <w:bCs/>
          <w:sz w:val="28"/>
          <w:szCs w:val="28"/>
        </w:rPr>
        <w:t>н жасау кезіндегі физикалық кедергілерді еңсеру үшін;</w:t>
      </w:r>
    </w:p>
    <w:p w14:paraId="70A3762D" w14:textId="77777777"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арнайы құралдар, құрал-саймандар, басқа да жабдықтар мен керек-жарақтар; </w:t>
      </w:r>
    </w:p>
    <w:p w14:paraId="49F9871F" w14:textId="3FD58A2F"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4) көлік құралдары (ұшу аппараттары, оның ішінде пилотсыз аппараттар, автомобильдер, жүзу құралдары және басқалар);</w:t>
      </w:r>
    </w:p>
    <w:p w14:paraId="04C183F6" w14:textId="7E1DC16E" w:rsidR="00363640" w:rsidRPr="00250589" w:rsidRDefault="00363640"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5) қаржы қаражаты – ішкі </w:t>
      </w:r>
      <w:r w:rsidR="003D35F5" w:rsidRPr="00250589">
        <w:rPr>
          <w:rFonts w:ascii="Times New Roman" w:hAnsi="Times New Roman" w:cs="Times New Roman"/>
          <w:bCs/>
          <w:sz w:val="28"/>
          <w:szCs w:val="28"/>
          <w:lang w:val="kk-KZ"/>
        </w:rPr>
        <w:t>Б</w:t>
      </w:r>
      <w:r w:rsidRPr="00250589">
        <w:rPr>
          <w:rFonts w:ascii="Times New Roman" w:hAnsi="Times New Roman" w:cs="Times New Roman"/>
          <w:bCs/>
          <w:sz w:val="28"/>
          <w:szCs w:val="28"/>
        </w:rPr>
        <w:t>ұзушыларды сатып алу үшін.</w:t>
      </w:r>
    </w:p>
    <w:p w14:paraId="1AE7BAB5" w14:textId="77777777" w:rsidR="00F92CF2" w:rsidRPr="00F92CF2"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F92CF2">
        <w:rPr>
          <w:rFonts w:ascii="Times New Roman" w:hAnsi="Times New Roman" w:cs="Times New Roman"/>
          <w:bCs/>
          <w:sz w:val="28"/>
          <w:szCs w:val="28"/>
        </w:rPr>
        <w:t>5.5.50. Құқық бұзушының моделін анықтау кезінде күзетілетін аймақтарға ену үшін іс-қимылдардың ықтимал тактикасы бағаланады:</w:t>
      </w:r>
    </w:p>
    <w:p w14:paraId="46F268D3" w14:textId="77777777" w:rsidR="00F92CF2" w:rsidRPr="00F92CF2"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F92CF2">
        <w:rPr>
          <w:rFonts w:ascii="Times New Roman" w:hAnsi="Times New Roman" w:cs="Times New Roman"/>
          <w:bCs/>
          <w:sz w:val="28"/>
          <w:szCs w:val="28"/>
        </w:rPr>
        <w:t>1) зорлық-зомбылық-адамдарға қатысты күш қолдану арқылы және (немесе) ИТҚЖ-ны бүлдіріп;</w:t>
      </w:r>
    </w:p>
    <w:p w14:paraId="5CAC53E5" w14:textId="77777777" w:rsidR="00F92CF2" w:rsidRPr="00F92CF2"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F92CF2">
        <w:rPr>
          <w:rFonts w:ascii="Times New Roman" w:hAnsi="Times New Roman" w:cs="Times New Roman"/>
          <w:bCs/>
          <w:sz w:val="28"/>
          <w:szCs w:val="28"/>
        </w:rPr>
        <w:lastRenderedPageBreak/>
        <w:t>2) алдау-жалған құжаттарды, рұқсаттамаларды, кілттерді, жеке басты сәйкестендіргіштерді және сол сияқтыларды пайдалану арқылы іс-әрекеттердің заңдылығын көруге әрекет жасау арқылы;</w:t>
      </w:r>
    </w:p>
    <w:p w14:paraId="5A1B71F3" w14:textId="77777777" w:rsidR="00F92CF2" w:rsidRPr="00F92CF2"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F92CF2">
        <w:rPr>
          <w:rFonts w:ascii="Times New Roman" w:hAnsi="Times New Roman" w:cs="Times New Roman"/>
          <w:bCs/>
          <w:sz w:val="28"/>
          <w:szCs w:val="28"/>
        </w:rPr>
        <w:t>3) жасырын-назардан тыс қалуға деген ұмтылыспен;</w:t>
      </w:r>
    </w:p>
    <w:p w14:paraId="6845C5A5" w14:textId="69EF577C" w:rsidR="00F92CF2"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sidRPr="00F92CF2">
        <w:rPr>
          <w:rFonts w:ascii="Times New Roman" w:hAnsi="Times New Roman" w:cs="Times New Roman"/>
          <w:bCs/>
          <w:sz w:val="28"/>
          <w:szCs w:val="28"/>
        </w:rPr>
        <w:t>4) аралас – тактиканың әртүрлі түрлерінің үйлесімін қолдана отырып.</w:t>
      </w:r>
    </w:p>
    <w:p w14:paraId="48AA7F43" w14:textId="2EDADAB0" w:rsidR="00363640" w:rsidRPr="00250589" w:rsidRDefault="00F92CF2" w:rsidP="00BC69AC">
      <w:pPr>
        <w:pStyle w:val="a9"/>
        <w:keepNext/>
        <w:keepLines/>
        <w:tabs>
          <w:tab w:val="left" w:pos="851"/>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5.5.51.</w:t>
      </w:r>
      <w:r w:rsidR="00363640" w:rsidRPr="00250589">
        <w:rPr>
          <w:rFonts w:ascii="Times New Roman" w:hAnsi="Times New Roman" w:cs="Times New Roman"/>
          <w:bCs/>
          <w:sz w:val="28"/>
          <w:szCs w:val="28"/>
        </w:rPr>
        <w:tab/>
        <w:t xml:space="preserve"> Осы Регламенттің мақсаттары үшін </w:t>
      </w:r>
      <w:r w:rsidR="001C6916">
        <w:rPr>
          <w:rFonts w:ascii="Times New Roman" w:hAnsi="Times New Roman" w:cs="Times New Roman"/>
          <w:bCs/>
          <w:sz w:val="28"/>
          <w:szCs w:val="28"/>
        </w:rPr>
        <w:t>Бұзушы</w:t>
      </w:r>
      <w:r w:rsidR="00363640" w:rsidRPr="00250589">
        <w:rPr>
          <w:rFonts w:ascii="Times New Roman" w:hAnsi="Times New Roman" w:cs="Times New Roman"/>
          <w:bCs/>
          <w:sz w:val="28"/>
          <w:szCs w:val="28"/>
        </w:rPr>
        <w:t xml:space="preserve"> моделі әлеуетті</w:t>
      </w:r>
      <w:r w:rsidR="001C6916">
        <w:rPr>
          <w:rFonts w:ascii="Times New Roman" w:hAnsi="Times New Roman" w:cs="Times New Roman"/>
          <w:bCs/>
          <w:sz w:val="28"/>
          <w:szCs w:val="28"/>
        </w:rPr>
        <w:t xml:space="preserve"> </w:t>
      </w:r>
      <w:r w:rsidR="001C6916" w:rsidRPr="00F92CF2">
        <w:rPr>
          <w:rFonts w:ascii="Times New Roman" w:hAnsi="Times New Roman" w:cs="Times New Roman"/>
          <w:b/>
          <w:bCs/>
          <w:sz w:val="28"/>
          <w:szCs w:val="28"/>
          <w:lang w:val="kk-KZ"/>
        </w:rPr>
        <w:t>Б</w:t>
      </w:r>
      <w:r w:rsidR="00363640" w:rsidRPr="00F92CF2">
        <w:rPr>
          <w:rFonts w:ascii="Times New Roman" w:hAnsi="Times New Roman" w:cs="Times New Roman"/>
          <w:b/>
          <w:bCs/>
          <w:sz w:val="28"/>
          <w:szCs w:val="28"/>
        </w:rPr>
        <w:t>ұзушылардың алты негізгі түрін қамтиды және нақты</w:t>
      </w:r>
      <w:r w:rsidR="00363640"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363640" w:rsidRPr="00250589">
        <w:rPr>
          <w:rFonts w:ascii="Times New Roman" w:hAnsi="Times New Roman" w:cs="Times New Roman"/>
          <w:bCs/>
          <w:sz w:val="28"/>
          <w:szCs w:val="28"/>
        </w:rPr>
        <w:t>інің ерекшелігіне, оның орналасуы мен жұмыс істеуіне қарай толықтырылуы мүмкін.</w:t>
      </w:r>
    </w:p>
    <w:tbl>
      <w:tblPr>
        <w:tblStyle w:val="af"/>
        <w:tblpPr w:leftFromText="180" w:rightFromText="180" w:vertAnchor="text" w:tblpX="108" w:tblpY="1"/>
        <w:tblOverlap w:val="never"/>
        <w:tblW w:w="9923" w:type="dxa"/>
        <w:tblLayout w:type="fixed"/>
        <w:tblLook w:val="04A0" w:firstRow="1" w:lastRow="0" w:firstColumn="1" w:lastColumn="0" w:noHBand="0" w:noVBand="1"/>
      </w:tblPr>
      <w:tblGrid>
        <w:gridCol w:w="2410"/>
        <w:gridCol w:w="4961"/>
        <w:gridCol w:w="2552"/>
      </w:tblGrid>
      <w:tr w:rsidR="00E0641D" w:rsidRPr="00250589" w14:paraId="28A5A2B4" w14:textId="77777777" w:rsidTr="000C54DA">
        <w:tc>
          <w:tcPr>
            <w:tcW w:w="2410" w:type="dxa"/>
          </w:tcPr>
          <w:p w14:paraId="507F8C40" w14:textId="3733B0FC" w:rsidR="00E0641D" w:rsidRPr="00250589" w:rsidRDefault="00E0641D" w:rsidP="000C54DA">
            <w:pPr>
              <w:pStyle w:val="3"/>
              <w:keepNext/>
              <w:keepLines/>
              <w:shd w:val="clear" w:color="auto" w:fill="auto"/>
              <w:spacing w:after="0" w:line="240" w:lineRule="auto"/>
              <w:ind w:right="40" w:firstLine="0"/>
              <w:rPr>
                <w:rStyle w:val="11"/>
                <w:b/>
                <w:sz w:val="24"/>
                <w:szCs w:val="24"/>
                <w:lang w:val="kk-KZ"/>
              </w:rPr>
            </w:pPr>
            <w:r w:rsidRPr="00250589">
              <w:rPr>
                <w:rStyle w:val="11"/>
                <w:b/>
                <w:sz w:val="24"/>
                <w:szCs w:val="24"/>
                <w:lang w:val="kk-KZ"/>
              </w:rPr>
              <w:t>Бұзушының типі</w:t>
            </w:r>
          </w:p>
        </w:tc>
        <w:tc>
          <w:tcPr>
            <w:tcW w:w="4961" w:type="dxa"/>
          </w:tcPr>
          <w:p w14:paraId="4834515C" w14:textId="18DEFE67" w:rsidR="00E0641D" w:rsidRPr="00250589" w:rsidRDefault="00E0641D" w:rsidP="000C54DA">
            <w:pPr>
              <w:pStyle w:val="3"/>
              <w:keepNext/>
              <w:keepLines/>
              <w:shd w:val="clear" w:color="auto" w:fill="auto"/>
              <w:spacing w:after="0" w:line="240" w:lineRule="auto"/>
              <w:ind w:right="40" w:firstLine="0"/>
              <w:rPr>
                <w:rStyle w:val="11"/>
                <w:b/>
                <w:sz w:val="24"/>
                <w:szCs w:val="24"/>
                <w:lang w:val="kk-KZ"/>
              </w:rPr>
            </w:pPr>
            <w:r w:rsidRPr="00250589">
              <w:rPr>
                <w:rStyle w:val="11"/>
                <w:b/>
                <w:sz w:val="24"/>
                <w:szCs w:val="24"/>
                <w:lang w:val="kk-KZ"/>
              </w:rPr>
              <w:t>Негізгі сипаттамалары</w:t>
            </w:r>
          </w:p>
        </w:tc>
        <w:tc>
          <w:tcPr>
            <w:tcW w:w="2552" w:type="dxa"/>
          </w:tcPr>
          <w:p w14:paraId="1A2215A9" w14:textId="4673748A" w:rsidR="00E0641D" w:rsidRPr="00250589" w:rsidRDefault="00E0641D" w:rsidP="000C54DA">
            <w:pPr>
              <w:pStyle w:val="3"/>
              <w:keepNext/>
              <w:keepLines/>
              <w:shd w:val="clear" w:color="auto" w:fill="auto"/>
              <w:spacing w:after="0" w:line="240" w:lineRule="auto"/>
              <w:ind w:right="40" w:firstLine="0"/>
              <w:rPr>
                <w:rStyle w:val="11"/>
                <w:b/>
                <w:sz w:val="24"/>
                <w:szCs w:val="24"/>
              </w:rPr>
            </w:pPr>
            <w:r w:rsidRPr="00250589">
              <w:rPr>
                <w:rStyle w:val="11"/>
                <w:b/>
                <w:sz w:val="24"/>
                <w:szCs w:val="24"/>
                <w:lang w:val="kk-KZ"/>
              </w:rPr>
              <w:t>Ықтимал әрекет ету тактикасы</w:t>
            </w:r>
          </w:p>
        </w:tc>
      </w:tr>
      <w:tr w:rsidR="00E0641D" w:rsidRPr="00250589" w14:paraId="5813774E" w14:textId="77777777" w:rsidTr="000C54DA">
        <w:tc>
          <w:tcPr>
            <w:tcW w:w="2410" w:type="dxa"/>
          </w:tcPr>
          <w:p w14:paraId="755F909B" w14:textId="54740764" w:rsidR="00E0641D" w:rsidRPr="00250589" w:rsidRDefault="00E0641D" w:rsidP="000C54DA">
            <w:pPr>
              <w:pStyle w:val="3"/>
              <w:keepNext/>
              <w:keepLines/>
              <w:shd w:val="clear" w:color="auto" w:fill="auto"/>
              <w:spacing w:after="0" w:line="240" w:lineRule="auto"/>
              <w:ind w:right="40" w:firstLine="0"/>
              <w:jc w:val="left"/>
              <w:rPr>
                <w:rStyle w:val="afc"/>
                <w:b/>
                <w:i w:val="0"/>
                <w:sz w:val="24"/>
                <w:szCs w:val="24"/>
              </w:rPr>
            </w:pPr>
            <w:r w:rsidRPr="00250589">
              <w:rPr>
                <w:rStyle w:val="afc"/>
                <w:b/>
                <w:i w:val="0"/>
                <w:sz w:val="24"/>
                <w:szCs w:val="24"/>
              </w:rPr>
              <w:t xml:space="preserve">1. </w:t>
            </w:r>
            <w:r w:rsidR="00017525" w:rsidRPr="00250589">
              <w:rPr>
                <w:rStyle w:val="afc"/>
                <w:b/>
                <w:i w:val="0"/>
                <w:sz w:val="24"/>
                <w:szCs w:val="24"/>
                <w:lang w:val="kk-KZ"/>
              </w:rPr>
              <w:t>Бірінші типтегі Сыртқы Бұзушы</w:t>
            </w:r>
            <w:r w:rsidRPr="00250589">
              <w:rPr>
                <w:rStyle w:val="afc"/>
                <w:b/>
                <w:i w:val="0"/>
                <w:sz w:val="24"/>
                <w:szCs w:val="24"/>
              </w:rPr>
              <w:t xml:space="preserve"> </w:t>
            </w:r>
          </w:p>
          <w:p w14:paraId="6E3B7381" w14:textId="77777777" w:rsidR="00E0641D" w:rsidRPr="00250589" w:rsidRDefault="00E0641D" w:rsidP="000C54DA">
            <w:pPr>
              <w:pStyle w:val="3"/>
              <w:keepNext/>
              <w:keepLines/>
              <w:shd w:val="clear" w:color="auto" w:fill="auto"/>
              <w:spacing w:after="0" w:line="240" w:lineRule="auto"/>
              <w:ind w:right="40" w:firstLine="0"/>
              <w:jc w:val="left"/>
              <w:rPr>
                <w:rStyle w:val="afc"/>
                <w:b/>
                <w:i w:val="0"/>
                <w:sz w:val="10"/>
                <w:szCs w:val="10"/>
              </w:rPr>
            </w:pPr>
          </w:p>
          <w:p w14:paraId="79CB1CF6" w14:textId="75F0031C" w:rsidR="00E0641D" w:rsidRPr="00250589" w:rsidRDefault="00017525" w:rsidP="000C54DA">
            <w:pPr>
              <w:pStyle w:val="3"/>
              <w:keepNext/>
              <w:keepLines/>
              <w:shd w:val="clear" w:color="auto" w:fill="auto"/>
              <w:spacing w:after="0" w:line="240" w:lineRule="auto"/>
              <w:ind w:right="40" w:firstLine="0"/>
              <w:jc w:val="left"/>
              <w:rPr>
                <w:rStyle w:val="11"/>
                <w:i/>
                <w:sz w:val="24"/>
                <w:szCs w:val="24"/>
              </w:rPr>
            </w:pPr>
            <w:r w:rsidRPr="00250589">
              <w:rPr>
                <w:rStyle w:val="afc"/>
                <w:i w:val="0"/>
                <w:sz w:val="24"/>
                <w:szCs w:val="24"/>
              </w:rPr>
              <w:t>(террористік топ (5</w:t>
            </w:r>
            <w:r w:rsidR="00F92CF2">
              <w:rPr>
                <w:rStyle w:val="afc"/>
                <w:i w:val="0"/>
                <w:sz w:val="24"/>
                <w:szCs w:val="24"/>
                <w:lang w:val="kk-KZ"/>
              </w:rPr>
              <w:t xml:space="preserve"> және одан да көп адам</w:t>
            </w:r>
            <w:r w:rsidRPr="00250589">
              <w:rPr>
                <w:rStyle w:val="afc"/>
                <w:i w:val="0"/>
                <w:sz w:val="24"/>
                <w:szCs w:val="24"/>
              </w:rPr>
              <w:t>), мақсаты</w:t>
            </w:r>
            <w:r w:rsidRPr="00250589">
              <w:rPr>
                <w:rStyle w:val="afc"/>
                <w:i w:val="0"/>
                <w:sz w:val="24"/>
                <w:szCs w:val="24"/>
                <w:lang w:val="kk-KZ"/>
              </w:rPr>
              <w:t xml:space="preserve"> </w:t>
            </w:r>
            <w:r w:rsidRPr="00250589">
              <w:rPr>
                <w:rStyle w:val="afc"/>
                <w:i w:val="0"/>
                <w:sz w:val="24"/>
                <w:szCs w:val="24"/>
              </w:rPr>
              <w:t>-</w:t>
            </w:r>
            <w:r w:rsidRPr="00250589">
              <w:rPr>
                <w:rStyle w:val="afc"/>
                <w:i w:val="0"/>
                <w:sz w:val="24"/>
                <w:szCs w:val="24"/>
                <w:lang w:val="kk-KZ"/>
              </w:rPr>
              <w:t xml:space="preserve">  </w:t>
            </w:r>
            <w:r w:rsidR="00C16B47">
              <w:rPr>
                <w:rStyle w:val="afc"/>
                <w:i w:val="0"/>
                <w:sz w:val="24"/>
                <w:szCs w:val="24"/>
              </w:rPr>
              <w:t>Терроризм актісі</w:t>
            </w:r>
            <w:r w:rsidRPr="00250589">
              <w:rPr>
                <w:rStyle w:val="afc"/>
                <w:i w:val="0"/>
                <w:sz w:val="24"/>
                <w:szCs w:val="24"/>
              </w:rPr>
              <w:t>н жасау)</w:t>
            </w:r>
          </w:p>
        </w:tc>
        <w:tc>
          <w:tcPr>
            <w:tcW w:w="4961" w:type="dxa"/>
          </w:tcPr>
          <w:p w14:paraId="79F1AAA1" w14:textId="7447D4DF" w:rsidR="00017525" w:rsidRPr="00250589" w:rsidRDefault="005E26B8" w:rsidP="000C54DA">
            <w:pPr>
              <w:pStyle w:val="3"/>
              <w:keepNext/>
              <w:keepLines/>
              <w:numPr>
                <w:ilvl w:val="0"/>
                <w:numId w:val="68"/>
              </w:numPr>
              <w:tabs>
                <w:tab w:val="left" w:pos="318"/>
              </w:tabs>
              <w:spacing w:after="0" w:line="240" w:lineRule="auto"/>
              <w:ind w:left="62" w:right="20" w:firstLine="0"/>
              <w:jc w:val="left"/>
              <w:rPr>
                <w:rStyle w:val="11"/>
                <w:sz w:val="24"/>
                <w:szCs w:val="24"/>
              </w:rPr>
            </w:pPr>
            <w:r>
              <w:rPr>
                <w:rStyle w:val="11"/>
                <w:sz w:val="24"/>
                <w:szCs w:val="24"/>
              </w:rPr>
              <w:t>Объект</w:t>
            </w:r>
            <w:r w:rsidR="00017525" w:rsidRPr="00250589">
              <w:rPr>
                <w:rStyle w:val="11"/>
                <w:sz w:val="24"/>
                <w:szCs w:val="24"/>
              </w:rPr>
              <w:t xml:space="preserve">іні көзбен шолып зерделеуге негізделген физикалық қауіпсіздікті және </w:t>
            </w:r>
            <w:r w:rsidR="00442BC9">
              <w:rPr>
                <w:rStyle w:val="11"/>
                <w:sz w:val="24"/>
                <w:szCs w:val="24"/>
              </w:rPr>
              <w:t>Терроризмге қарсы</w:t>
            </w:r>
            <w:r w:rsidR="00017525" w:rsidRPr="00250589">
              <w:rPr>
                <w:rStyle w:val="11"/>
                <w:sz w:val="24"/>
                <w:szCs w:val="24"/>
              </w:rPr>
              <w:t xml:space="preserve"> қорғауды қамтамасыз ету </w:t>
            </w:r>
            <w:r w:rsidR="00017525" w:rsidRPr="00250589">
              <w:rPr>
                <w:rStyle w:val="11"/>
                <w:sz w:val="24"/>
                <w:szCs w:val="24"/>
                <w:lang w:val="kk-KZ"/>
              </w:rPr>
              <w:t>Ж</w:t>
            </w:r>
            <w:r w:rsidR="00017525" w:rsidRPr="00250589">
              <w:rPr>
                <w:rStyle w:val="11"/>
                <w:sz w:val="24"/>
                <w:szCs w:val="24"/>
              </w:rPr>
              <w:t>үйесі туралы, оның аумағында қол сұғу мақсаттарының орналасуы туралы жалпы хабардар болу;</w:t>
            </w:r>
            <w:r w:rsidR="00017525" w:rsidRPr="00250589">
              <w:rPr>
                <w:rStyle w:val="11"/>
                <w:sz w:val="24"/>
                <w:szCs w:val="24"/>
                <w:lang w:val="kk-KZ"/>
              </w:rPr>
              <w:t xml:space="preserve"> </w:t>
            </w:r>
          </w:p>
          <w:p w14:paraId="1F7412E6" w14:textId="77777777" w:rsidR="00017525" w:rsidRPr="00250589" w:rsidRDefault="00017525" w:rsidP="000C54DA">
            <w:pPr>
              <w:pStyle w:val="3"/>
              <w:keepNext/>
              <w:keepLines/>
              <w:tabs>
                <w:tab w:val="left" w:pos="318"/>
              </w:tabs>
              <w:spacing w:after="0" w:line="240" w:lineRule="auto"/>
              <w:ind w:left="62" w:right="20" w:firstLine="0"/>
              <w:jc w:val="left"/>
              <w:rPr>
                <w:rStyle w:val="11"/>
                <w:sz w:val="24"/>
                <w:szCs w:val="24"/>
              </w:rPr>
            </w:pPr>
          </w:p>
          <w:p w14:paraId="5290F6E8" w14:textId="4305CFA1" w:rsidR="00017525" w:rsidRPr="00250589" w:rsidRDefault="00017525" w:rsidP="000C54DA">
            <w:pPr>
              <w:pStyle w:val="3"/>
              <w:keepNext/>
              <w:keepLines/>
              <w:numPr>
                <w:ilvl w:val="0"/>
                <w:numId w:val="68"/>
              </w:numPr>
              <w:tabs>
                <w:tab w:val="left" w:pos="318"/>
              </w:tabs>
              <w:spacing w:after="0" w:line="240" w:lineRule="auto"/>
              <w:ind w:left="62" w:right="20" w:firstLine="0"/>
              <w:jc w:val="left"/>
              <w:rPr>
                <w:rStyle w:val="11"/>
                <w:sz w:val="24"/>
                <w:szCs w:val="24"/>
              </w:rPr>
            </w:pPr>
            <w:r w:rsidRPr="00250589">
              <w:rPr>
                <w:rStyle w:val="11"/>
                <w:sz w:val="24"/>
                <w:szCs w:val="24"/>
              </w:rPr>
              <w:t>суық және атыс қаруының (оның ішінде автоматты), жарылғыш және тұтандырғыш заттардың, жарылғыш құрылғылардың және т.б. болу ықтималдығы жоғары;</w:t>
            </w:r>
            <w:r w:rsidRPr="00250589">
              <w:rPr>
                <w:rStyle w:val="11"/>
                <w:sz w:val="24"/>
                <w:szCs w:val="24"/>
                <w:lang w:val="kk-KZ"/>
              </w:rPr>
              <w:t xml:space="preserve"> </w:t>
            </w:r>
          </w:p>
          <w:p w14:paraId="50936F57" w14:textId="77777777" w:rsidR="00017525" w:rsidRPr="00250589" w:rsidRDefault="00017525" w:rsidP="000C54DA">
            <w:pPr>
              <w:pStyle w:val="a9"/>
              <w:keepNext/>
              <w:keepLines/>
              <w:rPr>
                <w:rStyle w:val="11"/>
                <w:rFonts w:eastAsiaTheme="minorHAnsi"/>
                <w:sz w:val="24"/>
                <w:szCs w:val="24"/>
              </w:rPr>
            </w:pPr>
          </w:p>
          <w:p w14:paraId="72494B86" w14:textId="36AE40DC" w:rsidR="00017525" w:rsidRPr="00250589" w:rsidRDefault="00017525" w:rsidP="000C54DA">
            <w:pPr>
              <w:pStyle w:val="3"/>
              <w:keepNext/>
              <w:keepLines/>
              <w:numPr>
                <w:ilvl w:val="0"/>
                <w:numId w:val="68"/>
              </w:numPr>
              <w:tabs>
                <w:tab w:val="left" w:pos="318"/>
              </w:tabs>
              <w:spacing w:after="0" w:line="240" w:lineRule="auto"/>
              <w:ind w:left="62" w:right="20" w:firstLine="0"/>
              <w:jc w:val="left"/>
              <w:rPr>
                <w:rStyle w:val="11"/>
                <w:sz w:val="24"/>
                <w:szCs w:val="24"/>
              </w:rPr>
            </w:pPr>
            <w:r w:rsidRPr="00250589">
              <w:rPr>
                <w:rStyle w:val="11"/>
                <w:sz w:val="24"/>
                <w:szCs w:val="24"/>
              </w:rPr>
              <w:t>физикалық кедергілерді, сигналдық-бөгегіш және сигналдық шептерді еңсеруге дайындықтың жоғары деңгейі;</w:t>
            </w:r>
            <w:r w:rsidRPr="00250589">
              <w:rPr>
                <w:rStyle w:val="11"/>
                <w:sz w:val="24"/>
                <w:szCs w:val="24"/>
                <w:lang w:val="kk-KZ"/>
              </w:rPr>
              <w:t xml:space="preserve"> </w:t>
            </w:r>
          </w:p>
          <w:p w14:paraId="55FB1402" w14:textId="77777777" w:rsidR="00017525" w:rsidRPr="00250589" w:rsidRDefault="00017525" w:rsidP="000C54DA">
            <w:pPr>
              <w:pStyle w:val="3"/>
              <w:keepNext/>
              <w:keepLines/>
              <w:tabs>
                <w:tab w:val="left" w:pos="318"/>
              </w:tabs>
              <w:spacing w:after="0" w:line="240" w:lineRule="auto"/>
              <w:ind w:left="62" w:right="20" w:firstLine="0"/>
              <w:jc w:val="left"/>
              <w:rPr>
                <w:rStyle w:val="11"/>
                <w:sz w:val="24"/>
                <w:szCs w:val="24"/>
              </w:rPr>
            </w:pPr>
          </w:p>
          <w:p w14:paraId="00E3426E" w14:textId="68881246" w:rsidR="00017525" w:rsidRPr="00250589" w:rsidRDefault="00BA534A" w:rsidP="000C54DA">
            <w:pPr>
              <w:pStyle w:val="3"/>
              <w:keepNext/>
              <w:keepLines/>
              <w:numPr>
                <w:ilvl w:val="0"/>
                <w:numId w:val="68"/>
              </w:numPr>
              <w:tabs>
                <w:tab w:val="left" w:pos="318"/>
              </w:tabs>
              <w:spacing w:after="0" w:line="240" w:lineRule="auto"/>
              <w:ind w:left="62" w:right="20" w:firstLine="0"/>
              <w:jc w:val="left"/>
              <w:rPr>
                <w:rStyle w:val="11"/>
                <w:sz w:val="24"/>
                <w:szCs w:val="24"/>
              </w:rPr>
            </w:pPr>
            <w:r>
              <w:rPr>
                <w:rStyle w:val="11"/>
                <w:sz w:val="24"/>
                <w:szCs w:val="24"/>
              </w:rPr>
              <w:t>ОКБ</w:t>
            </w:r>
            <w:r w:rsidR="00017525" w:rsidRPr="00250589">
              <w:rPr>
                <w:rStyle w:val="11"/>
                <w:sz w:val="24"/>
                <w:szCs w:val="24"/>
              </w:rPr>
              <w:t xml:space="preserve">-мен ашық қарулы қақтығысқа </w:t>
            </w:r>
            <w:r w:rsidR="00017525" w:rsidRPr="00250589">
              <w:rPr>
                <w:rStyle w:val="11"/>
                <w:sz w:val="24"/>
                <w:szCs w:val="24"/>
                <w:lang w:val="kk-KZ"/>
              </w:rPr>
              <w:t>кірісуге</w:t>
            </w:r>
            <w:r w:rsidR="00017525" w:rsidRPr="00250589">
              <w:rPr>
                <w:rStyle w:val="11"/>
                <w:sz w:val="24"/>
                <w:szCs w:val="24"/>
              </w:rPr>
              <w:t xml:space="preserve"> дайындық;</w:t>
            </w:r>
          </w:p>
          <w:p w14:paraId="2978150F" w14:textId="77777777" w:rsidR="00017525" w:rsidRPr="00250589" w:rsidRDefault="00017525" w:rsidP="000C54DA">
            <w:pPr>
              <w:pStyle w:val="3"/>
              <w:keepNext/>
              <w:keepLines/>
              <w:tabs>
                <w:tab w:val="left" w:pos="318"/>
              </w:tabs>
              <w:spacing w:after="0" w:line="240" w:lineRule="auto"/>
              <w:ind w:left="62" w:right="20" w:firstLine="0"/>
              <w:jc w:val="left"/>
              <w:rPr>
                <w:rStyle w:val="11"/>
                <w:sz w:val="24"/>
                <w:szCs w:val="24"/>
              </w:rPr>
            </w:pPr>
          </w:p>
          <w:p w14:paraId="7ECCA289" w14:textId="71C8C5E9" w:rsidR="00017525" w:rsidRPr="00250589" w:rsidRDefault="00017525" w:rsidP="000C54DA">
            <w:pPr>
              <w:pStyle w:val="3"/>
              <w:keepNext/>
              <w:keepLines/>
              <w:numPr>
                <w:ilvl w:val="0"/>
                <w:numId w:val="68"/>
              </w:numPr>
              <w:tabs>
                <w:tab w:val="left" w:pos="318"/>
              </w:tabs>
              <w:spacing w:after="0" w:line="240" w:lineRule="auto"/>
              <w:ind w:left="62" w:right="20" w:firstLine="0"/>
              <w:jc w:val="left"/>
              <w:rPr>
                <w:rStyle w:val="11"/>
                <w:sz w:val="24"/>
                <w:szCs w:val="24"/>
              </w:rPr>
            </w:pPr>
            <w:r w:rsidRPr="00250589">
              <w:rPr>
                <w:rStyle w:val="11"/>
                <w:sz w:val="24"/>
                <w:szCs w:val="24"/>
              </w:rPr>
              <w:t>әртүрлі тактикалық міндеттерді шешетін кіші топтарға бөліну мүмкіндігі;</w:t>
            </w:r>
          </w:p>
          <w:p w14:paraId="0B844F0E" w14:textId="77777777" w:rsidR="00017525" w:rsidRPr="00250589" w:rsidRDefault="00017525" w:rsidP="000C54DA">
            <w:pPr>
              <w:pStyle w:val="3"/>
              <w:keepNext/>
              <w:keepLines/>
              <w:tabs>
                <w:tab w:val="left" w:pos="318"/>
              </w:tabs>
              <w:spacing w:after="0" w:line="240" w:lineRule="auto"/>
              <w:ind w:left="62" w:right="20" w:firstLine="0"/>
              <w:jc w:val="left"/>
              <w:rPr>
                <w:rStyle w:val="11"/>
                <w:sz w:val="24"/>
                <w:szCs w:val="24"/>
              </w:rPr>
            </w:pPr>
          </w:p>
          <w:p w14:paraId="5568398C" w14:textId="6DD98FE5" w:rsidR="00E0641D" w:rsidRPr="00250589" w:rsidRDefault="00017525" w:rsidP="000C54DA">
            <w:pPr>
              <w:pStyle w:val="3"/>
              <w:keepNext/>
              <w:keepLines/>
              <w:shd w:val="clear" w:color="auto" w:fill="auto"/>
              <w:tabs>
                <w:tab w:val="left" w:pos="318"/>
                <w:tab w:val="left" w:pos="601"/>
              </w:tabs>
              <w:spacing w:after="0" w:line="240" w:lineRule="auto"/>
              <w:ind w:left="62" w:right="23" w:firstLine="0"/>
              <w:jc w:val="left"/>
              <w:rPr>
                <w:rStyle w:val="11"/>
                <w:sz w:val="10"/>
                <w:szCs w:val="10"/>
              </w:rPr>
            </w:pPr>
            <w:r w:rsidRPr="00250589">
              <w:rPr>
                <w:rStyle w:val="11"/>
                <w:sz w:val="24"/>
                <w:szCs w:val="24"/>
              </w:rPr>
              <w:t>6) қойылған мақсаттарға қол жеткізу үшін өзін құрбан етуге қабілетті адамдардың болу мүмкіндігі.</w:t>
            </w:r>
          </w:p>
        </w:tc>
        <w:tc>
          <w:tcPr>
            <w:tcW w:w="2552" w:type="dxa"/>
          </w:tcPr>
          <w:p w14:paraId="20A7B98A" w14:textId="772044C2" w:rsidR="00017525" w:rsidRPr="00250589" w:rsidRDefault="00017525" w:rsidP="000C54DA">
            <w:pPr>
              <w:pStyle w:val="3"/>
              <w:keepNext/>
              <w:keepLines/>
              <w:spacing w:after="0" w:line="240" w:lineRule="auto"/>
              <w:ind w:right="23"/>
              <w:jc w:val="left"/>
              <w:rPr>
                <w:rStyle w:val="11"/>
                <w:sz w:val="24"/>
                <w:szCs w:val="24"/>
              </w:rPr>
            </w:pPr>
            <w:r w:rsidRPr="00250589">
              <w:rPr>
                <w:rStyle w:val="11"/>
                <w:sz w:val="24"/>
                <w:szCs w:val="24"/>
              </w:rPr>
              <w:t>Қа</w:t>
            </w:r>
            <w:r w:rsidRPr="00250589">
              <w:rPr>
                <w:rStyle w:val="11"/>
                <w:sz w:val="24"/>
                <w:szCs w:val="24"/>
                <w:lang w:val="kk-KZ"/>
              </w:rPr>
              <w:t xml:space="preserve">       Қарулы </w:t>
            </w:r>
            <w:r w:rsidRPr="00250589">
              <w:rPr>
                <w:rStyle w:val="11"/>
                <w:sz w:val="24"/>
                <w:szCs w:val="24"/>
              </w:rPr>
              <w:t xml:space="preserve">шабуылмен және </w:t>
            </w:r>
            <w:r w:rsidRPr="00250589">
              <w:rPr>
                <w:rStyle w:val="11"/>
                <w:sz w:val="24"/>
                <w:szCs w:val="24"/>
                <w:lang w:val="kk-KZ"/>
              </w:rPr>
              <w:t>К</w:t>
            </w:r>
            <w:r w:rsidRPr="00250589">
              <w:rPr>
                <w:rStyle w:val="11"/>
                <w:sz w:val="24"/>
                <w:szCs w:val="24"/>
              </w:rPr>
              <w:t>үзет жүйесін бұзып (оның ішінде көлік құралдарын қолдана отырып) күш қолдану тактикасы, алаңдататын маневр қолдану, адамдарды кепілге алу (қажет болған жағдайда).</w:t>
            </w:r>
          </w:p>
          <w:p w14:paraId="5D85B939" w14:textId="77777777" w:rsidR="00017525" w:rsidRPr="00250589" w:rsidRDefault="00017525" w:rsidP="000C54DA">
            <w:pPr>
              <w:pStyle w:val="3"/>
              <w:keepNext/>
              <w:keepLines/>
              <w:spacing w:after="0" w:line="240" w:lineRule="auto"/>
              <w:ind w:right="23"/>
              <w:jc w:val="left"/>
              <w:rPr>
                <w:rStyle w:val="11"/>
                <w:sz w:val="24"/>
                <w:szCs w:val="24"/>
              </w:rPr>
            </w:pPr>
          </w:p>
          <w:p w14:paraId="0AD63DF4" w14:textId="4CEF60A4" w:rsidR="00E0641D" w:rsidRPr="00250589" w:rsidRDefault="001C6916" w:rsidP="000C54DA">
            <w:pPr>
              <w:pStyle w:val="3"/>
              <w:keepNext/>
              <w:keepLines/>
              <w:shd w:val="clear" w:color="auto" w:fill="auto"/>
              <w:spacing w:after="0" w:line="240" w:lineRule="auto"/>
              <w:ind w:right="40" w:firstLine="0"/>
              <w:jc w:val="left"/>
              <w:rPr>
                <w:rStyle w:val="11"/>
                <w:sz w:val="24"/>
                <w:szCs w:val="24"/>
              </w:rPr>
            </w:pPr>
            <w:r>
              <w:rPr>
                <w:rStyle w:val="11"/>
                <w:sz w:val="24"/>
                <w:szCs w:val="24"/>
              </w:rPr>
              <w:t>Бұзушы</w:t>
            </w:r>
            <w:r w:rsidR="00017525" w:rsidRPr="00250589">
              <w:rPr>
                <w:rStyle w:val="11"/>
                <w:sz w:val="24"/>
                <w:szCs w:val="24"/>
              </w:rPr>
              <w:t xml:space="preserve"> Қосымша ақпарат алу үшін </w:t>
            </w:r>
            <w:r w:rsidR="005E26B8">
              <w:rPr>
                <w:rStyle w:val="11"/>
                <w:sz w:val="24"/>
                <w:szCs w:val="24"/>
              </w:rPr>
              <w:t>Объект</w:t>
            </w:r>
            <w:r w:rsidR="00017525" w:rsidRPr="00250589">
              <w:rPr>
                <w:rStyle w:val="11"/>
                <w:sz w:val="24"/>
                <w:szCs w:val="24"/>
              </w:rPr>
              <w:t>інің,</w:t>
            </w:r>
            <w:r w:rsidR="00017525" w:rsidRPr="00250589">
              <w:rPr>
                <w:rStyle w:val="11"/>
                <w:sz w:val="24"/>
                <w:szCs w:val="24"/>
                <w:lang w:val="kk-KZ"/>
              </w:rPr>
              <w:t xml:space="preserve"> </w:t>
            </w:r>
            <w:r w:rsidR="00BA534A">
              <w:rPr>
                <w:rStyle w:val="11"/>
                <w:sz w:val="24"/>
                <w:szCs w:val="24"/>
                <w:lang w:val="kk-KZ"/>
              </w:rPr>
              <w:t>ОКБ</w:t>
            </w:r>
            <w:r w:rsidR="00017525" w:rsidRPr="00250589">
              <w:rPr>
                <w:rStyle w:val="11"/>
                <w:sz w:val="24"/>
                <w:szCs w:val="24"/>
              </w:rPr>
              <w:t xml:space="preserve"> </w:t>
            </w:r>
            <w:r w:rsidR="00215CE6">
              <w:rPr>
                <w:rStyle w:val="11"/>
                <w:sz w:val="24"/>
                <w:szCs w:val="24"/>
                <w:lang w:val="kk-KZ"/>
              </w:rPr>
              <w:t>Персонал</w:t>
            </w:r>
            <w:r w:rsidR="00017525" w:rsidRPr="00250589">
              <w:rPr>
                <w:rStyle w:val="11"/>
                <w:sz w:val="24"/>
                <w:szCs w:val="24"/>
                <w:lang w:val="kk-KZ"/>
              </w:rPr>
              <w:t>ымен</w:t>
            </w:r>
            <w:r w:rsidR="00017525" w:rsidRPr="00250589">
              <w:rPr>
                <w:rStyle w:val="11"/>
                <w:sz w:val="24"/>
                <w:szCs w:val="24"/>
              </w:rPr>
              <w:t xml:space="preserve"> сөз байлас</w:t>
            </w:r>
            <w:r w:rsidR="00017525" w:rsidRPr="00250589">
              <w:rPr>
                <w:rStyle w:val="11"/>
                <w:sz w:val="24"/>
                <w:szCs w:val="24"/>
                <w:lang w:val="kk-KZ"/>
              </w:rPr>
              <w:t>уы мүмкін</w:t>
            </w:r>
            <w:r w:rsidR="00017525" w:rsidRPr="00250589">
              <w:rPr>
                <w:rStyle w:val="11"/>
                <w:sz w:val="24"/>
                <w:szCs w:val="24"/>
              </w:rPr>
              <w:t>.</w:t>
            </w:r>
          </w:p>
        </w:tc>
      </w:tr>
      <w:tr w:rsidR="00E0641D" w:rsidRPr="00250589" w14:paraId="1E15AEBE" w14:textId="77777777" w:rsidTr="000C54DA">
        <w:tc>
          <w:tcPr>
            <w:tcW w:w="2410" w:type="dxa"/>
          </w:tcPr>
          <w:p w14:paraId="7DD4D7FA" w14:textId="282144BF" w:rsidR="00E0641D" w:rsidRPr="00250589" w:rsidRDefault="00E0641D" w:rsidP="000C54DA">
            <w:pPr>
              <w:pStyle w:val="3"/>
              <w:keepNext/>
              <w:keepLines/>
              <w:numPr>
                <w:ilvl w:val="0"/>
                <w:numId w:val="5"/>
              </w:numPr>
              <w:shd w:val="clear" w:color="auto" w:fill="auto"/>
              <w:tabs>
                <w:tab w:val="left" w:pos="222"/>
              </w:tabs>
              <w:spacing w:after="0" w:line="240" w:lineRule="auto"/>
              <w:ind w:left="34" w:right="40" w:firstLine="0"/>
              <w:jc w:val="left"/>
              <w:rPr>
                <w:rStyle w:val="afc"/>
                <w:b/>
                <w:i w:val="0"/>
                <w:sz w:val="24"/>
                <w:szCs w:val="24"/>
              </w:rPr>
            </w:pPr>
            <w:r w:rsidRPr="00250589">
              <w:rPr>
                <w:rStyle w:val="afc"/>
                <w:b/>
                <w:i w:val="0"/>
                <w:sz w:val="24"/>
                <w:szCs w:val="24"/>
              </w:rPr>
              <w:t xml:space="preserve"> </w:t>
            </w:r>
            <w:r w:rsidR="00017525" w:rsidRPr="00250589">
              <w:rPr>
                <w:rStyle w:val="afc"/>
                <w:b/>
                <w:i w:val="0"/>
                <w:sz w:val="24"/>
                <w:szCs w:val="24"/>
                <w:lang w:val="kk-KZ"/>
              </w:rPr>
              <w:t>Екінші типтегі Сыртқы Бұзушы</w:t>
            </w:r>
          </w:p>
          <w:p w14:paraId="696EA08E" w14:textId="77777777" w:rsidR="00E0641D" w:rsidRPr="00250589" w:rsidRDefault="00E0641D" w:rsidP="000C54DA">
            <w:pPr>
              <w:pStyle w:val="3"/>
              <w:keepNext/>
              <w:keepLines/>
              <w:shd w:val="clear" w:color="auto" w:fill="auto"/>
              <w:spacing w:after="0" w:line="240" w:lineRule="auto"/>
              <w:ind w:right="40" w:firstLine="0"/>
              <w:jc w:val="left"/>
              <w:rPr>
                <w:rStyle w:val="11"/>
                <w:sz w:val="10"/>
                <w:szCs w:val="10"/>
              </w:rPr>
            </w:pPr>
          </w:p>
          <w:p w14:paraId="614CC03E" w14:textId="0ACB9573" w:rsidR="00E0641D" w:rsidRPr="00250589" w:rsidRDefault="00017525" w:rsidP="000C54DA">
            <w:pPr>
              <w:pStyle w:val="3"/>
              <w:keepNext/>
              <w:keepLines/>
              <w:shd w:val="clear" w:color="auto" w:fill="auto"/>
              <w:spacing w:after="0" w:line="240" w:lineRule="auto"/>
              <w:ind w:right="40" w:firstLine="0"/>
              <w:jc w:val="left"/>
              <w:rPr>
                <w:rStyle w:val="11"/>
                <w:sz w:val="24"/>
                <w:szCs w:val="24"/>
              </w:rPr>
            </w:pPr>
            <w:r w:rsidRPr="00250589">
              <w:rPr>
                <w:rStyle w:val="11"/>
                <w:sz w:val="24"/>
                <w:szCs w:val="24"/>
              </w:rPr>
              <w:t>(</w:t>
            </w:r>
            <w:r w:rsidR="005E26B8">
              <w:rPr>
                <w:rStyle w:val="11"/>
                <w:sz w:val="24"/>
                <w:szCs w:val="24"/>
              </w:rPr>
              <w:t>Объект</w:t>
            </w:r>
            <w:r w:rsidRPr="00250589">
              <w:rPr>
                <w:rStyle w:val="11"/>
                <w:sz w:val="24"/>
                <w:szCs w:val="24"/>
              </w:rPr>
              <w:t xml:space="preserve">іге санкцияланған рұқсаты жоқ тұлғалардың ішінен топтық </w:t>
            </w:r>
            <w:r w:rsidR="001C6916">
              <w:rPr>
                <w:rStyle w:val="11"/>
                <w:sz w:val="24"/>
                <w:szCs w:val="24"/>
              </w:rPr>
              <w:t>Бұзушы</w:t>
            </w:r>
            <w:r w:rsidRPr="00250589">
              <w:rPr>
                <w:rStyle w:val="11"/>
                <w:sz w:val="24"/>
                <w:szCs w:val="24"/>
              </w:rPr>
              <w:t xml:space="preserve"> (2</w:t>
            </w:r>
            <w:r w:rsidR="00F92CF2">
              <w:rPr>
                <w:rStyle w:val="11"/>
                <w:sz w:val="24"/>
                <w:szCs w:val="24"/>
                <w:lang w:val="kk-KZ"/>
              </w:rPr>
              <w:t xml:space="preserve"> және одан да көп</w:t>
            </w:r>
            <w:r w:rsidRPr="00250589">
              <w:rPr>
                <w:rStyle w:val="11"/>
                <w:sz w:val="24"/>
                <w:szCs w:val="24"/>
              </w:rPr>
              <w:t xml:space="preserve"> адам), мақсаты – </w:t>
            </w:r>
            <w:r w:rsidR="00C16B47">
              <w:rPr>
                <w:rStyle w:val="11"/>
                <w:sz w:val="24"/>
                <w:szCs w:val="24"/>
              </w:rPr>
              <w:t>Терроризм актісі</w:t>
            </w:r>
            <w:r w:rsidRPr="00250589">
              <w:rPr>
                <w:rStyle w:val="11"/>
                <w:sz w:val="24"/>
                <w:szCs w:val="24"/>
              </w:rPr>
              <w:t>н жасау)</w:t>
            </w:r>
          </w:p>
        </w:tc>
        <w:tc>
          <w:tcPr>
            <w:tcW w:w="4961" w:type="dxa"/>
          </w:tcPr>
          <w:p w14:paraId="636BBE1F" w14:textId="27898A59" w:rsidR="00017525" w:rsidRPr="00250589" w:rsidRDefault="00017525" w:rsidP="000C54DA">
            <w:pPr>
              <w:pStyle w:val="3"/>
              <w:keepNext/>
              <w:keepLines/>
              <w:numPr>
                <w:ilvl w:val="1"/>
                <w:numId w:val="5"/>
              </w:numPr>
              <w:tabs>
                <w:tab w:val="left" w:pos="203"/>
              </w:tabs>
              <w:spacing w:after="0" w:line="240" w:lineRule="auto"/>
              <w:ind w:left="203" w:right="20" w:firstLine="0"/>
              <w:jc w:val="left"/>
              <w:rPr>
                <w:rStyle w:val="11"/>
                <w:sz w:val="24"/>
                <w:szCs w:val="24"/>
              </w:rPr>
            </w:pPr>
            <w:r w:rsidRPr="00250589">
              <w:rPr>
                <w:rStyle w:val="11"/>
                <w:sz w:val="24"/>
                <w:szCs w:val="24"/>
              </w:rPr>
              <w:t xml:space="preserve">физикалық қауіпсіздікті және </w:t>
            </w:r>
            <w:r w:rsidR="00442BC9">
              <w:rPr>
                <w:rStyle w:val="11"/>
                <w:sz w:val="24"/>
                <w:szCs w:val="24"/>
              </w:rPr>
              <w:t>Терроризмге қарсы</w:t>
            </w:r>
            <w:r w:rsidRPr="00250589">
              <w:rPr>
                <w:rStyle w:val="11"/>
                <w:sz w:val="24"/>
                <w:szCs w:val="24"/>
              </w:rPr>
              <w:t xml:space="preserve"> қорғауды </w:t>
            </w:r>
            <w:r w:rsidR="00C16B47">
              <w:rPr>
                <w:rStyle w:val="11"/>
                <w:sz w:val="24"/>
                <w:szCs w:val="24"/>
              </w:rPr>
              <w:t>қамтамасыз ету Жүйесінің</w:t>
            </w:r>
            <w:r w:rsidRPr="00250589">
              <w:rPr>
                <w:rStyle w:val="11"/>
                <w:sz w:val="24"/>
                <w:szCs w:val="24"/>
              </w:rPr>
              <w:t xml:space="preserve"> құрылымы мен құрамы туралы, </w:t>
            </w:r>
            <w:r w:rsidR="005E26B8">
              <w:rPr>
                <w:rStyle w:val="11"/>
                <w:sz w:val="24"/>
                <w:szCs w:val="24"/>
              </w:rPr>
              <w:t>Объект</w:t>
            </w:r>
            <w:r w:rsidRPr="00250589">
              <w:rPr>
                <w:rStyle w:val="11"/>
                <w:sz w:val="24"/>
                <w:szCs w:val="24"/>
              </w:rPr>
              <w:t xml:space="preserve"> аумағында қол сұғу мақсаттарының орналасуы туралы хабардар болу деңгейі орташа;</w:t>
            </w:r>
            <w:r w:rsidRPr="00250589">
              <w:rPr>
                <w:rStyle w:val="11"/>
                <w:sz w:val="24"/>
                <w:szCs w:val="24"/>
                <w:lang w:val="kk-KZ"/>
              </w:rPr>
              <w:t xml:space="preserve"> </w:t>
            </w:r>
          </w:p>
          <w:p w14:paraId="21381D77" w14:textId="77777777" w:rsidR="005B758C" w:rsidRPr="00250589" w:rsidRDefault="00017525" w:rsidP="000C54DA">
            <w:pPr>
              <w:pStyle w:val="3"/>
              <w:keepNext/>
              <w:keepLines/>
              <w:numPr>
                <w:ilvl w:val="1"/>
                <w:numId w:val="5"/>
              </w:numPr>
              <w:tabs>
                <w:tab w:val="left" w:pos="203"/>
              </w:tabs>
              <w:spacing w:after="0" w:line="240" w:lineRule="auto"/>
              <w:ind w:left="203" w:right="20" w:firstLine="0"/>
              <w:jc w:val="left"/>
              <w:rPr>
                <w:rStyle w:val="11"/>
                <w:sz w:val="24"/>
                <w:szCs w:val="24"/>
              </w:rPr>
            </w:pPr>
            <w:r w:rsidRPr="00250589">
              <w:rPr>
                <w:rStyle w:val="11"/>
                <w:sz w:val="24"/>
                <w:szCs w:val="24"/>
              </w:rPr>
              <w:t>суық және атыс қаруының</w:t>
            </w:r>
            <w:r w:rsidRPr="00250589">
              <w:rPr>
                <w:rStyle w:val="11"/>
                <w:sz w:val="24"/>
                <w:szCs w:val="24"/>
                <w:lang w:val="kk-KZ"/>
              </w:rPr>
              <w:t xml:space="preserve"> бар болуының</w:t>
            </w:r>
            <w:r w:rsidRPr="00250589">
              <w:rPr>
                <w:rStyle w:val="11"/>
                <w:sz w:val="24"/>
                <w:szCs w:val="24"/>
              </w:rPr>
              <w:t xml:space="preserve"> жоғары ықтималдығы;</w:t>
            </w:r>
            <w:r w:rsidR="005B758C" w:rsidRPr="00250589">
              <w:rPr>
                <w:rStyle w:val="11"/>
                <w:sz w:val="24"/>
                <w:szCs w:val="24"/>
                <w:lang w:val="kk-KZ"/>
              </w:rPr>
              <w:t xml:space="preserve"> </w:t>
            </w:r>
          </w:p>
          <w:p w14:paraId="5EAC51AD" w14:textId="77777777" w:rsidR="005B758C" w:rsidRPr="00250589" w:rsidRDefault="00017525" w:rsidP="000C54DA">
            <w:pPr>
              <w:pStyle w:val="3"/>
              <w:keepNext/>
              <w:keepLines/>
              <w:numPr>
                <w:ilvl w:val="1"/>
                <w:numId w:val="5"/>
              </w:numPr>
              <w:tabs>
                <w:tab w:val="left" w:pos="203"/>
              </w:tabs>
              <w:spacing w:after="0" w:line="240" w:lineRule="auto"/>
              <w:ind w:left="203" w:right="20" w:firstLine="0"/>
              <w:jc w:val="left"/>
              <w:rPr>
                <w:rStyle w:val="11"/>
                <w:sz w:val="24"/>
                <w:szCs w:val="24"/>
              </w:rPr>
            </w:pPr>
            <w:r w:rsidRPr="00250589">
              <w:rPr>
                <w:rStyle w:val="11"/>
                <w:sz w:val="24"/>
                <w:szCs w:val="24"/>
              </w:rPr>
              <w:t>жарылыс қаупі бар заттардың болу</w:t>
            </w:r>
            <w:r w:rsidR="005B758C" w:rsidRPr="00250589">
              <w:rPr>
                <w:rStyle w:val="11"/>
                <w:sz w:val="24"/>
                <w:szCs w:val="24"/>
                <w:lang w:val="kk-KZ"/>
              </w:rPr>
              <w:t xml:space="preserve"> мүмкіндігі</w:t>
            </w:r>
            <w:r w:rsidRPr="00250589">
              <w:rPr>
                <w:rStyle w:val="11"/>
                <w:sz w:val="24"/>
                <w:szCs w:val="24"/>
              </w:rPr>
              <w:t>;</w:t>
            </w:r>
            <w:r w:rsidR="005B758C" w:rsidRPr="00250589">
              <w:rPr>
                <w:rStyle w:val="11"/>
                <w:sz w:val="24"/>
                <w:szCs w:val="24"/>
                <w:lang w:val="kk-KZ"/>
              </w:rPr>
              <w:t xml:space="preserve"> </w:t>
            </w:r>
          </w:p>
          <w:p w14:paraId="781B6CC0" w14:textId="77777777" w:rsidR="005B758C" w:rsidRPr="00250589" w:rsidRDefault="00017525" w:rsidP="000C54DA">
            <w:pPr>
              <w:pStyle w:val="3"/>
              <w:keepNext/>
              <w:keepLines/>
              <w:numPr>
                <w:ilvl w:val="1"/>
                <w:numId w:val="5"/>
              </w:numPr>
              <w:tabs>
                <w:tab w:val="left" w:pos="203"/>
              </w:tabs>
              <w:spacing w:after="0" w:line="240" w:lineRule="auto"/>
              <w:ind w:left="203" w:right="20" w:firstLine="0"/>
              <w:jc w:val="left"/>
              <w:rPr>
                <w:rStyle w:val="11"/>
                <w:sz w:val="24"/>
                <w:szCs w:val="24"/>
              </w:rPr>
            </w:pPr>
            <w:r w:rsidRPr="00250589">
              <w:rPr>
                <w:rStyle w:val="11"/>
                <w:sz w:val="24"/>
                <w:szCs w:val="24"/>
              </w:rPr>
              <w:lastRenderedPageBreak/>
              <w:t>жеңіл және арнайы құралдарды пайдалану мүмкіндігі;</w:t>
            </w:r>
            <w:r w:rsidR="005B758C" w:rsidRPr="00250589">
              <w:rPr>
                <w:rStyle w:val="11"/>
                <w:sz w:val="24"/>
                <w:szCs w:val="24"/>
                <w:lang w:val="kk-KZ"/>
              </w:rPr>
              <w:t xml:space="preserve"> </w:t>
            </w:r>
          </w:p>
          <w:p w14:paraId="649B3D51" w14:textId="77777777" w:rsidR="005B758C" w:rsidRPr="00250589" w:rsidRDefault="00017525" w:rsidP="000C54DA">
            <w:pPr>
              <w:pStyle w:val="3"/>
              <w:keepNext/>
              <w:keepLines/>
              <w:numPr>
                <w:ilvl w:val="1"/>
                <w:numId w:val="5"/>
              </w:numPr>
              <w:tabs>
                <w:tab w:val="left" w:pos="203"/>
              </w:tabs>
              <w:spacing w:after="0" w:line="240" w:lineRule="auto"/>
              <w:ind w:left="203" w:right="20" w:firstLine="0"/>
              <w:jc w:val="left"/>
              <w:rPr>
                <w:rStyle w:val="11"/>
                <w:sz w:val="10"/>
                <w:szCs w:val="10"/>
              </w:rPr>
            </w:pPr>
            <w:r w:rsidRPr="00250589">
              <w:rPr>
                <w:rStyle w:val="11"/>
                <w:sz w:val="24"/>
                <w:szCs w:val="24"/>
              </w:rPr>
              <w:t>автокөлікті пайдаланудың жоғары ықтималдығы;</w:t>
            </w:r>
            <w:r w:rsidR="005B758C" w:rsidRPr="00250589">
              <w:rPr>
                <w:rStyle w:val="11"/>
                <w:sz w:val="24"/>
                <w:szCs w:val="24"/>
                <w:lang w:val="kk-KZ"/>
              </w:rPr>
              <w:t xml:space="preserve"> </w:t>
            </w:r>
          </w:p>
          <w:p w14:paraId="0B4EF212" w14:textId="36513641" w:rsidR="00E0641D" w:rsidRPr="00250589" w:rsidRDefault="00017525" w:rsidP="000C54DA">
            <w:pPr>
              <w:pStyle w:val="3"/>
              <w:keepNext/>
              <w:keepLines/>
              <w:numPr>
                <w:ilvl w:val="1"/>
                <w:numId w:val="5"/>
              </w:numPr>
              <w:tabs>
                <w:tab w:val="left" w:pos="203"/>
              </w:tabs>
              <w:spacing w:after="0" w:line="240" w:lineRule="auto"/>
              <w:ind w:left="203" w:right="20" w:firstLine="0"/>
              <w:jc w:val="left"/>
              <w:rPr>
                <w:rStyle w:val="11"/>
                <w:sz w:val="10"/>
                <w:szCs w:val="10"/>
              </w:rPr>
            </w:pPr>
            <w:r w:rsidRPr="00250589">
              <w:rPr>
                <w:rStyle w:val="11"/>
                <w:sz w:val="24"/>
                <w:szCs w:val="24"/>
              </w:rPr>
              <w:t>физикалық кедергілерді жеңуге дайындықтың жоғары деңгейі.</w:t>
            </w:r>
          </w:p>
        </w:tc>
        <w:tc>
          <w:tcPr>
            <w:tcW w:w="2552" w:type="dxa"/>
          </w:tcPr>
          <w:p w14:paraId="5DBF49C8" w14:textId="249DA51F" w:rsidR="005B758C" w:rsidRPr="00250589" w:rsidRDefault="005E26B8" w:rsidP="000C54DA">
            <w:pPr>
              <w:pStyle w:val="3"/>
              <w:keepNext/>
              <w:keepLines/>
              <w:spacing w:after="0" w:line="240" w:lineRule="auto"/>
              <w:ind w:right="23" w:firstLine="0"/>
              <w:jc w:val="left"/>
              <w:rPr>
                <w:rStyle w:val="11"/>
                <w:sz w:val="24"/>
                <w:szCs w:val="24"/>
              </w:rPr>
            </w:pPr>
            <w:r>
              <w:rPr>
                <w:rStyle w:val="11"/>
                <w:sz w:val="24"/>
                <w:szCs w:val="24"/>
              </w:rPr>
              <w:lastRenderedPageBreak/>
              <w:t>Объект</w:t>
            </w:r>
            <w:r w:rsidR="005B758C" w:rsidRPr="00250589">
              <w:rPr>
                <w:rStyle w:val="11"/>
                <w:sz w:val="24"/>
                <w:szCs w:val="24"/>
              </w:rPr>
              <w:t xml:space="preserve"> аумағына, оның аумағындағы </w:t>
            </w:r>
            <w:r w:rsidR="00220B1B">
              <w:rPr>
                <w:rStyle w:val="11"/>
                <w:sz w:val="24"/>
                <w:szCs w:val="24"/>
                <w:lang w:val="kk-KZ"/>
              </w:rPr>
              <w:t>Күзетілетін</w:t>
            </w:r>
            <w:r w:rsidR="005B758C" w:rsidRPr="00250589">
              <w:rPr>
                <w:rStyle w:val="11"/>
                <w:sz w:val="24"/>
                <w:szCs w:val="24"/>
              </w:rPr>
              <w:t xml:space="preserve"> аймақтар мен заттарға жасырын кіру.</w:t>
            </w:r>
          </w:p>
          <w:p w14:paraId="0E7E67FC" w14:textId="77777777" w:rsidR="005B758C" w:rsidRPr="00250589" w:rsidRDefault="005B758C" w:rsidP="000C54DA">
            <w:pPr>
              <w:pStyle w:val="3"/>
              <w:keepNext/>
              <w:keepLines/>
              <w:spacing w:after="0" w:line="240" w:lineRule="auto"/>
              <w:ind w:right="23" w:firstLine="0"/>
              <w:jc w:val="left"/>
              <w:rPr>
                <w:rStyle w:val="11"/>
                <w:sz w:val="24"/>
                <w:szCs w:val="24"/>
              </w:rPr>
            </w:pPr>
          </w:p>
          <w:p w14:paraId="6439F26A" w14:textId="34C592AC" w:rsidR="00E0641D" w:rsidRPr="00250589" w:rsidRDefault="005B758C" w:rsidP="000C54DA">
            <w:pPr>
              <w:pStyle w:val="3"/>
              <w:keepNext/>
              <w:keepLines/>
              <w:shd w:val="clear" w:color="auto" w:fill="auto"/>
              <w:spacing w:after="0" w:line="240" w:lineRule="auto"/>
              <w:ind w:right="23" w:firstLine="0"/>
              <w:jc w:val="left"/>
              <w:rPr>
                <w:rStyle w:val="11"/>
                <w:sz w:val="10"/>
                <w:szCs w:val="10"/>
              </w:rPr>
            </w:pPr>
            <w:r w:rsidRPr="00250589">
              <w:rPr>
                <w:rStyle w:val="11"/>
                <w:sz w:val="24"/>
                <w:szCs w:val="24"/>
              </w:rPr>
              <w:t xml:space="preserve">Бұзушы </w:t>
            </w:r>
            <w:r w:rsidR="005E26B8">
              <w:rPr>
                <w:rStyle w:val="11"/>
                <w:sz w:val="24"/>
                <w:szCs w:val="24"/>
              </w:rPr>
              <w:t>Объект</w:t>
            </w:r>
            <w:r w:rsidRPr="00250589">
              <w:rPr>
                <w:rStyle w:val="11"/>
                <w:sz w:val="24"/>
                <w:szCs w:val="24"/>
              </w:rPr>
              <w:t xml:space="preserve">інің аумағына кіру фактісін жасыру үшін </w:t>
            </w:r>
            <w:r w:rsidR="00BA534A">
              <w:rPr>
                <w:rStyle w:val="11"/>
                <w:sz w:val="24"/>
                <w:szCs w:val="24"/>
                <w:lang w:val="kk-KZ"/>
              </w:rPr>
              <w:t>ОКБ</w:t>
            </w:r>
            <w:r w:rsidRPr="00250589">
              <w:rPr>
                <w:rStyle w:val="11"/>
                <w:sz w:val="24"/>
                <w:szCs w:val="24"/>
              </w:rPr>
              <w:t xml:space="preserve"> </w:t>
            </w:r>
            <w:r w:rsidR="00837978">
              <w:rPr>
                <w:rStyle w:val="11"/>
                <w:sz w:val="24"/>
                <w:szCs w:val="24"/>
              </w:rPr>
              <w:t>Жұмыскер</w:t>
            </w:r>
            <w:r w:rsidRPr="00250589">
              <w:rPr>
                <w:rStyle w:val="11"/>
                <w:sz w:val="24"/>
                <w:szCs w:val="24"/>
              </w:rPr>
              <w:t>імен сөз байлас</w:t>
            </w:r>
            <w:r w:rsidRPr="00250589">
              <w:rPr>
                <w:rStyle w:val="11"/>
                <w:sz w:val="24"/>
                <w:szCs w:val="24"/>
                <w:lang w:val="kk-KZ"/>
              </w:rPr>
              <w:t>уы мүмкін</w:t>
            </w:r>
            <w:r w:rsidRPr="00250589">
              <w:rPr>
                <w:rStyle w:val="11"/>
                <w:sz w:val="24"/>
                <w:szCs w:val="24"/>
              </w:rPr>
              <w:t xml:space="preserve">. Нақты </w:t>
            </w:r>
            <w:r w:rsidR="001C6916">
              <w:rPr>
                <w:rStyle w:val="11"/>
                <w:sz w:val="24"/>
                <w:szCs w:val="24"/>
              </w:rPr>
              <w:t>Бұзушы</w:t>
            </w:r>
            <w:r w:rsidRPr="00250589">
              <w:rPr>
                <w:rStyle w:val="11"/>
                <w:sz w:val="24"/>
                <w:szCs w:val="24"/>
              </w:rPr>
              <w:t xml:space="preserve">ларды </w:t>
            </w:r>
            <w:r w:rsidRPr="00250589">
              <w:rPr>
                <w:rStyle w:val="11"/>
                <w:sz w:val="24"/>
                <w:szCs w:val="24"/>
              </w:rPr>
              <w:lastRenderedPageBreak/>
              <w:t xml:space="preserve">ынталандыру материалдық пайда </w:t>
            </w:r>
            <w:r w:rsidRPr="00250589">
              <w:rPr>
                <w:rStyle w:val="11"/>
                <w:sz w:val="24"/>
                <w:szCs w:val="24"/>
                <w:lang w:val="kk-KZ"/>
              </w:rPr>
              <w:t>тұрғысынан да</w:t>
            </w:r>
            <w:r w:rsidRPr="00250589">
              <w:rPr>
                <w:rStyle w:val="11"/>
                <w:sz w:val="24"/>
                <w:szCs w:val="24"/>
              </w:rPr>
              <w:t>, идеологиялық тұрғыдан да болуы мүмкін.</w:t>
            </w:r>
          </w:p>
        </w:tc>
      </w:tr>
      <w:tr w:rsidR="00E0641D" w:rsidRPr="00250589" w14:paraId="273D1922" w14:textId="77777777" w:rsidTr="000C54DA">
        <w:tc>
          <w:tcPr>
            <w:tcW w:w="2410" w:type="dxa"/>
          </w:tcPr>
          <w:p w14:paraId="08D93183" w14:textId="5462C701" w:rsidR="00E0641D" w:rsidRPr="00250589" w:rsidRDefault="005B758C" w:rsidP="000C54DA">
            <w:pPr>
              <w:pStyle w:val="3"/>
              <w:keepNext/>
              <w:keepLines/>
              <w:shd w:val="clear" w:color="auto" w:fill="auto"/>
              <w:tabs>
                <w:tab w:val="left" w:pos="282"/>
              </w:tabs>
              <w:spacing w:after="0" w:line="240" w:lineRule="auto"/>
              <w:ind w:right="40" w:firstLine="0"/>
              <w:jc w:val="left"/>
              <w:rPr>
                <w:rStyle w:val="11"/>
                <w:sz w:val="10"/>
                <w:szCs w:val="10"/>
              </w:rPr>
            </w:pPr>
            <w:r w:rsidRPr="00250589">
              <w:rPr>
                <w:rStyle w:val="afc"/>
                <w:b/>
                <w:i w:val="0"/>
                <w:sz w:val="24"/>
                <w:szCs w:val="24"/>
                <w:lang w:val="kk-KZ"/>
              </w:rPr>
              <w:lastRenderedPageBreak/>
              <w:t>3. Үшінші типтегі Сыртқы Бұзушы</w:t>
            </w:r>
            <w:r w:rsidRPr="00250589">
              <w:rPr>
                <w:rStyle w:val="11"/>
                <w:sz w:val="10"/>
                <w:szCs w:val="10"/>
              </w:rPr>
              <w:t xml:space="preserve"> </w:t>
            </w:r>
          </w:p>
          <w:p w14:paraId="73AD7E1B" w14:textId="77777777" w:rsidR="005B758C" w:rsidRPr="00250589" w:rsidRDefault="005B758C" w:rsidP="000C54DA">
            <w:pPr>
              <w:pStyle w:val="3"/>
              <w:keepNext/>
              <w:keepLines/>
              <w:shd w:val="clear" w:color="auto" w:fill="auto"/>
              <w:tabs>
                <w:tab w:val="left" w:pos="282"/>
              </w:tabs>
              <w:spacing w:after="0" w:line="240" w:lineRule="auto"/>
              <w:ind w:right="40" w:firstLine="0"/>
              <w:jc w:val="left"/>
              <w:rPr>
                <w:rStyle w:val="11"/>
                <w:sz w:val="10"/>
                <w:szCs w:val="10"/>
              </w:rPr>
            </w:pPr>
          </w:p>
          <w:p w14:paraId="1BED25B0" w14:textId="674F99E7" w:rsidR="00E0641D" w:rsidRPr="00250589" w:rsidRDefault="005B758C" w:rsidP="000C54DA">
            <w:pPr>
              <w:pStyle w:val="3"/>
              <w:keepNext/>
              <w:keepLines/>
              <w:shd w:val="clear" w:color="auto" w:fill="auto"/>
              <w:tabs>
                <w:tab w:val="left" w:pos="282"/>
              </w:tabs>
              <w:spacing w:after="0" w:line="240" w:lineRule="auto"/>
              <w:ind w:right="40" w:firstLine="0"/>
              <w:jc w:val="left"/>
              <w:rPr>
                <w:rStyle w:val="11"/>
                <w:sz w:val="24"/>
                <w:szCs w:val="24"/>
              </w:rPr>
            </w:pPr>
            <w:r w:rsidRPr="00250589">
              <w:rPr>
                <w:rStyle w:val="11"/>
                <w:sz w:val="24"/>
                <w:szCs w:val="24"/>
              </w:rPr>
              <w:t>(</w:t>
            </w:r>
            <w:r w:rsidR="005E26B8">
              <w:rPr>
                <w:rStyle w:val="11"/>
                <w:sz w:val="24"/>
                <w:szCs w:val="24"/>
              </w:rPr>
              <w:t>Объект</w:t>
            </w:r>
            <w:r w:rsidRPr="00250589">
              <w:rPr>
                <w:rStyle w:val="11"/>
                <w:sz w:val="24"/>
                <w:szCs w:val="24"/>
              </w:rPr>
              <w:t xml:space="preserve">іге санкцияланған </w:t>
            </w:r>
            <w:r w:rsidRPr="00250589">
              <w:rPr>
                <w:rStyle w:val="11"/>
                <w:sz w:val="24"/>
                <w:szCs w:val="24"/>
                <w:lang w:val="kk-KZ"/>
              </w:rPr>
              <w:t>Кіруге рұқсаты</w:t>
            </w:r>
            <w:r w:rsidRPr="00250589">
              <w:rPr>
                <w:rStyle w:val="11"/>
                <w:sz w:val="24"/>
                <w:szCs w:val="24"/>
              </w:rPr>
              <w:t xml:space="preserve"> жоқ адамдар қатарындағы жалғыз </w:t>
            </w:r>
            <w:r w:rsidR="001C6916">
              <w:rPr>
                <w:rStyle w:val="11"/>
                <w:sz w:val="24"/>
                <w:szCs w:val="24"/>
              </w:rPr>
              <w:t>Бұзушы</w:t>
            </w:r>
            <w:r w:rsidRPr="00250589">
              <w:rPr>
                <w:rStyle w:val="11"/>
                <w:sz w:val="24"/>
                <w:szCs w:val="24"/>
              </w:rPr>
              <w:t xml:space="preserve">), мақсаты – </w:t>
            </w:r>
            <w:r w:rsidR="00C16B47">
              <w:rPr>
                <w:rStyle w:val="11"/>
                <w:sz w:val="24"/>
                <w:szCs w:val="24"/>
              </w:rPr>
              <w:t>Терроризм актісі</w:t>
            </w:r>
            <w:r w:rsidRPr="00250589">
              <w:rPr>
                <w:rStyle w:val="11"/>
                <w:sz w:val="24"/>
                <w:szCs w:val="24"/>
              </w:rPr>
              <w:t>н жасау)</w:t>
            </w:r>
          </w:p>
          <w:p w14:paraId="73CB96EB" w14:textId="77777777" w:rsidR="00E0641D" w:rsidRPr="00250589" w:rsidRDefault="00E0641D" w:rsidP="000C54DA">
            <w:pPr>
              <w:pStyle w:val="3"/>
              <w:keepNext/>
              <w:keepLines/>
              <w:shd w:val="clear" w:color="auto" w:fill="auto"/>
              <w:tabs>
                <w:tab w:val="left" w:pos="282"/>
              </w:tabs>
              <w:spacing w:after="0" w:line="240" w:lineRule="auto"/>
              <w:ind w:right="40" w:firstLine="0"/>
              <w:jc w:val="left"/>
              <w:rPr>
                <w:rStyle w:val="11"/>
                <w:sz w:val="24"/>
                <w:szCs w:val="24"/>
              </w:rPr>
            </w:pPr>
          </w:p>
        </w:tc>
        <w:tc>
          <w:tcPr>
            <w:tcW w:w="4961" w:type="dxa"/>
          </w:tcPr>
          <w:p w14:paraId="7DD76174" w14:textId="620959FE" w:rsidR="005B758C" w:rsidRPr="00250589" w:rsidRDefault="005B758C" w:rsidP="000C54DA">
            <w:pPr>
              <w:pStyle w:val="3"/>
              <w:keepNext/>
              <w:keepLines/>
              <w:numPr>
                <w:ilvl w:val="0"/>
                <w:numId w:val="69"/>
              </w:numPr>
              <w:tabs>
                <w:tab w:val="left" w:pos="257"/>
                <w:tab w:val="left" w:pos="538"/>
              </w:tabs>
              <w:spacing w:after="0" w:line="240" w:lineRule="auto"/>
              <w:ind w:left="62" w:right="20" w:firstLine="0"/>
              <w:jc w:val="both"/>
              <w:rPr>
                <w:rStyle w:val="11"/>
                <w:sz w:val="24"/>
                <w:szCs w:val="24"/>
              </w:rPr>
            </w:pPr>
            <w:r w:rsidRPr="00250589">
              <w:rPr>
                <w:rStyle w:val="11"/>
                <w:sz w:val="24"/>
                <w:szCs w:val="24"/>
              </w:rPr>
              <w:t xml:space="preserve">физикалық қауіпсіздікті және </w:t>
            </w:r>
            <w:r w:rsidR="00442BC9">
              <w:rPr>
                <w:rStyle w:val="11"/>
                <w:sz w:val="24"/>
                <w:szCs w:val="24"/>
              </w:rPr>
              <w:t>Терроризмге қарсы</w:t>
            </w:r>
            <w:r w:rsidRPr="00250589">
              <w:rPr>
                <w:rStyle w:val="11"/>
                <w:sz w:val="24"/>
                <w:szCs w:val="24"/>
              </w:rPr>
              <w:t xml:space="preserve"> қорғауды </w:t>
            </w:r>
            <w:r w:rsidR="00C16B47">
              <w:rPr>
                <w:rStyle w:val="11"/>
                <w:sz w:val="24"/>
                <w:szCs w:val="24"/>
              </w:rPr>
              <w:t>қамтамасыз ету Жүйесінің</w:t>
            </w:r>
            <w:r w:rsidRPr="00250589">
              <w:rPr>
                <w:rStyle w:val="11"/>
                <w:sz w:val="24"/>
                <w:szCs w:val="24"/>
              </w:rPr>
              <w:t xml:space="preserve"> құрылымы мен құрамы туралы, </w:t>
            </w:r>
            <w:r w:rsidR="005E26B8">
              <w:rPr>
                <w:rStyle w:val="11"/>
                <w:sz w:val="24"/>
                <w:szCs w:val="24"/>
              </w:rPr>
              <w:t>Объект</w:t>
            </w:r>
            <w:r w:rsidRPr="00250589">
              <w:rPr>
                <w:rStyle w:val="11"/>
                <w:sz w:val="24"/>
                <w:szCs w:val="24"/>
              </w:rPr>
              <w:t xml:space="preserve">інің аумағында қол сұғу мақсаттарының орналасуы туралы хабардар болудың төмен деңгейі, алайда, </w:t>
            </w:r>
            <w:r w:rsidR="001C6916">
              <w:rPr>
                <w:rStyle w:val="11"/>
                <w:sz w:val="24"/>
                <w:szCs w:val="24"/>
              </w:rPr>
              <w:t>Бұзушы</w:t>
            </w:r>
            <w:r w:rsidRPr="00250589">
              <w:rPr>
                <w:rStyle w:val="11"/>
                <w:sz w:val="24"/>
                <w:szCs w:val="24"/>
              </w:rPr>
              <w:t>ның сценарий бойынша іс-қимыл жасау мүмкіндігі жоққа шығарылмайды;</w:t>
            </w:r>
            <w:r w:rsidRPr="00250589">
              <w:rPr>
                <w:rStyle w:val="11"/>
                <w:sz w:val="24"/>
                <w:szCs w:val="24"/>
                <w:lang w:val="kk-KZ"/>
              </w:rPr>
              <w:t xml:space="preserve"> </w:t>
            </w:r>
          </w:p>
          <w:p w14:paraId="58BE52FD" w14:textId="13A8108F" w:rsidR="005B758C" w:rsidRPr="00250589" w:rsidRDefault="00C16B47" w:rsidP="000C54DA">
            <w:pPr>
              <w:pStyle w:val="3"/>
              <w:keepNext/>
              <w:keepLines/>
              <w:numPr>
                <w:ilvl w:val="0"/>
                <w:numId w:val="69"/>
              </w:numPr>
              <w:tabs>
                <w:tab w:val="left" w:pos="257"/>
                <w:tab w:val="left" w:pos="538"/>
              </w:tabs>
              <w:spacing w:after="0" w:line="240" w:lineRule="auto"/>
              <w:ind w:left="62" w:right="20" w:firstLine="0"/>
              <w:jc w:val="both"/>
              <w:rPr>
                <w:rStyle w:val="11"/>
                <w:sz w:val="24"/>
                <w:szCs w:val="24"/>
              </w:rPr>
            </w:pPr>
            <w:r>
              <w:rPr>
                <w:rStyle w:val="11"/>
                <w:sz w:val="24"/>
                <w:szCs w:val="24"/>
              </w:rPr>
              <w:t>Терроризм актісі</w:t>
            </w:r>
            <w:r w:rsidR="005B758C" w:rsidRPr="00250589">
              <w:rPr>
                <w:rStyle w:val="11"/>
                <w:sz w:val="24"/>
                <w:szCs w:val="24"/>
              </w:rPr>
              <w:t>н жасауға арналған атыс қаруының, жарылғыш құрылғының болу ықтималдығының жоғары болуы;</w:t>
            </w:r>
            <w:r w:rsidR="005B758C" w:rsidRPr="00250589">
              <w:rPr>
                <w:rStyle w:val="11"/>
                <w:sz w:val="24"/>
                <w:szCs w:val="24"/>
                <w:lang w:val="kk-KZ"/>
              </w:rPr>
              <w:t xml:space="preserve"> </w:t>
            </w:r>
          </w:p>
          <w:p w14:paraId="72431425" w14:textId="77777777" w:rsidR="005B758C" w:rsidRPr="00250589" w:rsidRDefault="005B758C" w:rsidP="000C54DA">
            <w:pPr>
              <w:pStyle w:val="3"/>
              <w:keepNext/>
              <w:keepLines/>
              <w:numPr>
                <w:ilvl w:val="0"/>
                <w:numId w:val="69"/>
              </w:numPr>
              <w:tabs>
                <w:tab w:val="left" w:pos="257"/>
                <w:tab w:val="left" w:pos="538"/>
              </w:tabs>
              <w:spacing w:after="0" w:line="240" w:lineRule="auto"/>
              <w:ind w:left="62" w:right="20" w:firstLine="0"/>
              <w:jc w:val="both"/>
              <w:rPr>
                <w:rStyle w:val="11"/>
                <w:sz w:val="24"/>
                <w:szCs w:val="24"/>
              </w:rPr>
            </w:pPr>
            <w:r w:rsidRPr="00250589">
              <w:rPr>
                <w:rStyle w:val="11"/>
                <w:sz w:val="24"/>
                <w:szCs w:val="24"/>
                <w:lang w:val="kk-KZ"/>
              </w:rPr>
              <w:t>а</w:t>
            </w:r>
            <w:r w:rsidRPr="00250589">
              <w:rPr>
                <w:rStyle w:val="11"/>
                <w:sz w:val="24"/>
                <w:szCs w:val="24"/>
              </w:rPr>
              <w:t xml:space="preserve">втокөлікті пайдалану ықтималдығының төмендігі; </w:t>
            </w:r>
          </w:p>
          <w:p w14:paraId="0DAA4343" w14:textId="77777777" w:rsidR="005B758C" w:rsidRPr="00250589" w:rsidRDefault="005B758C" w:rsidP="000C54DA">
            <w:pPr>
              <w:pStyle w:val="3"/>
              <w:keepNext/>
              <w:keepLines/>
              <w:numPr>
                <w:ilvl w:val="0"/>
                <w:numId w:val="69"/>
              </w:numPr>
              <w:tabs>
                <w:tab w:val="left" w:pos="257"/>
                <w:tab w:val="left" w:pos="538"/>
              </w:tabs>
              <w:spacing w:after="0" w:line="240" w:lineRule="auto"/>
              <w:ind w:left="62" w:right="20" w:firstLine="0"/>
              <w:jc w:val="both"/>
              <w:rPr>
                <w:rStyle w:val="11"/>
                <w:sz w:val="10"/>
                <w:szCs w:val="10"/>
              </w:rPr>
            </w:pPr>
            <w:r w:rsidRPr="00250589">
              <w:rPr>
                <w:rStyle w:val="11"/>
                <w:sz w:val="24"/>
                <w:szCs w:val="24"/>
              </w:rPr>
              <w:t>физикалық кедергілерді еңсеруге дайындықтың жоғары деңгейі;</w:t>
            </w:r>
            <w:r w:rsidRPr="00250589">
              <w:rPr>
                <w:rStyle w:val="11"/>
                <w:sz w:val="24"/>
                <w:szCs w:val="24"/>
                <w:lang w:val="kk-KZ"/>
              </w:rPr>
              <w:t xml:space="preserve"> </w:t>
            </w:r>
          </w:p>
          <w:p w14:paraId="0D4CE2C9" w14:textId="74BCE501" w:rsidR="00E0641D" w:rsidRPr="00250589" w:rsidRDefault="005B758C" w:rsidP="000C54DA">
            <w:pPr>
              <w:pStyle w:val="3"/>
              <w:keepNext/>
              <w:keepLines/>
              <w:numPr>
                <w:ilvl w:val="0"/>
                <w:numId w:val="69"/>
              </w:numPr>
              <w:tabs>
                <w:tab w:val="left" w:pos="257"/>
                <w:tab w:val="left" w:pos="538"/>
              </w:tabs>
              <w:spacing w:after="0" w:line="240" w:lineRule="auto"/>
              <w:ind w:left="62" w:right="20" w:firstLine="0"/>
              <w:jc w:val="both"/>
              <w:rPr>
                <w:rStyle w:val="11"/>
                <w:sz w:val="10"/>
                <w:szCs w:val="10"/>
              </w:rPr>
            </w:pPr>
            <w:r w:rsidRPr="00250589">
              <w:rPr>
                <w:rStyle w:val="11"/>
                <w:sz w:val="24"/>
                <w:szCs w:val="24"/>
              </w:rPr>
              <w:t>қойылған мақсаттарға қол жеткізу үшін жанқиярлыққа дайын болу мүмкіндігі.</w:t>
            </w:r>
          </w:p>
        </w:tc>
        <w:tc>
          <w:tcPr>
            <w:tcW w:w="2552" w:type="dxa"/>
          </w:tcPr>
          <w:p w14:paraId="29C93683" w14:textId="46C93F16" w:rsidR="00E0641D" w:rsidRPr="00250589" w:rsidRDefault="005E26B8" w:rsidP="000C54DA">
            <w:pPr>
              <w:pStyle w:val="3"/>
              <w:keepNext/>
              <w:keepLines/>
              <w:shd w:val="clear" w:color="auto" w:fill="auto"/>
              <w:spacing w:after="0" w:line="240" w:lineRule="auto"/>
              <w:ind w:right="40" w:firstLine="0"/>
              <w:jc w:val="both"/>
              <w:rPr>
                <w:rStyle w:val="11"/>
                <w:sz w:val="24"/>
                <w:szCs w:val="24"/>
              </w:rPr>
            </w:pPr>
            <w:r>
              <w:rPr>
                <w:rStyle w:val="11"/>
                <w:sz w:val="24"/>
                <w:szCs w:val="24"/>
              </w:rPr>
              <w:t>Объект</w:t>
            </w:r>
            <w:r w:rsidR="005B758C" w:rsidRPr="00250589">
              <w:rPr>
                <w:rStyle w:val="11"/>
                <w:sz w:val="24"/>
                <w:szCs w:val="24"/>
              </w:rPr>
              <w:t>інің аумағына жасырын немесе алда</w:t>
            </w:r>
            <w:r w:rsidR="005B758C" w:rsidRPr="00250589">
              <w:rPr>
                <w:rStyle w:val="11"/>
                <w:sz w:val="24"/>
                <w:szCs w:val="24"/>
                <w:lang w:val="kk-KZ"/>
              </w:rPr>
              <w:t>у жолымен кіру</w:t>
            </w:r>
            <w:r w:rsidR="005B758C" w:rsidRPr="00250589">
              <w:rPr>
                <w:rStyle w:val="11"/>
                <w:sz w:val="24"/>
                <w:szCs w:val="24"/>
              </w:rPr>
              <w:t>.</w:t>
            </w:r>
          </w:p>
        </w:tc>
      </w:tr>
      <w:tr w:rsidR="00E0641D" w:rsidRPr="00250589" w14:paraId="0E3E662B" w14:textId="77777777" w:rsidTr="000C54DA">
        <w:tc>
          <w:tcPr>
            <w:tcW w:w="2410" w:type="dxa"/>
          </w:tcPr>
          <w:p w14:paraId="6DF9E326" w14:textId="5F1DE9D2" w:rsidR="00E0641D" w:rsidRPr="00250589" w:rsidRDefault="0037125F" w:rsidP="000C54DA">
            <w:pPr>
              <w:pStyle w:val="3"/>
              <w:keepNext/>
              <w:keepLines/>
              <w:shd w:val="clear" w:color="auto" w:fill="auto"/>
              <w:tabs>
                <w:tab w:val="left" w:pos="318"/>
              </w:tabs>
              <w:spacing w:after="0" w:line="240" w:lineRule="auto"/>
              <w:ind w:right="20" w:firstLine="0"/>
              <w:jc w:val="both"/>
              <w:rPr>
                <w:rStyle w:val="11"/>
                <w:sz w:val="24"/>
                <w:szCs w:val="24"/>
              </w:rPr>
            </w:pPr>
            <w:r>
              <w:rPr>
                <w:rStyle w:val="afc"/>
                <w:b/>
                <w:i w:val="0"/>
                <w:sz w:val="24"/>
                <w:szCs w:val="24"/>
                <w:lang w:val="kk-KZ"/>
              </w:rPr>
              <w:t xml:space="preserve">4. </w:t>
            </w:r>
            <w:r w:rsidR="005B758C" w:rsidRPr="00250589">
              <w:rPr>
                <w:rStyle w:val="afc"/>
                <w:b/>
                <w:i w:val="0"/>
                <w:sz w:val="24"/>
                <w:szCs w:val="24"/>
                <w:lang w:val="kk-KZ"/>
              </w:rPr>
              <w:t>Төртінші типтегі Сыртқы Бұзушы</w:t>
            </w:r>
          </w:p>
          <w:p w14:paraId="268C12AE" w14:textId="77777777" w:rsidR="00E0641D" w:rsidRPr="00250589" w:rsidRDefault="00E0641D" w:rsidP="000C54DA">
            <w:pPr>
              <w:pStyle w:val="3"/>
              <w:keepNext/>
              <w:keepLines/>
              <w:shd w:val="clear" w:color="auto" w:fill="auto"/>
              <w:tabs>
                <w:tab w:val="left" w:pos="0"/>
              </w:tabs>
              <w:spacing w:after="0" w:line="240" w:lineRule="auto"/>
              <w:ind w:left="34" w:right="20" w:firstLine="0"/>
              <w:jc w:val="both"/>
              <w:rPr>
                <w:rStyle w:val="11"/>
                <w:sz w:val="10"/>
                <w:szCs w:val="10"/>
              </w:rPr>
            </w:pPr>
          </w:p>
          <w:p w14:paraId="58B0D5E5" w14:textId="7CD415BF" w:rsidR="00E0641D" w:rsidRPr="00250589" w:rsidRDefault="005B758C" w:rsidP="000C54DA">
            <w:pPr>
              <w:pStyle w:val="3"/>
              <w:keepNext/>
              <w:keepLines/>
              <w:shd w:val="clear" w:color="auto" w:fill="auto"/>
              <w:tabs>
                <w:tab w:val="left" w:pos="176"/>
              </w:tabs>
              <w:spacing w:after="0" w:line="240" w:lineRule="auto"/>
              <w:ind w:left="34" w:right="-108" w:firstLine="0"/>
              <w:jc w:val="left"/>
              <w:rPr>
                <w:rStyle w:val="11"/>
                <w:sz w:val="10"/>
                <w:szCs w:val="10"/>
                <w:lang w:val="kk-KZ"/>
              </w:rPr>
            </w:pPr>
            <w:r w:rsidRPr="00250589">
              <w:rPr>
                <w:rStyle w:val="11"/>
                <w:sz w:val="24"/>
                <w:szCs w:val="24"/>
              </w:rPr>
              <w:t>материалдық құндылықтарды ұрлау мақсаты бар (</w:t>
            </w:r>
            <w:r w:rsidR="005E26B8">
              <w:rPr>
                <w:rStyle w:val="11"/>
                <w:sz w:val="24"/>
                <w:szCs w:val="24"/>
              </w:rPr>
              <w:t>Объект</w:t>
            </w:r>
            <w:r w:rsidRPr="00250589">
              <w:rPr>
                <w:rStyle w:val="11"/>
                <w:sz w:val="24"/>
                <w:szCs w:val="24"/>
              </w:rPr>
              <w:t xml:space="preserve">іге санкцияланған рұқсаты жоқ адамдар қатарындағы жалғыз </w:t>
            </w:r>
            <w:r w:rsidR="001C6916">
              <w:rPr>
                <w:rStyle w:val="11"/>
                <w:sz w:val="24"/>
                <w:szCs w:val="24"/>
              </w:rPr>
              <w:t>Бұзушы</w:t>
            </w:r>
            <w:r w:rsidRPr="00250589">
              <w:rPr>
                <w:rStyle w:val="11"/>
                <w:sz w:val="24"/>
                <w:szCs w:val="24"/>
              </w:rPr>
              <w:t>)</w:t>
            </w:r>
            <w:r w:rsidRPr="00250589">
              <w:rPr>
                <w:rStyle w:val="11"/>
                <w:sz w:val="24"/>
                <w:szCs w:val="24"/>
                <w:lang w:val="kk-KZ"/>
              </w:rPr>
              <w:t xml:space="preserve">, мақсаты – </w:t>
            </w:r>
            <w:r w:rsidR="00C16B47">
              <w:rPr>
                <w:rStyle w:val="11"/>
                <w:sz w:val="24"/>
                <w:szCs w:val="24"/>
                <w:lang w:val="kk-KZ"/>
              </w:rPr>
              <w:t>Терроризм актісі</w:t>
            </w:r>
          </w:p>
        </w:tc>
        <w:tc>
          <w:tcPr>
            <w:tcW w:w="4961" w:type="dxa"/>
          </w:tcPr>
          <w:p w14:paraId="2FC820C5" w14:textId="0E2D7CD4" w:rsidR="005B758C" w:rsidRPr="00250589" w:rsidRDefault="005E26B8" w:rsidP="000C54DA">
            <w:pPr>
              <w:pStyle w:val="3"/>
              <w:keepNext/>
              <w:keepLines/>
              <w:numPr>
                <w:ilvl w:val="0"/>
                <w:numId w:val="70"/>
              </w:numPr>
              <w:tabs>
                <w:tab w:val="left" w:pos="459"/>
              </w:tabs>
              <w:spacing w:after="0" w:line="240" w:lineRule="auto"/>
              <w:ind w:left="62" w:firstLine="0"/>
              <w:jc w:val="left"/>
              <w:rPr>
                <w:rStyle w:val="11"/>
                <w:sz w:val="24"/>
                <w:szCs w:val="24"/>
                <w:lang w:val="kk-KZ"/>
              </w:rPr>
            </w:pPr>
            <w:r>
              <w:rPr>
                <w:rStyle w:val="11"/>
                <w:sz w:val="24"/>
                <w:szCs w:val="24"/>
                <w:lang w:val="kk-KZ"/>
              </w:rPr>
              <w:t>Объект</w:t>
            </w:r>
            <w:r w:rsidR="005B758C" w:rsidRPr="00250589">
              <w:rPr>
                <w:rStyle w:val="11"/>
                <w:sz w:val="24"/>
                <w:szCs w:val="24"/>
                <w:lang w:val="kk-KZ"/>
              </w:rPr>
              <w:t xml:space="preserve">інің физикалық қауіпсіздігін және </w:t>
            </w:r>
            <w:r w:rsidR="00442BC9">
              <w:rPr>
                <w:rStyle w:val="11"/>
                <w:sz w:val="24"/>
                <w:szCs w:val="24"/>
                <w:lang w:val="kk-KZ"/>
              </w:rPr>
              <w:t>Терроризмге қарсы</w:t>
            </w:r>
            <w:r w:rsidR="005B758C" w:rsidRPr="00250589">
              <w:rPr>
                <w:rStyle w:val="11"/>
                <w:sz w:val="24"/>
                <w:szCs w:val="24"/>
                <w:lang w:val="kk-KZ"/>
              </w:rPr>
              <w:t xml:space="preserve"> қорғалуын қамтамасыз ету Жүйесі туралы, </w:t>
            </w:r>
            <w:r>
              <w:rPr>
                <w:rStyle w:val="11"/>
                <w:sz w:val="24"/>
                <w:szCs w:val="24"/>
                <w:lang w:val="kk-KZ"/>
              </w:rPr>
              <w:t>Объект</w:t>
            </w:r>
            <w:r w:rsidR="005B758C" w:rsidRPr="00250589">
              <w:rPr>
                <w:rStyle w:val="11"/>
                <w:sz w:val="24"/>
                <w:szCs w:val="24"/>
                <w:lang w:val="kk-KZ"/>
              </w:rPr>
              <w:t xml:space="preserve">інің аумағында материалдық құндылықтардың орналасуы туралы хабардар болуыдң төмен деңгейі; </w:t>
            </w:r>
          </w:p>
          <w:p w14:paraId="4B0E8EE0" w14:textId="77777777" w:rsidR="005B758C" w:rsidRPr="00250589" w:rsidRDefault="005B758C" w:rsidP="000C54DA">
            <w:pPr>
              <w:pStyle w:val="3"/>
              <w:keepNext/>
              <w:keepLines/>
              <w:numPr>
                <w:ilvl w:val="0"/>
                <w:numId w:val="70"/>
              </w:numPr>
              <w:tabs>
                <w:tab w:val="left" w:pos="459"/>
              </w:tabs>
              <w:spacing w:after="0" w:line="240" w:lineRule="auto"/>
              <w:ind w:left="62" w:firstLine="0"/>
              <w:jc w:val="left"/>
              <w:rPr>
                <w:rStyle w:val="11"/>
                <w:sz w:val="24"/>
                <w:szCs w:val="24"/>
                <w:lang w:val="kk-KZ"/>
              </w:rPr>
            </w:pPr>
            <w:r w:rsidRPr="00250589">
              <w:rPr>
                <w:rStyle w:val="11"/>
                <w:sz w:val="24"/>
                <w:szCs w:val="24"/>
                <w:lang w:val="kk-KZ"/>
              </w:rPr>
              <w:t xml:space="preserve">атыс қаруының болу ықтималдығы төмен; </w:t>
            </w:r>
          </w:p>
          <w:p w14:paraId="05D690EB" w14:textId="77777777" w:rsidR="005B758C" w:rsidRPr="00250589" w:rsidRDefault="005B758C" w:rsidP="000C54DA">
            <w:pPr>
              <w:pStyle w:val="3"/>
              <w:keepNext/>
              <w:keepLines/>
              <w:numPr>
                <w:ilvl w:val="0"/>
                <w:numId w:val="70"/>
              </w:numPr>
              <w:tabs>
                <w:tab w:val="left" w:pos="459"/>
              </w:tabs>
              <w:spacing w:after="0" w:line="240" w:lineRule="auto"/>
              <w:ind w:left="62" w:firstLine="0"/>
              <w:jc w:val="left"/>
              <w:rPr>
                <w:rStyle w:val="11"/>
                <w:sz w:val="24"/>
                <w:szCs w:val="24"/>
                <w:lang w:val="kk-KZ"/>
              </w:rPr>
            </w:pPr>
            <w:r w:rsidRPr="00250589">
              <w:rPr>
                <w:rStyle w:val="11"/>
                <w:sz w:val="24"/>
                <w:szCs w:val="24"/>
                <w:lang w:val="kk-KZ"/>
              </w:rPr>
              <w:t xml:space="preserve">жеңіл құралды пайдалану мүмкіндігінің төмен болуы; </w:t>
            </w:r>
          </w:p>
          <w:p w14:paraId="36C204C0" w14:textId="77777777" w:rsidR="005B758C" w:rsidRPr="00250589" w:rsidRDefault="005B758C" w:rsidP="000C54DA">
            <w:pPr>
              <w:pStyle w:val="3"/>
              <w:keepNext/>
              <w:keepLines/>
              <w:numPr>
                <w:ilvl w:val="0"/>
                <w:numId w:val="70"/>
              </w:numPr>
              <w:tabs>
                <w:tab w:val="left" w:pos="459"/>
              </w:tabs>
              <w:spacing w:after="0" w:line="240" w:lineRule="auto"/>
              <w:ind w:left="62" w:firstLine="0"/>
              <w:jc w:val="left"/>
              <w:rPr>
                <w:rStyle w:val="11"/>
                <w:sz w:val="10"/>
                <w:szCs w:val="10"/>
              </w:rPr>
            </w:pPr>
            <w:r w:rsidRPr="00250589">
              <w:rPr>
                <w:rStyle w:val="11"/>
                <w:sz w:val="24"/>
                <w:szCs w:val="24"/>
              </w:rPr>
              <w:t>автокөлікті пайдалану ықтималдығының төмендігі;</w:t>
            </w:r>
            <w:r w:rsidRPr="00250589">
              <w:rPr>
                <w:rStyle w:val="11"/>
                <w:sz w:val="24"/>
                <w:szCs w:val="24"/>
                <w:lang w:val="kk-KZ"/>
              </w:rPr>
              <w:t xml:space="preserve"> </w:t>
            </w:r>
          </w:p>
          <w:p w14:paraId="4E8B6A07" w14:textId="6E61BDFA" w:rsidR="00E0641D" w:rsidRPr="00250589" w:rsidRDefault="005B758C" w:rsidP="000C54DA">
            <w:pPr>
              <w:pStyle w:val="3"/>
              <w:keepNext/>
              <w:keepLines/>
              <w:numPr>
                <w:ilvl w:val="0"/>
                <w:numId w:val="70"/>
              </w:numPr>
              <w:tabs>
                <w:tab w:val="left" w:pos="459"/>
              </w:tabs>
              <w:spacing w:after="0" w:line="240" w:lineRule="auto"/>
              <w:ind w:left="62" w:firstLine="0"/>
              <w:jc w:val="left"/>
              <w:rPr>
                <w:rStyle w:val="11"/>
                <w:sz w:val="10"/>
                <w:szCs w:val="10"/>
              </w:rPr>
            </w:pPr>
            <w:r w:rsidRPr="00250589">
              <w:rPr>
                <w:rStyle w:val="11"/>
                <w:sz w:val="24"/>
                <w:szCs w:val="24"/>
              </w:rPr>
              <w:t xml:space="preserve">физикалық кедергілерді еңсеруге дайындық деңгейінің төмендігі. </w:t>
            </w:r>
          </w:p>
        </w:tc>
        <w:tc>
          <w:tcPr>
            <w:tcW w:w="2552" w:type="dxa"/>
          </w:tcPr>
          <w:p w14:paraId="7D2E2CE1" w14:textId="4A358C65" w:rsidR="005B758C" w:rsidRPr="00250589" w:rsidRDefault="005E26B8" w:rsidP="000C54DA">
            <w:pPr>
              <w:pStyle w:val="3"/>
              <w:keepNext/>
              <w:keepLines/>
              <w:spacing w:after="0" w:line="240" w:lineRule="auto"/>
              <w:ind w:right="20" w:firstLine="0"/>
              <w:jc w:val="left"/>
              <w:rPr>
                <w:rStyle w:val="11"/>
                <w:sz w:val="24"/>
                <w:szCs w:val="24"/>
              </w:rPr>
            </w:pPr>
            <w:r>
              <w:rPr>
                <w:rStyle w:val="11"/>
                <w:sz w:val="24"/>
                <w:szCs w:val="24"/>
              </w:rPr>
              <w:t>Объект</w:t>
            </w:r>
            <w:r w:rsidR="005B758C" w:rsidRPr="00250589">
              <w:rPr>
                <w:rStyle w:val="11"/>
                <w:sz w:val="24"/>
                <w:szCs w:val="24"/>
              </w:rPr>
              <w:t xml:space="preserve">інің аумағына жасырын </w:t>
            </w:r>
            <w:r w:rsidR="005D3EF4" w:rsidRPr="00250589">
              <w:rPr>
                <w:rStyle w:val="11"/>
                <w:sz w:val="24"/>
                <w:szCs w:val="24"/>
                <w:lang w:val="kk-KZ"/>
              </w:rPr>
              <w:t>кіру</w:t>
            </w:r>
            <w:r w:rsidR="005B758C" w:rsidRPr="00250589">
              <w:rPr>
                <w:rStyle w:val="11"/>
                <w:sz w:val="24"/>
                <w:szCs w:val="24"/>
              </w:rPr>
              <w:t xml:space="preserve"> және материалдық құндылықтарды ұрлау. </w:t>
            </w:r>
          </w:p>
          <w:p w14:paraId="6F7CB8A9" w14:textId="77777777" w:rsidR="005B758C" w:rsidRPr="00250589" w:rsidRDefault="005B758C" w:rsidP="000C54DA">
            <w:pPr>
              <w:pStyle w:val="3"/>
              <w:keepNext/>
              <w:keepLines/>
              <w:spacing w:after="0" w:line="240" w:lineRule="auto"/>
              <w:ind w:right="20" w:firstLine="0"/>
              <w:jc w:val="left"/>
              <w:rPr>
                <w:rStyle w:val="11"/>
                <w:sz w:val="24"/>
                <w:szCs w:val="24"/>
              </w:rPr>
            </w:pPr>
          </w:p>
          <w:p w14:paraId="1EC50E3A" w14:textId="5B5A2ABF" w:rsidR="005B758C" w:rsidRPr="00250589" w:rsidRDefault="005B758C" w:rsidP="000C54DA">
            <w:pPr>
              <w:pStyle w:val="3"/>
              <w:keepNext/>
              <w:keepLines/>
              <w:spacing w:after="0" w:line="240" w:lineRule="auto"/>
              <w:ind w:right="20" w:firstLine="0"/>
              <w:jc w:val="left"/>
              <w:rPr>
                <w:rStyle w:val="11"/>
                <w:sz w:val="24"/>
                <w:szCs w:val="24"/>
              </w:rPr>
            </w:pPr>
            <w:r w:rsidRPr="00250589">
              <w:rPr>
                <w:rStyle w:val="11"/>
                <w:sz w:val="24"/>
                <w:szCs w:val="24"/>
              </w:rPr>
              <w:t xml:space="preserve">Бұзушының </w:t>
            </w:r>
            <w:r w:rsidR="005E26B8">
              <w:rPr>
                <w:rStyle w:val="11"/>
                <w:sz w:val="24"/>
                <w:szCs w:val="24"/>
              </w:rPr>
              <w:t>Объект</w:t>
            </w:r>
            <w:r w:rsidRPr="00250589">
              <w:rPr>
                <w:rStyle w:val="11"/>
                <w:sz w:val="24"/>
                <w:szCs w:val="24"/>
              </w:rPr>
              <w:t xml:space="preserve"> аумағында жұмыс істейтін өндірістердің технологиясы туралы жеткілікті ақпараты жоқ. </w:t>
            </w:r>
          </w:p>
          <w:p w14:paraId="08BF9107" w14:textId="77777777" w:rsidR="005B758C" w:rsidRPr="00250589" w:rsidRDefault="005B758C" w:rsidP="000C54DA">
            <w:pPr>
              <w:pStyle w:val="3"/>
              <w:keepNext/>
              <w:keepLines/>
              <w:spacing w:after="0" w:line="240" w:lineRule="auto"/>
              <w:ind w:right="20" w:firstLine="0"/>
              <w:jc w:val="left"/>
              <w:rPr>
                <w:rStyle w:val="11"/>
                <w:sz w:val="24"/>
                <w:szCs w:val="24"/>
              </w:rPr>
            </w:pPr>
          </w:p>
          <w:p w14:paraId="382B77BC" w14:textId="3BC54947" w:rsidR="005B758C" w:rsidRPr="00250589" w:rsidRDefault="005B758C" w:rsidP="000C54DA">
            <w:pPr>
              <w:pStyle w:val="3"/>
              <w:keepNext/>
              <w:keepLines/>
              <w:spacing w:after="0" w:line="240" w:lineRule="auto"/>
              <w:ind w:right="20" w:firstLine="0"/>
              <w:jc w:val="left"/>
              <w:rPr>
                <w:rStyle w:val="11"/>
                <w:sz w:val="24"/>
                <w:szCs w:val="24"/>
              </w:rPr>
            </w:pPr>
            <w:r w:rsidRPr="00250589">
              <w:rPr>
                <w:rStyle w:val="11"/>
                <w:sz w:val="24"/>
                <w:szCs w:val="24"/>
              </w:rPr>
              <w:t>Мотивация</w:t>
            </w:r>
            <w:r w:rsidR="005D3EF4" w:rsidRPr="00250589">
              <w:rPr>
                <w:rStyle w:val="11"/>
                <w:sz w:val="24"/>
                <w:szCs w:val="24"/>
                <w:lang w:val="kk-KZ"/>
              </w:rPr>
              <w:t xml:space="preserve"> </w:t>
            </w:r>
            <w:r w:rsidR="005D3EF4" w:rsidRPr="00250589">
              <w:rPr>
                <w:rStyle w:val="11"/>
                <w:sz w:val="24"/>
                <w:szCs w:val="24"/>
              </w:rPr>
              <w:t>–</w:t>
            </w:r>
            <w:r w:rsidR="005D3EF4" w:rsidRPr="00250589">
              <w:rPr>
                <w:rStyle w:val="11"/>
                <w:sz w:val="24"/>
                <w:szCs w:val="24"/>
                <w:lang w:val="kk-KZ"/>
              </w:rPr>
              <w:t xml:space="preserve"> </w:t>
            </w:r>
            <w:r w:rsidRPr="00250589">
              <w:rPr>
                <w:rStyle w:val="11"/>
                <w:sz w:val="24"/>
                <w:szCs w:val="24"/>
              </w:rPr>
              <w:t xml:space="preserve">пайда табу үшін ұрлау. </w:t>
            </w:r>
          </w:p>
          <w:p w14:paraId="46643B29" w14:textId="005CDE7B" w:rsidR="00E0641D" w:rsidRPr="00250589" w:rsidRDefault="005D3EF4" w:rsidP="000C54DA">
            <w:pPr>
              <w:pStyle w:val="3"/>
              <w:keepNext/>
              <w:keepLines/>
              <w:shd w:val="clear" w:color="auto" w:fill="auto"/>
              <w:spacing w:after="0" w:line="240" w:lineRule="auto"/>
              <w:ind w:right="20" w:firstLine="0"/>
              <w:jc w:val="left"/>
              <w:rPr>
                <w:rStyle w:val="11"/>
                <w:sz w:val="10"/>
                <w:szCs w:val="10"/>
              </w:rPr>
            </w:pPr>
            <w:r w:rsidRPr="00250589">
              <w:rPr>
                <w:rStyle w:val="11"/>
                <w:sz w:val="24"/>
                <w:szCs w:val="24"/>
                <w:lang w:val="kk-KZ"/>
              </w:rPr>
              <w:t xml:space="preserve">Ұрлауға әрекет жасау кезінде </w:t>
            </w:r>
            <w:r w:rsidRPr="00250589">
              <w:rPr>
                <w:rStyle w:val="11"/>
                <w:sz w:val="24"/>
                <w:szCs w:val="24"/>
              </w:rPr>
              <w:t>аса маңызды жабдық</w:t>
            </w:r>
            <w:r w:rsidR="005B758C" w:rsidRPr="00250589">
              <w:rPr>
                <w:rStyle w:val="11"/>
                <w:sz w:val="24"/>
                <w:szCs w:val="24"/>
              </w:rPr>
              <w:t xml:space="preserve"> зақымдануы мүмкін.</w:t>
            </w:r>
          </w:p>
        </w:tc>
      </w:tr>
      <w:tr w:rsidR="00E0641D" w:rsidRPr="00250589" w14:paraId="30167623" w14:textId="77777777" w:rsidTr="000C54DA">
        <w:tc>
          <w:tcPr>
            <w:tcW w:w="2410" w:type="dxa"/>
          </w:tcPr>
          <w:p w14:paraId="0AE24409" w14:textId="1815F7A5" w:rsidR="00E0641D" w:rsidRPr="00250589" w:rsidRDefault="0037125F" w:rsidP="000C54DA">
            <w:pPr>
              <w:pStyle w:val="3"/>
              <w:keepNext/>
              <w:keepLines/>
              <w:shd w:val="clear" w:color="auto" w:fill="auto"/>
              <w:tabs>
                <w:tab w:val="left" w:pos="222"/>
              </w:tabs>
              <w:spacing w:after="0" w:line="240" w:lineRule="auto"/>
              <w:ind w:right="20" w:firstLine="0"/>
              <w:jc w:val="left"/>
              <w:rPr>
                <w:rStyle w:val="11"/>
                <w:i/>
                <w:sz w:val="24"/>
                <w:szCs w:val="24"/>
              </w:rPr>
            </w:pPr>
            <w:r>
              <w:rPr>
                <w:rStyle w:val="afc"/>
                <w:b/>
                <w:sz w:val="24"/>
                <w:szCs w:val="24"/>
                <w:lang w:val="kk-KZ"/>
              </w:rPr>
              <w:t>5.</w:t>
            </w:r>
            <w:r w:rsidR="00E0641D" w:rsidRPr="00250589">
              <w:rPr>
                <w:rStyle w:val="afc"/>
                <w:b/>
                <w:sz w:val="24"/>
                <w:szCs w:val="24"/>
              </w:rPr>
              <w:t xml:space="preserve"> </w:t>
            </w:r>
            <w:r w:rsidR="005D3EF4" w:rsidRPr="00250589">
              <w:rPr>
                <w:rStyle w:val="afc"/>
                <w:b/>
                <w:i w:val="0"/>
                <w:sz w:val="24"/>
                <w:szCs w:val="24"/>
                <w:lang w:val="kk-KZ"/>
              </w:rPr>
              <w:t>Бірінші типтегі Ішкі Бұзушы</w:t>
            </w:r>
            <w:r w:rsidR="00E0641D" w:rsidRPr="00250589">
              <w:rPr>
                <w:rStyle w:val="afc"/>
                <w:i w:val="0"/>
                <w:sz w:val="24"/>
                <w:szCs w:val="24"/>
              </w:rPr>
              <w:t xml:space="preserve"> </w:t>
            </w:r>
            <w:r w:rsidR="00E0641D" w:rsidRPr="00250589">
              <w:rPr>
                <w:rStyle w:val="11"/>
                <w:i/>
                <w:sz w:val="24"/>
                <w:szCs w:val="24"/>
              </w:rPr>
              <w:t xml:space="preserve"> </w:t>
            </w:r>
          </w:p>
          <w:p w14:paraId="2558BA87" w14:textId="77777777" w:rsidR="00E0641D" w:rsidRPr="00250589" w:rsidRDefault="00E0641D" w:rsidP="000C54DA">
            <w:pPr>
              <w:pStyle w:val="3"/>
              <w:keepNext/>
              <w:keepLines/>
              <w:shd w:val="clear" w:color="auto" w:fill="auto"/>
              <w:tabs>
                <w:tab w:val="left" w:pos="222"/>
              </w:tabs>
              <w:spacing w:after="0" w:line="240" w:lineRule="auto"/>
              <w:ind w:left="34" w:right="20" w:firstLine="0"/>
              <w:jc w:val="left"/>
              <w:rPr>
                <w:rStyle w:val="11"/>
                <w:sz w:val="10"/>
                <w:szCs w:val="10"/>
              </w:rPr>
            </w:pPr>
          </w:p>
          <w:p w14:paraId="1129712A" w14:textId="0E78E021" w:rsidR="005D3EF4" w:rsidRPr="00250589" w:rsidRDefault="005D3EF4" w:rsidP="000C54DA">
            <w:pPr>
              <w:pStyle w:val="3"/>
              <w:keepNext/>
              <w:keepLines/>
              <w:tabs>
                <w:tab w:val="left" w:pos="222"/>
              </w:tabs>
              <w:spacing w:after="0" w:line="240" w:lineRule="auto"/>
              <w:ind w:left="34" w:right="20" w:firstLine="25"/>
              <w:jc w:val="left"/>
              <w:rPr>
                <w:rStyle w:val="11"/>
                <w:sz w:val="24"/>
                <w:szCs w:val="24"/>
              </w:rPr>
            </w:pPr>
            <w:r w:rsidRPr="00250589">
              <w:rPr>
                <w:rStyle w:val="11"/>
                <w:sz w:val="24"/>
                <w:szCs w:val="24"/>
              </w:rPr>
              <w:t>(</w:t>
            </w:r>
            <w:r w:rsidR="005E26B8">
              <w:rPr>
                <w:rStyle w:val="11"/>
                <w:sz w:val="24"/>
                <w:szCs w:val="24"/>
              </w:rPr>
              <w:t>Объект</w:t>
            </w:r>
            <w:r w:rsidRPr="00250589">
              <w:rPr>
                <w:rStyle w:val="11"/>
                <w:sz w:val="24"/>
                <w:szCs w:val="24"/>
              </w:rPr>
              <w:t xml:space="preserve">інің аумағына рұқсат </w:t>
            </w:r>
            <w:r w:rsidRPr="00250589">
              <w:rPr>
                <w:rStyle w:val="11"/>
                <w:sz w:val="24"/>
                <w:szCs w:val="24"/>
              </w:rPr>
              <w:lastRenderedPageBreak/>
              <w:t xml:space="preserve">етілген рұқсаты бар </w:t>
            </w:r>
            <w:r w:rsidR="00837978">
              <w:rPr>
                <w:rStyle w:val="11"/>
                <w:sz w:val="24"/>
                <w:szCs w:val="24"/>
                <w:lang w:val="kk-KZ"/>
              </w:rPr>
              <w:t>Жұмыскер</w:t>
            </w:r>
            <w:r w:rsidRPr="00250589">
              <w:rPr>
                <w:rStyle w:val="11"/>
                <w:sz w:val="24"/>
                <w:szCs w:val="24"/>
              </w:rPr>
              <w:t xml:space="preserve"> (маман).</w:t>
            </w:r>
          </w:p>
          <w:p w14:paraId="272D3681" w14:textId="65CB0AA8" w:rsidR="00E0641D" w:rsidRPr="00250589" w:rsidRDefault="005D3EF4" w:rsidP="000C54DA">
            <w:pPr>
              <w:pStyle w:val="3"/>
              <w:keepNext/>
              <w:keepLines/>
              <w:shd w:val="clear" w:color="auto" w:fill="auto"/>
              <w:spacing w:after="0" w:line="240" w:lineRule="auto"/>
              <w:ind w:right="40" w:firstLine="0"/>
              <w:jc w:val="left"/>
              <w:rPr>
                <w:rStyle w:val="11"/>
                <w:sz w:val="24"/>
                <w:szCs w:val="24"/>
              </w:rPr>
            </w:pPr>
            <w:r w:rsidRPr="00250589">
              <w:rPr>
                <w:rStyle w:val="11"/>
                <w:sz w:val="24"/>
                <w:szCs w:val="24"/>
              </w:rPr>
              <w:t>Негізгі мақсат</w:t>
            </w:r>
            <w:r w:rsidRPr="00250589">
              <w:rPr>
                <w:rStyle w:val="11"/>
                <w:sz w:val="24"/>
                <w:szCs w:val="24"/>
                <w:lang w:val="kk-KZ"/>
              </w:rPr>
              <w:t xml:space="preserve"> </w:t>
            </w:r>
            <w:r w:rsidRPr="00250589">
              <w:rPr>
                <w:rStyle w:val="11"/>
                <w:sz w:val="24"/>
                <w:szCs w:val="24"/>
              </w:rPr>
              <w:t>–</w:t>
            </w:r>
            <w:r w:rsidRPr="00250589">
              <w:rPr>
                <w:rStyle w:val="11"/>
                <w:sz w:val="24"/>
                <w:szCs w:val="24"/>
                <w:lang w:val="kk-KZ"/>
              </w:rPr>
              <w:t xml:space="preserve"> </w:t>
            </w:r>
            <w:r w:rsidRPr="00250589">
              <w:rPr>
                <w:rStyle w:val="11"/>
                <w:sz w:val="24"/>
                <w:szCs w:val="24"/>
              </w:rPr>
              <w:t xml:space="preserve">өз пайдасы үшін ұрлау, алайда </w:t>
            </w:r>
            <w:r w:rsidR="00C16B47">
              <w:rPr>
                <w:rStyle w:val="11"/>
                <w:sz w:val="24"/>
                <w:szCs w:val="24"/>
              </w:rPr>
              <w:t>Терроризм актісі</w:t>
            </w:r>
            <w:r w:rsidRPr="00250589">
              <w:rPr>
                <w:rStyle w:val="11"/>
                <w:sz w:val="24"/>
                <w:szCs w:val="24"/>
              </w:rPr>
              <w:t xml:space="preserve">н жасау </w:t>
            </w:r>
            <w:r w:rsidRPr="00250589">
              <w:rPr>
                <w:rStyle w:val="11"/>
                <w:sz w:val="24"/>
                <w:szCs w:val="24"/>
                <w:lang w:val="kk-KZ"/>
              </w:rPr>
              <w:t>ықтималдығы да</w:t>
            </w:r>
            <w:r w:rsidRPr="00250589">
              <w:rPr>
                <w:rStyle w:val="11"/>
                <w:sz w:val="24"/>
                <w:szCs w:val="24"/>
              </w:rPr>
              <w:t xml:space="preserve"> жоққа шығарылмайды</w:t>
            </w:r>
          </w:p>
        </w:tc>
        <w:tc>
          <w:tcPr>
            <w:tcW w:w="4961" w:type="dxa"/>
          </w:tcPr>
          <w:p w14:paraId="3F0EFD24" w14:textId="508D0E19" w:rsidR="005D3EF4" w:rsidRPr="00250589" w:rsidRDefault="005E26B8" w:rsidP="000C54DA">
            <w:pPr>
              <w:pStyle w:val="3"/>
              <w:keepNext/>
              <w:keepLines/>
              <w:numPr>
                <w:ilvl w:val="0"/>
                <w:numId w:val="71"/>
              </w:numPr>
              <w:tabs>
                <w:tab w:val="left" w:pos="287"/>
              </w:tabs>
              <w:spacing w:after="0" w:line="240" w:lineRule="auto"/>
              <w:ind w:left="62" w:right="20" w:firstLine="0"/>
              <w:jc w:val="left"/>
              <w:rPr>
                <w:rStyle w:val="11"/>
                <w:sz w:val="24"/>
                <w:szCs w:val="24"/>
              </w:rPr>
            </w:pPr>
            <w:r>
              <w:rPr>
                <w:rStyle w:val="11"/>
                <w:sz w:val="24"/>
                <w:szCs w:val="24"/>
              </w:rPr>
              <w:lastRenderedPageBreak/>
              <w:t>Объект</w:t>
            </w:r>
            <w:r w:rsidR="005D3EF4" w:rsidRPr="00250589">
              <w:rPr>
                <w:rStyle w:val="11"/>
                <w:sz w:val="24"/>
                <w:szCs w:val="24"/>
              </w:rPr>
              <w:t xml:space="preserve">інің физикалық қауіпсіздігі және </w:t>
            </w:r>
            <w:r w:rsidR="00442BC9">
              <w:rPr>
                <w:rStyle w:val="11"/>
                <w:sz w:val="24"/>
                <w:szCs w:val="24"/>
              </w:rPr>
              <w:t>Терроризмге қарсы</w:t>
            </w:r>
            <w:r w:rsidR="005D3EF4" w:rsidRPr="00250589">
              <w:rPr>
                <w:rStyle w:val="11"/>
                <w:sz w:val="24"/>
                <w:szCs w:val="24"/>
              </w:rPr>
              <w:t xml:space="preserve"> қорғалуы </w:t>
            </w:r>
            <w:r w:rsidR="005D3EF4" w:rsidRPr="00250589">
              <w:rPr>
                <w:rStyle w:val="11"/>
                <w:sz w:val="24"/>
                <w:szCs w:val="24"/>
                <w:lang w:val="kk-KZ"/>
              </w:rPr>
              <w:t>Ж</w:t>
            </w:r>
            <w:r w:rsidR="005D3EF4" w:rsidRPr="00250589">
              <w:rPr>
                <w:rStyle w:val="11"/>
                <w:sz w:val="24"/>
                <w:szCs w:val="24"/>
              </w:rPr>
              <w:t>үйесінің құрылымы мен құрамы туралы, сондай-ақ күзет бекеттерінің орналасуы туралы хабардар</w:t>
            </w:r>
            <w:r w:rsidR="005D3EF4" w:rsidRPr="00250589">
              <w:rPr>
                <w:rStyle w:val="11"/>
                <w:sz w:val="24"/>
                <w:szCs w:val="24"/>
                <w:lang w:val="kk-KZ"/>
              </w:rPr>
              <w:t xml:space="preserve"> болуының</w:t>
            </w:r>
            <w:r w:rsidR="005D3EF4" w:rsidRPr="00250589">
              <w:rPr>
                <w:rStyle w:val="11"/>
                <w:sz w:val="24"/>
                <w:szCs w:val="24"/>
              </w:rPr>
              <w:t xml:space="preserve"> жоғары деңгейі;</w:t>
            </w:r>
            <w:r w:rsidR="005D3EF4" w:rsidRPr="00250589">
              <w:rPr>
                <w:rStyle w:val="11"/>
                <w:sz w:val="24"/>
                <w:szCs w:val="24"/>
                <w:lang w:val="kk-KZ"/>
              </w:rPr>
              <w:t xml:space="preserve"> </w:t>
            </w:r>
          </w:p>
          <w:p w14:paraId="1D27F379" w14:textId="6883ED71" w:rsidR="005D3EF4" w:rsidRPr="00250589" w:rsidRDefault="005E26B8" w:rsidP="000C54DA">
            <w:pPr>
              <w:pStyle w:val="3"/>
              <w:keepNext/>
              <w:keepLines/>
              <w:numPr>
                <w:ilvl w:val="0"/>
                <w:numId w:val="71"/>
              </w:numPr>
              <w:tabs>
                <w:tab w:val="left" w:pos="287"/>
              </w:tabs>
              <w:spacing w:after="0" w:line="240" w:lineRule="auto"/>
              <w:ind w:left="62" w:right="20" w:firstLine="0"/>
              <w:jc w:val="left"/>
              <w:rPr>
                <w:rStyle w:val="11"/>
                <w:sz w:val="24"/>
                <w:szCs w:val="24"/>
              </w:rPr>
            </w:pPr>
            <w:r>
              <w:rPr>
                <w:rStyle w:val="11"/>
                <w:sz w:val="24"/>
                <w:szCs w:val="24"/>
              </w:rPr>
              <w:lastRenderedPageBreak/>
              <w:t>Объект</w:t>
            </w:r>
            <w:r w:rsidR="005D3EF4" w:rsidRPr="00250589">
              <w:rPr>
                <w:rStyle w:val="11"/>
                <w:sz w:val="24"/>
                <w:szCs w:val="24"/>
              </w:rPr>
              <w:t xml:space="preserve"> аумағында ұрлау </w:t>
            </w:r>
            <w:r>
              <w:rPr>
                <w:rStyle w:val="11"/>
                <w:sz w:val="24"/>
                <w:szCs w:val="24"/>
              </w:rPr>
              <w:t>Объект</w:t>
            </w:r>
            <w:r w:rsidR="005D3EF4" w:rsidRPr="00250589">
              <w:rPr>
                <w:rStyle w:val="11"/>
                <w:sz w:val="24"/>
                <w:szCs w:val="24"/>
              </w:rPr>
              <w:t>ілерінің орналасуы немесе диверсия туралы хабардар болу</w:t>
            </w:r>
            <w:r w:rsidR="005D3EF4" w:rsidRPr="00250589">
              <w:rPr>
                <w:rStyle w:val="11"/>
                <w:sz w:val="24"/>
                <w:szCs w:val="24"/>
                <w:lang w:val="kk-KZ"/>
              </w:rPr>
              <w:t>ын</w:t>
            </w:r>
            <w:r w:rsidR="005D3EF4" w:rsidRPr="00250589">
              <w:rPr>
                <w:rStyle w:val="11"/>
                <w:sz w:val="24"/>
                <w:szCs w:val="24"/>
              </w:rPr>
              <w:t>ың жоғары деңгейі;</w:t>
            </w:r>
            <w:r w:rsidR="005D3EF4" w:rsidRPr="00250589">
              <w:rPr>
                <w:rStyle w:val="11"/>
                <w:sz w:val="24"/>
                <w:szCs w:val="24"/>
                <w:lang w:val="kk-KZ"/>
              </w:rPr>
              <w:t xml:space="preserve"> </w:t>
            </w:r>
          </w:p>
          <w:p w14:paraId="0E550527" w14:textId="77777777" w:rsidR="005D3EF4" w:rsidRPr="00250589" w:rsidRDefault="005D3EF4" w:rsidP="000C54DA">
            <w:pPr>
              <w:pStyle w:val="3"/>
              <w:keepNext/>
              <w:keepLines/>
              <w:numPr>
                <w:ilvl w:val="0"/>
                <w:numId w:val="71"/>
              </w:numPr>
              <w:tabs>
                <w:tab w:val="left" w:pos="287"/>
              </w:tabs>
              <w:spacing w:after="0" w:line="240" w:lineRule="auto"/>
              <w:ind w:left="62" w:right="20" w:firstLine="0"/>
              <w:jc w:val="left"/>
              <w:rPr>
                <w:rStyle w:val="11"/>
                <w:sz w:val="24"/>
                <w:szCs w:val="24"/>
              </w:rPr>
            </w:pPr>
            <w:r w:rsidRPr="00250589">
              <w:rPr>
                <w:rStyle w:val="11"/>
                <w:sz w:val="24"/>
                <w:szCs w:val="24"/>
              </w:rPr>
              <w:t>атыс қаруының, жарылғыш заттардың және жарылғыш құрылғылардың болу ықтималдығының төмендігі;</w:t>
            </w:r>
            <w:r w:rsidRPr="00250589">
              <w:rPr>
                <w:rStyle w:val="11"/>
                <w:sz w:val="24"/>
                <w:szCs w:val="24"/>
                <w:lang w:val="kk-KZ"/>
              </w:rPr>
              <w:t xml:space="preserve"> </w:t>
            </w:r>
          </w:p>
          <w:p w14:paraId="2E145D8B" w14:textId="77777777" w:rsidR="005D3EF4" w:rsidRPr="00250589" w:rsidRDefault="005D3EF4" w:rsidP="000C54DA">
            <w:pPr>
              <w:pStyle w:val="3"/>
              <w:keepNext/>
              <w:keepLines/>
              <w:numPr>
                <w:ilvl w:val="0"/>
                <w:numId w:val="71"/>
              </w:numPr>
              <w:tabs>
                <w:tab w:val="left" w:pos="287"/>
              </w:tabs>
              <w:spacing w:after="0" w:line="240" w:lineRule="auto"/>
              <w:ind w:left="62" w:right="20" w:firstLine="0"/>
              <w:jc w:val="left"/>
              <w:rPr>
                <w:rStyle w:val="11"/>
                <w:sz w:val="24"/>
                <w:szCs w:val="24"/>
              </w:rPr>
            </w:pPr>
            <w:r w:rsidRPr="00250589">
              <w:rPr>
                <w:rStyle w:val="11"/>
                <w:sz w:val="24"/>
                <w:szCs w:val="24"/>
                <w:lang w:val="kk-KZ"/>
              </w:rPr>
              <w:t>ж</w:t>
            </w:r>
            <w:r w:rsidRPr="00250589">
              <w:rPr>
                <w:rStyle w:val="11"/>
                <w:sz w:val="24"/>
                <w:szCs w:val="24"/>
              </w:rPr>
              <w:t>еңіл және арнайы құралдарды пайдалану мүмкіндігі;</w:t>
            </w:r>
            <w:r w:rsidRPr="00250589">
              <w:rPr>
                <w:rStyle w:val="11"/>
                <w:sz w:val="24"/>
                <w:szCs w:val="24"/>
                <w:lang w:val="kk-KZ"/>
              </w:rPr>
              <w:t xml:space="preserve"> </w:t>
            </w:r>
          </w:p>
          <w:p w14:paraId="2283F368" w14:textId="77777777" w:rsidR="005D3EF4" w:rsidRPr="00250589" w:rsidRDefault="005D3EF4" w:rsidP="000C54DA">
            <w:pPr>
              <w:pStyle w:val="3"/>
              <w:keepNext/>
              <w:keepLines/>
              <w:numPr>
                <w:ilvl w:val="0"/>
                <w:numId w:val="71"/>
              </w:numPr>
              <w:tabs>
                <w:tab w:val="left" w:pos="287"/>
              </w:tabs>
              <w:spacing w:after="0" w:line="240" w:lineRule="auto"/>
              <w:ind w:left="62" w:right="20" w:firstLine="0"/>
              <w:jc w:val="left"/>
              <w:rPr>
                <w:rStyle w:val="11"/>
                <w:sz w:val="24"/>
                <w:szCs w:val="24"/>
              </w:rPr>
            </w:pPr>
            <w:r w:rsidRPr="00250589">
              <w:rPr>
                <w:rStyle w:val="11"/>
                <w:sz w:val="24"/>
                <w:szCs w:val="24"/>
              </w:rPr>
              <w:t>автокөлікті пайдалану ықтималдығының төмендігі;</w:t>
            </w:r>
            <w:r w:rsidRPr="00250589">
              <w:rPr>
                <w:rStyle w:val="11"/>
                <w:sz w:val="24"/>
                <w:szCs w:val="24"/>
                <w:lang w:val="kk-KZ"/>
              </w:rPr>
              <w:t xml:space="preserve"> </w:t>
            </w:r>
          </w:p>
          <w:p w14:paraId="786C6E52" w14:textId="3DCAA760" w:rsidR="00E0641D" w:rsidRPr="00250589" w:rsidRDefault="005D3EF4" w:rsidP="000C54DA">
            <w:pPr>
              <w:pStyle w:val="3"/>
              <w:keepNext/>
              <w:keepLines/>
              <w:numPr>
                <w:ilvl w:val="0"/>
                <w:numId w:val="71"/>
              </w:numPr>
              <w:tabs>
                <w:tab w:val="left" w:pos="287"/>
              </w:tabs>
              <w:spacing w:after="0" w:line="240" w:lineRule="auto"/>
              <w:ind w:left="62" w:right="20" w:firstLine="0"/>
              <w:jc w:val="left"/>
              <w:rPr>
                <w:rStyle w:val="11"/>
                <w:sz w:val="24"/>
                <w:szCs w:val="24"/>
              </w:rPr>
            </w:pPr>
            <w:r w:rsidRPr="00250589">
              <w:rPr>
                <w:rStyle w:val="11"/>
                <w:sz w:val="24"/>
                <w:szCs w:val="24"/>
              </w:rPr>
              <w:t>физикалық кедергілерді еңсеруге жеткілікті дайындық деңгейі.</w:t>
            </w:r>
          </w:p>
        </w:tc>
        <w:tc>
          <w:tcPr>
            <w:tcW w:w="2552" w:type="dxa"/>
          </w:tcPr>
          <w:p w14:paraId="268AC309" w14:textId="2DA866AD" w:rsidR="005D3EF4" w:rsidRPr="00250589" w:rsidRDefault="005D3EF4" w:rsidP="000C54DA">
            <w:pPr>
              <w:pStyle w:val="3"/>
              <w:keepNext/>
              <w:keepLines/>
              <w:spacing w:after="0" w:line="240" w:lineRule="auto"/>
              <w:ind w:right="20" w:firstLine="0"/>
              <w:jc w:val="left"/>
              <w:rPr>
                <w:rStyle w:val="11"/>
                <w:sz w:val="24"/>
                <w:szCs w:val="24"/>
              </w:rPr>
            </w:pPr>
            <w:r w:rsidRPr="00250589">
              <w:rPr>
                <w:rStyle w:val="11"/>
                <w:sz w:val="24"/>
                <w:szCs w:val="24"/>
              </w:rPr>
              <w:lastRenderedPageBreak/>
              <w:t xml:space="preserve">Өткізу құжаттарын пайдалана отырып, жұмыс уақытында </w:t>
            </w:r>
            <w:r w:rsidR="005E26B8">
              <w:rPr>
                <w:rStyle w:val="11"/>
                <w:sz w:val="24"/>
                <w:szCs w:val="24"/>
              </w:rPr>
              <w:t>Объект</w:t>
            </w:r>
            <w:r w:rsidRPr="00250589">
              <w:rPr>
                <w:rStyle w:val="11"/>
                <w:sz w:val="24"/>
                <w:szCs w:val="24"/>
              </w:rPr>
              <w:t xml:space="preserve"> аумағына заңды өту. </w:t>
            </w:r>
          </w:p>
          <w:p w14:paraId="346909AA" w14:textId="77777777" w:rsidR="005D3EF4" w:rsidRPr="00250589" w:rsidRDefault="005D3EF4" w:rsidP="000C54DA">
            <w:pPr>
              <w:pStyle w:val="3"/>
              <w:keepNext/>
              <w:keepLines/>
              <w:spacing w:after="0" w:line="240" w:lineRule="auto"/>
              <w:ind w:right="20"/>
              <w:rPr>
                <w:rStyle w:val="11"/>
                <w:sz w:val="24"/>
                <w:szCs w:val="24"/>
              </w:rPr>
            </w:pPr>
          </w:p>
          <w:p w14:paraId="65FCD8CF" w14:textId="48464D6B" w:rsidR="00E0641D" w:rsidRPr="00250589" w:rsidRDefault="001C6916" w:rsidP="000C54DA">
            <w:pPr>
              <w:pStyle w:val="3"/>
              <w:keepNext/>
              <w:keepLines/>
              <w:shd w:val="clear" w:color="auto" w:fill="auto"/>
              <w:spacing w:after="0" w:line="240" w:lineRule="auto"/>
              <w:ind w:right="20" w:firstLine="0"/>
              <w:jc w:val="left"/>
              <w:rPr>
                <w:rStyle w:val="11"/>
                <w:sz w:val="10"/>
                <w:szCs w:val="10"/>
              </w:rPr>
            </w:pPr>
            <w:r>
              <w:rPr>
                <w:rStyle w:val="11"/>
                <w:sz w:val="24"/>
                <w:szCs w:val="24"/>
              </w:rPr>
              <w:lastRenderedPageBreak/>
              <w:t>Бұзушы</w:t>
            </w:r>
            <w:r w:rsidR="005D3EF4" w:rsidRPr="00250589">
              <w:rPr>
                <w:rStyle w:val="11"/>
                <w:sz w:val="24"/>
                <w:szCs w:val="24"/>
              </w:rPr>
              <w:t xml:space="preserve"> бірінші және екінші типтегі сыртқы </w:t>
            </w:r>
            <w:r>
              <w:rPr>
                <w:rStyle w:val="11"/>
                <w:sz w:val="24"/>
                <w:szCs w:val="24"/>
              </w:rPr>
              <w:t>Бұзушы</w:t>
            </w:r>
            <w:r w:rsidR="005D3EF4" w:rsidRPr="00250589">
              <w:rPr>
                <w:rStyle w:val="11"/>
                <w:sz w:val="24"/>
                <w:szCs w:val="24"/>
              </w:rPr>
              <w:t xml:space="preserve"> үшін </w:t>
            </w:r>
            <w:r w:rsidR="005E26B8">
              <w:rPr>
                <w:rStyle w:val="11"/>
                <w:sz w:val="24"/>
                <w:szCs w:val="24"/>
                <w:lang w:val="kk-KZ"/>
              </w:rPr>
              <w:t>әлеуетті</w:t>
            </w:r>
            <w:r w:rsidR="005D3EF4" w:rsidRPr="00250589">
              <w:rPr>
                <w:rStyle w:val="11"/>
                <w:sz w:val="24"/>
                <w:szCs w:val="24"/>
              </w:rPr>
              <w:t xml:space="preserve"> қауіпті </w:t>
            </w:r>
            <w:r w:rsidR="005E26B8">
              <w:rPr>
                <w:rStyle w:val="11"/>
                <w:sz w:val="24"/>
                <w:szCs w:val="24"/>
              </w:rPr>
              <w:t>Объект</w:t>
            </w:r>
            <w:r w:rsidR="005D3EF4" w:rsidRPr="00250589">
              <w:rPr>
                <w:rStyle w:val="11"/>
                <w:sz w:val="24"/>
                <w:szCs w:val="24"/>
              </w:rPr>
              <w:t xml:space="preserve"> туралы ақпарат көзі бол</w:t>
            </w:r>
            <w:r w:rsidR="005D3EF4" w:rsidRPr="00250589">
              <w:rPr>
                <w:rStyle w:val="11"/>
                <w:sz w:val="24"/>
                <w:szCs w:val="24"/>
                <w:lang w:val="kk-KZ"/>
              </w:rPr>
              <w:t>уы</w:t>
            </w:r>
            <w:r w:rsidR="005D3EF4" w:rsidRPr="00250589">
              <w:rPr>
                <w:rStyle w:val="11"/>
                <w:sz w:val="24"/>
                <w:szCs w:val="24"/>
              </w:rPr>
              <w:t xml:space="preserve">, бірлескен терроризм актілеріне қатысу үшін сыртқы және ішкі </w:t>
            </w:r>
            <w:r>
              <w:rPr>
                <w:rStyle w:val="11"/>
                <w:sz w:val="24"/>
                <w:szCs w:val="24"/>
              </w:rPr>
              <w:t>Бұзушы</w:t>
            </w:r>
            <w:r w:rsidR="005D3EF4" w:rsidRPr="00250589">
              <w:rPr>
                <w:rStyle w:val="11"/>
                <w:sz w:val="24"/>
                <w:szCs w:val="24"/>
              </w:rPr>
              <w:t>лармен келісім жаса</w:t>
            </w:r>
            <w:r w:rsidR="005D3EF4" w:rsidRPr="00250589">
              <w:rPr>
                <w:rStyle w:val="11"/>
                <w:sz w:val="24"/>
                <w:szCs w:val="24"/>
                <w:lang w:val="kk-KZ"/>
              </w:rPr>
              <w:t>уы мүмкін</w:t>
            </w:r>
            <w:r w:rsidR="005D3EF4" w:rsidRPr="00250589">
              <w:rPr>
                <w:rStyle w:val="11"/>
                <w:sz w:val="24"/>
                <w:szCs w:val="24"/>
              </w:rPr>
              <w:t>.</w:t>
            </w:r>
          </w:p>
        </w:tc>
      </w:tr>
      <w:tr w:rsidR="00E0641D" w:rsidRPr="00250589" w14:paraId="0F7F8B75" w14:textId="77777777" w:rsidTr="000C54DA">
        <w:tc>
          <w:tcPr>
            <w:tcW w:w="2410" w:type="dxa"/>
          </w:tcPr>
          <w:p w14:paraId="68BED6A2" w14:textId="753E7156" w:rsidR="00E0641D" w:rsidRPr="00250589" w:rsidRDefault="0037125F" w:rsidP="000C54DA">
            <w:pPr>
              <w:pStyle w:val="3"/>
              <w:keepNext/>
              <w:keepLines/>
              <w:shd w:val="clear" w:color="auto" w:fill="auto"/>
              <w:tabs>
                <w:tab w:val="left" w:pos="267"/>
              </w:tabs>
              <w:spacing w:after="0" w:line="240" w:lineRule="auto"/>
              <w:ind w:right="20" w:firstLine="0"/>
              <w:jc w:val="left"/>
              <w:rPr>
                <w:rStyle w:val="11"/>
                <w:sz w:val="24"/>
                <w:szCs w:val="24"/>
              </w:rPr>
            </w:pPr>
            <w:r>
              <w:rPr>
                <w:rStyle w:val="afc"/>
                <w:b/>
                <w:i w:val="0"/>
                <w:sz w:val="24"/>
                <w:szCs w:val="24"/>
                <w:lang w:val="kk-KZ"/>
              </w:rPr>
              <w:lastRenderedPageBreak/>
              <w:t>6</w:t>
            </w:r>
            <w:r w:rsidR="005D3EF4" w:rsidRPr="00250589">
              <w:rPr>
                <w:rStyle w:val="afc"/>
                <w:b/>
                <w:i w:val="0"/>
                <w:sz w:val="24"/>
                <w:szCs w:val="24"/>
                <w:lang w:val="kk-KZ"/>
              </w:rPr>
              <w:t>. Екінші типтегі Ішкі Бұзушы</w:t>
            </w:r>
          </w:p>
          <w:p w14:paraId="7C3CEE59" w14:textId="77777777" w:rsidR="00E0641D" w:rsidRPr="00250589" w:rsidRDefault="00E0641D" w:rsidP="000C54DA">
            <w:pPr>
              <w:pStyle w:val="3"/>
              <w:keepNext/>
              <w:keepLines/>
              <w:shd w:val="clear" w:color="auto" w:fill="auto"/>
              <w:tabs>
                <w:tab w:val="left" w:pos="267"/>
              </w:tabs>
              <w:spacing w:after="0" w:line="240" w:lineRule="auto"/>
              <w:ind w:right="20" w:firstLine="0"/>
              <w:jc w:val="left"/>
              <w:rPr>
                <w:rStyle w:val="11"/>
                <w:sz w:val="10"/>
                <w:szCs w:val="10"/>
              </w:rPr>
            </w:pPr>
          </w:p>
          <w:p w14:paraId="4890C2F1" w14:textId="4C05189B" w:rsidR="00E0641D" w:rsidRPr="00250589" w:rsidRDefault="00E0641D" w:rsidP="000C54DA">
            <w:pPr>
              <w:pStyle w:val="3"/>
              <w:keepNext/>
              <w:keepLines/>
              <w:shd w:val="clear" w:color="auto" w:fill="auto"/>
              <w:tabs>
                <w:tab w:val="left" w:pos="267"/>
              </w:tabs>
              <w:spacing w:after="0" w:line="240" w:lineRule="auto"/>
              <w:ind w:right="20" w:firstLine="0"/>
              <w:jc w:val="left"/>
              <w:rPr>
                <w:rStyle w:val="11"/>
                <w:sz w:val="24"/>
                <w:szCs w:val="24"/>
              </w:rPr>
            </w:pPr>
            <w:r w:rsidRPr="00250589">
              <w:rPr>
                <w:rStyle w:val="11"/>
                <w:sz w:val="24"/>
                <w:szCs w:val="24"/>
              </w:rPr>
              <w:t>(</w:t>
            </w:r>
            <w:r w:rsidR="00BA534A">
              <w:rPr>
                <w:rStyle w:val="11"/>
                <w:sz w:val="24"/>
                <w:szCs w:val="24"/>
                <w:lang w:val="kk-KZ"/>
              </w:rPr>
              <w:t>ОКБ</w:t>
            </w:r>
            <w:r w:rsidR="005D3EF4" w:rsidRPr="00250589">
              <w:rPr>
                <w:rStyle w:val="11"/>
                <w:sz w:val="24"/>
                <w:szCs w:val="24"/>
                <w:lang w:val="kk-KZ"/>
              </w:rPr>
              <w:t xml:space="preserve"> </w:t>
            </w:r>
            <w:r w:rsidR="00837978">
              <w:rPr>
                <w:rStyle w:val="11"/>
                <w:sz w:val="24"/>
                <w:szCs w:val="24"/>
                <w:lang w:val="kk-KZ"/>
              </w:rPr>
              <w:t>Жұмыскер</w:t>
            </w:r>
            <w:r w:rsidR="005D3EF4" w:rsidRPr="00250589">
              <w:rPr>
                <w:rStyle w:val="11"/>
                <w:sz w:val="24"/>
                <w:szCs w:val="24"/>
                <w:lang w:val="kk-KZ"/>
              </w:rPr>
              <w:t>і</w:t>
            </w:r>
            <w:r w:rsidRPr="00250589">
              <w:rPr>
                <w:rStyle w:val="11"/>
                <w:sz w:val="24"/>
                <w:szCs w:val="24"/>
              </w:rPr>
              <w:t xml:space="preserve">) </w:t>
            </w:r>
          </w:p>
          <w:p w14:paraId="74938611" w14:textId="77777777" w:rsidR="00E0641D" w:rsidRPr="00250589" w:rsidRDefault="00E0641D" w:rsidP="000C54DA">
            <w:pPr>
              <w:pStyle w:val="3"/>
              <w:keepNext/>
              <w:keepLines/>
              <w:shd w:val="clear" w:color="auto" w:fill="auto"/>
              <w:tabs>
                <w:tab w:val="left" w:pos="267"/>
              </w:tabs>
              <w:spacing w:after="0" w:line="240" w:lineRule="auto"/>
              <w:ind w:right="20" w:firstLine="0"/>
              <w:jc w:val="left"/>
              <w:rPr>
                <w:rStyle w:val="11"/>
                <w:sz w:val="24"/>
                <w:szCs w:val="24"/>
              </w:rPr>
            </w:pPr>
          </w:p>
          <w:p w14:paraId="5A8B374E" w14:textId="77777777" w:rsidR="00E0641D" w:rsidRPr="00250589" w:rsidRDefault="00E0641D" w:rsidP="000C54DA">
            <w:pPr>
              <w:pStyle w:val="3"/>
              <w:keepNext/>
              <w:keepLines/>
              <w:shd w:val="clear" w:color="auto" w:fill="auto"/>
              <w:tabs>
                <w:tab w:val="left" w:pos="267"/>
              </w:tabs>
              <w:spacing w:after="0" w:line="240" w:lineRule="auto"/>
              <w:ind w:right="20" w:firstLine="0"/>
              <w:jc w:val="left"/>
              <w:rPr>
                <w:rStyle w:val="11"/>
                <w:sz w:val="24"/>
                <w:szCs w:val="24"/>
              </w:rPr>
            </w:pPr>
          </w:p>
        </w:tc>
        <w:tc>
          <w:tcPr>
            <w:tcW w:w="4961" w:type="dxa"/>
          </w:tcPr>
          <w:p w14:paraId="0BC489F6" w14:textId="4AC3401A" w:rsidR="005D3EF4" w:rsidRPr="00250589" w:rsidRDefault="005E26B8" w:rsidP="000C54DA">
            <w:pPr>
              <w:pStyle w:val="3"/>
              <w:keepNext/>
              <w:keepLines/>
              <w:numPr>
                <w:ilvl w:val="0"/>
                <w:numId w:val="72"/>
              </w:numPr>
              <w:tabs>
                <w:tab w:val="left" w:pos="287"/>
              </w:tabs>
              <w:spacing w:after="0" w:line="240" w:lineRule="auto"/>
              <w:ind w:left="62" w:right="20" w:firstLine="0"/>
              <w:jc w:val="left"/>
              <w:rPr>
                <w:rStyle w:val="11"/>
                <w:sz w:val="24"/>
                <w:szCs w:val="24"/>
              </w:rPr>
            </w:pPr>
            <w:r>
              <w:rPr>
                <w:rStyle w:val="11"/>
                <w:sz w:val="24"/>
                <w:szCs w:val="24"/>
              </w:rPr>
              <w:t>Объект</w:t>
            </w:r>
            <w:r w:rsidR="0037125F">
              <w:rPr>
                <w:rStyle w:val="11"/>
                <w:sz w:val="24"/>
                <w:szCs w:val="24"/>
              </w:rPr>
              <w:t xml:space="preserve">інің </w:t>
            </w:r>
            <w:r w:rsidR="0037125F">
              <w:rPr>
                <w:rStyle w:val="11"/>
                <w:sz w:val="24"/>
                <w:szCs w:val="24"/>
                <w:lang w:val="kk-KZ"/>
              </w:rPr>
              <w:t>Ф</w:t>
            </w:r>
            <w:r w:rsidR="005D3EF4" w:rsidRPr="00250589">
              <w:rPr>
                <w:rStyle w:val="11"/>
                <w:sz w:val="24"/>
                <w:szCs w:val="24"/>
              </w:rPr>
              <w:t xml:space="preserve">изикалық қауіпсіздігін және </w:t>
            </w:r>
            <w:r w:rsidR="00442BC9">
              <w:rPr>
                <w:rStyle w:val="11"/>
                <w:sz w:val="24"/>
                <w:szCs w:val="24"/>
              </w:rPr>
              <w:t>Терроризмге қарсы</w:t>
            </w:r>
            <w:r w:rsidR="005D3EF4" w:rsidRPr="00250589">
              <w:rPr>
                <w:rStyle w:val="11"/>
                <w:sz w:val="24"/>
                <w:szCs w:val="24"/>
              </w:rPr>
              <w:t xml:space="preserve"> қорғалуын </w:t>
            </w:r>
            <w:r w:rsidR="00C16B47">
              <w:rPr>
                <w:rStyle w:val="11"/>
                <w:sz w:val="24"/>
                <w:szCs w:val="24"/>
              </w:rPr>
              <w:t>қамтамасыз ету Жүйесінің</w:t>
            </w:r>
            <w:r w:rsidR="005D3EF4" w:rsidRPr="00250589">
              <w:rPr>
                <w:rStyle w:val="11"/>
                <w:sz w:val="24"/>
                <w:szCs w:val="24"/>
              </w:rPr>
              <w:t xml:space="preserve"> құрылымы мен құрамы, </w:t>
            </w:r>
            <w:r w:rsidR="005D3EF4" w:rsidRPr="00250589">
              <w:rPr>
                <w:rStyle w:val="11"/>
                <w:sz w:val="24"/>
                <w:szCs w:val="24"/>
                <w:lang w:val="kk-KZ"/>
              </w:rPr>
              <w:t>к</w:t>
            </w:r>
            <w:r w:rsidR="005D3EF4" w:rsidRPr="00250589">
              <w:rPr>
                <w:rStyle w:val="11"/>
                <w:sz w:val="24"/>
                <w:szCs w:val="24"/>
              </w:rPr>
              <w:t>үзет бекеттерінің орналасуы туралы хабардар</w:t>
            </w:r>
            <w:r w:rsidR="005D3EF4" w:rsidRPr="00250589">
              <w:rPr>
                <w:rStyle w:val="11"/>
                <w:sz w:val="24"/>
                <w:szCs w:val="24"/>
                <w:lang w:val="kk-KZ"/>
              </w:rPr>
              <w:t xml:space="preserve"> болудың </w:t>
            </w:r>
            <w:r w:rsidR="005D3EF4" w:rsidRPr="00250589">
              <w:rPr>
                <w:rStyle w:val="11"/>
                <w:sz w:val="24"/>
                <w:szCs w:val="24"/>
              </w:rPr>
              <w:t>жоғары деңгейі;</w:t>
            </w:r>
            <w:r w:rsidR="005D3EF4" w:rsidRPr="00250589">
              <w:rPr>
                <w:rStyle w:val="11"/>
                <w:sz w:val="24"/>
                <w:szCs w:val="24"/>
                <w:lang w:val="kk-KZ"/>
              </w:rPr>
              <w:t xml:space="preserve"> </w:t>
            </w:r>
          </w:p>
          <w:p w14:paraId="5CCC493F" w14:textId="77777777" w:rsidR="005D3EF4" w:rsidRPr="00250589" w:rsidRDefault="005D3EF4" w:rsidP="000C54DA">
            <w:pPr>
              <w:pStyle w:val="3"/>
              <w:keepNext/>
              <w:keepLines/>
              <w:numPr>
                <w:ilvl w:val="0"/>
                <w:numId w:val="72"/>
              </w:numPr>
              <w:tabs>
                <w:tab w:val="left" w:pos="287"/>
              </w:tabs>
              <w:spacing w:after="0" w:line="240" w:lineRule="auto"/>
              <w:ind w:left="62" w:right="20" w:firstLine="0"/>
              <w:jc w:val="left"/>
              <w:rPr>
                <w:rStyle w:val="11"/>
                <w:sz w:val="24"/>
                <w:szCs w:val="24"/>
              </w:rPr>
            </w:pPr>
            <w:r w:rsidRPr="00250589">
              <w:rPr>
                <w:rStyle w:val="11"/>
                <w:sz w:val="24"/>
                <w:szCs w:val="24"/>
              </w:rPr>
              <w:t>Технологиялық процесті білу деңгейінің төмендігі;</w:t>
            </w:r>
            <w:r w:rsidRPr="00250589">
              <w:rPr>
                <w:rStyle w:val="11"/>
                <w:sz w:val="24"/>
                <w:szCs w:val="24"/>
                <w:lang w:val="kk-KZ"/>
              </w:rPr>
              <w:t xml:space="preserve"> </w:t>
            </w:r>
          </w:p>
          <w:p w14:paraId="7936F3B9" w14:textId="64C9BB9F" w:rsidR="005D3EF4" w:rsidRPr="00250589" w:rsidRDefault="005E26B8" w:rsidP="000C54DA">
            <w:pPr>
              <w:pStyle w:val="3"/>
              <w:keepNext/>
              <w:keepLines/>
              <w:numPr>
                <w:ilvl w:val="0"/>
                <w:numId w:val="72"/>
              </w:numPr>
              <w:tabs>
                <w:tab w:val="left" w:pos="287"/>
              </w:tabs>
              <w:spacing w:after="0" w:line="240" w:lineRule="auto"/>
              <w:ind w:left="62" w:right="20" w:firstLine="0"/>
              <w:jc w:val="left"/>
              <w:rPr>
                <w:rStyle w:val="11"/>
                <w:sz w:val="24"/>
                <w:szCs w:val="24"/>
              </w:rPr>
            </w:pPr>
            <w:r>
              <w:rPr>
                <w:rStyle w:val="11"/>
                <w:sz w:val="24"/>
                <w:szCs w:val="24"/>
              </w:rPr>
              <w:t>Объект</w:t>
            </w:r>
            <w:r w:rsidR="005D3EF4" w:rsidRPr="00250589">
              <w:rPr>
                <w:rStyle w:val="11"/>
                <w:sz w:val="24"/>
                <w:szCs w:val="24"/>
              </w:rPr>
              <w:t xml:space="preserve"> аумағында күзет </w:t>
            </w:r>
            <w:r>
              <w:rPr>
                <w:rStyle w:val="11"/>
                <w:sz w:val="24"/>
                <w:szCs w:val="24"/>
              </w:rPr>
              <w:t>Объект</w:t>
            </w:r>
            <w:r w:rsidR="005D3EF4" w:rsidRPr="00250589">
              <w:rPr>
                <w:rStyle w:val="11"/>
                <w:sz w:val="24"/>
                <w:szCs w:val="24"/>
              </w:rPr>
              <w:t>ілерінің орналасуы туралы хабардар</w:t>
            </w:r>
            <w:r w:rsidR="005D3EF4" w:rsidRPr="00250589">
              <w:rPr>
                <w:rStyle w:val="11"/>
                <w:sz w:val="24"/>
                <w:szCs w:val="24"/>
                <w:lang w:val="kk-KZ"/>
              </w:rPr>
              <w:t xml:space="preserve"> болуыдың</w:t>
            </w:r>
            <w:r w:rsidR="005D3EF4" w:rsidRPr="00250589">
              <w:rPr>
                <w:rStyle w:val="11"/>
                <w:sz w:val="24"/>
                <w:szCs w:val="24"/>
              </w:rPr>
              <w:t xml:space="preserve"> жоғары деңгейі;</w:t>
            </w:r>
            <w:r w:rsidR="005D3EF4" w:rsidRPr="00250589">
              <w:rPr>
                <w:rStyle w:val="11"/>
                <w:sz w:val="24"/>
                <w:szCs w:val="24"/>
                <w:lang w:val="kk-KZ"/>
              </w:rPr>
              <w:t xml:space="preserve"> </w:t>
            </w:r>
          </w:p>
          <w:p w14:paraId="39943861" w14:textId="0046E9BC" w:rsidR="005D3EF4" w:rsidRPr="00250589" w:rsidRDefault="005D3EF4" w:rsidP="000C54DA">
            <w:pPr>
              <w:pStyle w:val="3"/>
              <w:keepNext/>
              <w:keepLines/>
              <w:numPr>
                <w:ilvl w:val="0"/>
                <w:numId w:val="72"/>
              </w:numPr>
              <w:tabs>
                <w:tab w:val="left" w:pos="287"/>
              </w:tabs>
              <w:spacing w:after="0" w:line="240" w:lineRule="auto"/>
              <w:ind w:left="62" w:right="20" w:firstLine="0"/>
              <w:jc w:val="left"/>
              <w:rPr>
                <w:rStyle w:val="11"/>
                <w:sz w:val="24"/>
                <w:szCs w:val="24"/>
              </w:rPr>
            </w:pPr>
            <w:r w:rsidRPr="00250589">
              <w:rPr>
                <w:rStyle w:val="11"/>
                <w:sz w:val="24"/>
                <w:szCs w:val="24"/>
              </w:rPr>
              <w:t xml:space="preserve">қару-жарақ пен арнайы құралдардың болуы (нақты </w:t>
            </w:r>
            <w:r w:rsidR="005E26B8">
              <w:rPr>
                <w:rStyle w:val="11"/>
                <w:sz w:val="24"/>
                <w:szCs w:val="24"/>
              </w:rPr>
              <w:t>Объект</w:t>
            </w:r>
            <w:r w:rsidRPr="00250589">
              <w:rPr>
                <w:rStyle w:val="11"/>
                <w:sz w:val="24"/>
                <w:szCs w:val="24"/>
              </w:rPr>
              <w:t>ідегі күзет күштерінің штаттық жабдықталуына байланысты);</w:t>
            </w:r>
            <w:r w:rsidRPr="00250589">
              <w:rPr>
                <w:rStyle w:val="11"/>
                <w:sz w:val="24"/>
                <w:szCs w:val="24"/>
                <w:lang w:val="kk-KZ"/>
              </w:rPr>
              <w:t xml:space="preserve"> </w:t>
            </w:r>
          </w:p>
          <w:p w14:paraId="12FAD820" w14:textId="5509B829" w:rsidR="005D3EF4" w:rsidRPr="00250589" w:rsidRDefault="005E26B8" w:rsidP="000C54DA">
            <w:pPr>
              <w:pStyle w:val="3"/>
              <w:keepNext/>
              <w:keepLines/>
              <w:numPr>
                <w:ilvl w:val="0"/>
                <w:numId w:val="72"/>
              </w:numPr>
              <w:tabs>
                <w:tab w:val="left" w:pos="287"/>
              </w:tabs>
              <w:spacing w:after="0" w:line="240" w:lineRule="auto"/>
              <w:ind w:left="62" w:right="20" w:firstLine="0"/>
              <w:jc w:val="left"/>
              <w:rPr>
                <w:rStyle w:val="11"/>
                <w:sz w:val="24"/>
                <w:szCs w:val="24"/>
              </w:rPr>
            </w:pPr>
            <w:r>
              <w:rPr>
                <w:rStyle w:val="11"/>
                <w:sz w:val="24"/>
                <w:szCs w:val="24"/>
                <w:lang w:val="kk-KZ"/>
              </w:rPr>
              <w:t>Күзетілетін</w:t>
            </w:r>
            <w:r w:rsidR="005D3EF4" w:rsidRPr="00250589">
              <w:rPr>
                <w:rStyle w:val="11"/>
                <w:sz w:val="24"/>
                <w:szCs w:val="24"/>
              </w:rPr>
              <w:t xml:space="preserve"> аймаққа кедергісіз өту мүмкіндігі; </w:t>
            </w:r>
          </w:p>
          <w:p w14:paraId="47E2DB14" w14:textId="0543BEC9" w:rsidR="00E0641D" w:rsidRPr="00250589" w:rsidRDefault="005D3EF4" w:rsidP="000C54DA">
            <w:pPr>
              <w:pStyle w:val="3"/>
              <w:keepNext/>
              <w:keepLines/>
              <w:numPr>
                <w:ilvl w:val="0"/>
                <w:numId w:val="72"/>
              </w:numPr>
              <w:tabs>
                <w:tab w:val="left" w:pos="287"/>
              </w:tabs>
              <w:spacing w:after="0" w:line="240" w:lineRule="auto"/>
              <w:ind w:left="62" w:right="20" w:firstLine="0"/>
              <w:jc w:val="left"/>
              <w:rPr>
                <w:rStyle w:val="11"/>
                <w:sz w:val="24"/>
                <w:szCs w:val="24"/>
              </w:rPr>
            </w:pPr>
            <w:r w:rsidRPr="00250589">
              <w:rPr>
                <w:rStyle w:val="11"/>
                <w:sz w:val="24"/>
                <w:szCs w:val="24"/>
              </w:rPr>
              <w:t xml:space="preserve">физикалық кедергілерді еңсеруге дайындық деңгейінің төмендігі. </w:t>
            </w:r>
          </w:p>
        </w:tc>
        <w:tc>
          <w:tcPr>
            <w:tcW w:w="2552" w:type="dxa"/>
          </w:tcPr>
          <w:p w14:paraId="412B4A29" w14:textId="6F90B6FA" w:rsidR="005D3EF4" w:rsidRPr="00250589" w:rsidRDefault="005D3EF4" w:rsidP="000C54DA">
            <w:pPr>
              <w:pStyle w:val="3"/>
              <w:keepNext/>
              <w:keepLines/>
              <w:spacing w:after="0" w:line="240" w:lineRule="auto"/>
              <w:ind w:right="23" w:firstLine="0"/>
              <w:jc w:val="left"/>
              <w:rPr>
                <w:rStyle w:val="11"/>
                <w:sz w:val="24"/>
                <w:szCs w:val="24"/>
              </w:rPr>
            </w:pPr>
            <w:r w:rsidRPr="00250589">
              <w:rPr>
                <w:rStyle w:val="11"/>
                <w:sz w:val="24"/>
                <w:szCs w:val="24"/>
              </w:rPr>
              <w:t xml:space="preserve">Қызметтік өкілеттіктерді пайдалана отырып, жұмыс уақытында ұрлық </w:t>
            </w:r>
            <w:r w:rsidR="005E26B8">
              <w:rPr>
                <w:rStyle w:val="11"/>
                <w:sz w:val="24"/>
                <w:szCs w:val="24"/>
              </w:rPr>
              <w:t>Объект</w:t>
            </w:r>
            <w:r w:rsidRPr="00250589">
              <w:rPr>
                <w:rStyle w:val="11"/>
                <w:sz w:val="24"/>
                <w:szCs w:val="24"/>
              </w:rPr>
              <w:t xml:space="preserve">ілеріне ашық кіру. </w:t>
            </w:r>
          </w:p>
          <w:p w14:paraId="34C8CFF3" w14:textId="77777777" w:rsidR="005D3EF4" w:rsidRPr="00250589" w:rsidRDefault="005D3EF4" w:rsidP="000C54DA">
            <w:pPr>
              <w:pStyle w:val="3"/>
              <w:keepNext/>
              <w:keepLines/>
              <w:spacing w:after="0" w:line="240" w:lineRule="auto"/>
              <w:ind w:right="23" w:firstLine="0"/>
              <w:jc w:val="left"/>
              <w:rPr>
                <w:rStyle w:val="11"/>
                <w:sz w:val="24"/>
                <w:szCs w:val="24"/>
              </w:rPr>
            </w:pPr>
          </w:p>
          <w:p w14:paraId="68FB65DC" w14:textId="668F7A98" w:rsidR="00E0641D" w:rsidRPr="00250589" w:rsidRDefault="005D3EF4" w:rsidP="000C54DA">
            <w:pPr>
              <w:pStyle w:val="3"/>
              <w:keepNext/>
              <w:keepLines/>
              <w:shd w:val="clear" w:color="auto" w:fill="auto"/>
              <w:spacing w:after="0" w:line="240" w:lineRule="auto"/>
              <w:ind w:right="23" w:firstLine="0"/>
              <w:jc w:val="left"/>
              <w:rPr>
                <w:rStyle w:val="11"/>
                <w:sz w:val="10"/>
                <w:szCs w:val="10"/>
              </w:rPr>
            </w:pPr>
            <w:r w:rsidRPr="00250589">
              <w:rPr>
                <w:rStyle w:val="11"/>
                <w:sz w:val="24"/>
                <w:szCs w:val="24"/>
              </w:rPr>
              <w:t xml:space="preserve">Бұзушы: </w:t>
            </w:r>
            <w:r w:rsidR="005E26B8">
              <w:rPr>
                <w:rStyle w:val="11"/>
                <w:sz w:val="24"/>
                <w:szCs w:val="24"/>
              </w:rPr>
              <w:t>Объект</w:t>
            </w:r>
            <w:r w:rsidRPr="00250589">
              <w:rPr>
                <w:rStyle w:val="11"/>
                <w:sz w:val="24"/>
                <w:szCs w:val="24"/>
              </w:rPr>
              <w:t xml:space="preserve">інің жұмыс режимі, ықтимал материалдық және өзге де құндылықтардың орналасқан жері туралы хабардар; </w:t>
            </w:r>
            <w:r w:rsidR="00C16B47">
              <w:rPr>
                <w:rStyle w:val="11"/>
                <w:sz w:val="24"/>
                <w:szCs w:val="24"/>
              </w:rPr>
              <w:t>Терроризм актісі</w:t>
            </w:r>
            <w:r w:rsidRPr="00250589">
              <w:rPr>
                <w:rStyle w:val="11"/>
                <w:sz w:val="24"/>
                <w:szCs w:val="24"/>
              </w:rPr>
              <w:t xml:space="preserve">н жасау үшін неғұрлым қолайлы сәтте әрекет ете алады; сыртқы </w:t>
            </w:r>
            <w:r w:rsidR="001C6916">
              <w:rPr>
                <w:rStyle w:val="11"/>
                <w:sz w:val="24"/>
                <w:szCs w:val="24"/>
              </w:rPr>
              <w:t>Бұзушы</w:t>
            </w:r>
            <w:r w:rsidRPr="00250589">
              <w:rPr>
                <w:rStyle w:val="11"/>
                <w:sz w:val="24"/>
                <w:szCs w:val="24"/>
              </w:rPr>
              <w:t>лармен сөз байлас</w:t>
            </w:r>
            <w:r w:rsidRPr="00250589">
              <w:rPr>
                <w:rStyle w:val="11"/>
                <w:sz w:val="24"/>
                <w:szCs w:val="24"/>
                <w:lang w:val="kk-KZ"/>
              </w:rPr>
              <w:t>уы мүмкін</w:t>
            </w:r>
          </w:p>
        </w:tc>
      </w:tr>
    </w:tbl>
    <w:p w14:paraId="40B32FA5" w14:textId="6B0C43CC" w:rsidR="005D3EF4" w:rsidRPr="00250589" w:rsidRDefault="0037125F"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lastRenderedPageBreak/>
        <w:t>5.5.52.</w:t>
      </w:r>
      <w:r w:rsidR="005D3EF4" w:rsidRPr="00250589">
        <w:rPr>
          <w:rFonts w:ascii="Times New Roman" w:hAnsi="Times New Roman" w:cs="Times New Roman"/>
          <w:bCs/>
          <w:sz w:val="28"/>
          <w:szCs w:val="28"/>
        </w:rPr>
        <w:tab/>
      </w:r>
      <w:r w:rsidR="001C6916">
        <w:rPr>
          <w:rFonts w:ascii="Times New Roman" w:hAnsi="Times New Roman" w:cs="Times New Roman"/>
          <w:bCs/>
          <w:sz w:val="28"/>
          <w:szCs w:val="28"/>
        </w:rPr>
        <w:t>Бұзушы</w:t>
      </w:r>
      <w:r w:rsidR="005D3EF4" w:rsidRPr="00250589">
        <w:rPr>
          <w:rFonts w:ascii="Times New Roman" w:hAnsi="Times New Roman" w:cs="Times New Roman"/>
          <w:bCs/>
          <w:sz w:val="28"/>
          <w:szCs w:val="28"/>
        </w:rPr>
        <w:t xml:space="preserve">ның моделін анықтау </w:t>
      </w:r>
      <w:r w:rsidR="00E3276B" w:rsidRPr="00250589">
        <w:rPr>
          <w:rFonts w:ascii="Times New Roman" w:hAnsi="Times New Roman" w:cs="Times New Roman"/>
          <w:bCs/>
          <w:sz w:val="28"/>
          <w:szCs w:val="28"/>
          <w:lang w:val="kk-KZ"/>
        </w:rPr>
        <w:t>әлеуетті</w:t>
      </w:r>
      <w:r w:rsidR="005D3EF4" w:rsidRPr="00250589">
        <w:rPr>
          <w:rFonts w:ascii="Times New Roman" w:hAnsi="Times New Roman" w:cs="Times New Roman"/>
          <w:bCs/>
          <w:sz w:val="28"/>
          <w:szCs w:val="28"/>
        </w:rPr>
        <w:t xml:space="preserve"> </w:t>
      </w:r>
      <w:r w:rsidR="001C6916">
        <w:rPr>
          <w:rFonts w:ascii="Times New Roman" w:hAnsi="Times New Roman" w:cs="Times New Roman"/>
          <w:bCs/>
          <w:sz w:val="28"/>
          <w:szCs w:val="28"/>
        </w:rPr>
        <w:t>Бұзушы</w:t>
      </w:r>
      <w:r w:rsidR="005D3EF4" w:rsidRPr="00250589">
        <w:rPr>
          <w:rFonts w:ascii="Times New Roman" w:hAnsi="Times New Roman" w:cs="Times New Roman"/>
          <w:bCs/>
          <w:sz w:val="28"/>
          <w:szCs w:val="28"/>
        </w:rPr>
        <w:t xml:space="preserve">ның мақсаттары мен міндеттерін және </w:t>
      </w:r>
      <w:r w:rsidR="005E26B8">
        <w:rPr>
          <w:rFonts w:ascii="Times New Roman" w:hAnsi="Times New Roman" w:cs="Times New Roman"/>
          <w:bCs/>
          <w:sz w:val="28"/>
          <w:szCs w:val="28"/>
        </w:rPr>
        <w:t>Объект</w:t>
      </w:r>
      <w:r w:rsidR="005D3EF4" w:rsidRPr="00250589">
        <w:rPr>
          <w:rFonts w:ascii="Times New Roman" w:hAnsi="Times New Roman" w:cs="Times New Roman"/>
          <w:bCs/>
          <w:sz w:val="28"/>
          <w:szCs w:val="28"/>
        </w:rPr>
        <w:t xml:space="preserve">інің санатын талдау негізінде жүзеге асырылады. Бұл ретте нақты </w:t>
      </w:r>
      <w:r w:rsidR="005E26B8">
        <w:rPr>
          <w:rFonts w:ascii="Times New Roman" w:hAnsi="Times New Roman" w:cs="Times New Roman"/>
          <w:bCs/>
          <w:sz w:val="28"/>
          <w:szCs w:val="28"/>
        </w:rPr>
        <w:t>Объект</w:t>
      </w:r>
      <w:r w:rsidR="005D3EF4" w:rsidRPr="00250589">
        <w:rPr>
          <w:rFonts w:ascii="Times New Roman" w:hAnsi="Times New Roman" w:cs="Times New Roman"/>
          <w:bCs/>
          <w:sz w:val="28"/>
          <w:szCs w:val="28"/>
        </w:rPr>
        <w:t xml:space="preserve">іні </w:t>
      </w:r>
      <w:r w:rsidR="001C6916">
        <w:rPr>
          <w:rFonts w:ascii="Times New Roman" w:hAnsi="Times New Roman" w:cs="Times New Roman"/>
          <w:bCs/>
          <w:sz w:val="28"/>
          <w:szCs w:val="28"/>
        </w:rPr>
        <w:t>Бұзушы</w:t>
      </w:r>
      <w:r w:rsidR="005D3EF4" w:rsidRPr="00250589">
        <w:rPr>
          <w:rFonts w:ascii="Times New Roman" w:hAnsi="Times New Roman" w:cs="Times New Roman"/>
          <w:bCs/>
          <w:sz w:val="28"/>
          <w:szCs w:val="28"/>
        </w:rPr>
        <w:t xml:space="preserve">ның моделі осы </w:t>
      </w:r>
      <w:r w:rsidR="005E26B8">
        <w:rPr>
          <w:rFonts w:ascii="Times New Roman" w:hAnsi="Times New Roman" w:cs="Times New Roman"/>
          <w:bCs/>
          <w:sz w:val="28"/>
          <w:szCs w:val="28"/>
        </w:rPr>
        <w:t>Объект</w:t>
      </w:r>
      <w:r w:rsidR="005D3EF4" w:rsidRPr="00250589">
        <w:rPr>
          <w:rFonts w:ascii="Times New Roman" w:hAnsi="Times New Roman" w:cs="Times New Roman"/>
          <w:bCs/>
          <w:sz w:val="28"/>
          <w:szCs w:val="28"/>
        </w:rPr>
        <w:t xml:space="preserve"> үшін қабылданған </w:t>
      </w:r>
      <w:r w:rsidR="005E26B8">
        <w:rPr>
          <w:rFonts w:ascii="Times New Roman" w:hAnsi="Times New Roman" w:cs="Times New Roman"/>
          <w:bCs/>
          <w:sz w:val="28"/>
          <w:szCs w:val="28"/>
        </w:rPr>
        <w:t>Қауіп-қатер</w:t>
      </w:r>
      <w:r w:rsidR="005D3EF4" w:rsidRPr="00250589">
        <w:rPr>
          <w:rFonts w:ascii="Times New Roman" w:hAnsi="Times New Roman" w:cs="Times New Roman"/>
          <w:bCs/>
          <w:sz w:val="28"/>
          <w:szCs w:val="28"/>
        </w:rPr>
        <w:t xml:space="preserve">лерді ескере отырып, </w:t>
      </w:r>
      <w:r w:rsidR="001C6916">
        <w:rPr>
          <w:rFonts w:ascii="Times New Roman" w:hAnsi="Times New Roman" w:cs="Times New Roman"/>
          <w:bCs/>
          <w:sz w:val="28"/>
          <w:szCs w:val="28"/>
        </w:rPr>
        <w:t>Бұзушы</w:t>
      </w:r>
      <w:r w:rsidR="005D3EF4" w:rsidRPr="00250589">
        <w:rPr>
          <w:rFonts w:ascii="Times New Roman" w:hAnsi="Times New Roman" w:cs="Times New Roman"/>
          <w:bCs/>
          <w:sz w:val="28"/>
          <w:szCs w:val="28"/>
        </w:rPr>
        <w:t xml:space="preserve">лардың ықтимал іс-әрекеттері туралы барынша толық мәліметтерді қамтиды, бастапқы деректерді жинау кезеңінде түзетіледі немесе нақты </w:t>
      </w:r>
      <w:r w:rsidR="005E26B8">
        <w:rPr>
          <w:rFonts w:ascii="Times New Roman" w:hAnsi="Times New Roman" w:cs="Times New Roman"/>
          <w:bCs/>
          <w:sz w:val="28"/>
          <w:szCs w:val="28"/>
        </w:rPr>
        <w:t>Объект</w:t>
      </w:r>
      <w:r w:rsidR="005D3EF4" w:rsidRPr="00250589">
        <w:rPr>
          <w:rFonts w:ascii="Times New Roman" w:hAnsi="Times New Roman" w:cs="Times New Roman"/>
          <w:bCs/>
          <w:sz w:val="28"/>
          <w:szCs w:val="28"/>
        </w:rPr>
        <w:t>інің ерекшелігін ескере отырып өзгертіледі.</w:t>
      </w:r>
    </w:p>
    <w:p w14:paraId="3537A103" w14:textId="77777777" w:rsidR="005D3EF4" w:rsidRPr="000C54DA"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10"/>
          <w:szCs w:val="10"/>
        </w:rPr>
      </w:pPr>
    </w:p>
    <w:p w14:paraId="54436E4A" w14:textId="77777777" w:rsidR="00A4043A" w:rsidRDefault="00A4043A" w:rsidP="00BC69AC">
      <w:pPr>
        <w:pStyle w:val="a9"/>
        <w:keepNext/>
        <w:keepLines/>
        <w:tabs>
          <w:tab w:val="left" w:pos="851"/>
          <w:tab w:val="left" w:pos="1276"/>
        </w:tabs>
        <w:spacing w:after="0" w:line="240" w:lineRule="auto"/>
        <w:ind w:left="0" w:firstLine="567"/>
        <w:jc w:val="both"/>
        <w:rPr>
          <w:rFonts w:ascii="Times New Roman" w:hAnsi="Times New Roman" w:cs="Times New Roman"/>
          <w:b/>
          <w:bCs/>
          <w:i/>
          <w:sz w:val="28"/>
          <w:szCs w:val="28"/>
        </w:rPr>
      </w:pPr>
    </w:p>
    <w:p w14:paraId="3228C24A" w14:textId="00EB0C4C" w:rsidR="005D3EF4" w:rsidRPr="00250589" w:rsidRDefault="005E26B8" w:rsidP="00BC69AC">
      <w:pPr>
        <w:pStyle w:val="a9"/>
        <w:keepNext/>
        <w:keepLines/>
        <w:tabs>
          <w:tab w:val="left" w:pos="851"/>
          <w:tab w:val="left" w:pos="1276"/>
        </w:tabs>
        <w:spacing w:after="0" w:line="240" w:lineRule="auto"/>
        <w:ind w:left="0" w:firstLine="567"/>
        <w:jc w:val="both"/>
        <w:rPr>
          <w:rFonts w:ascii="Times New Roman" w:hAnsi="Times New Roman" w:cs="Times New Roman"/>
          <w:b/>
          <w:bCs/>
          <w:i/>
          <w:sz w:val="28"/>
          <w:szCs w:val="28"/>
        </w:rPr>
      </w:pPr>
      <w:r>
        <w:rPr>
          <w:rFonts w:ascii="Times New Roman" w:hAnsi="Times New Roman" w:cs="Times New Roman"/>
          <w:b/>
          <w:bCs/>
          <w:i/>
          <w:sz w:val="28"/>
          <w:szCs w:val="28"/>
        </w:rPr>
        <w:t>Объект</w:t>
      </w:r>
      <w:r w:rsidR="005D3EF4" w:rsidRPr="00250589">
        <w:rPr>
          <w:rFonts w:ascii="Times New Roman" w:hAnsi="Times New Roman" w:cs="Times New Roman"/>
          <w:b/>
          <w:bCs/>
          <w:i/>
          <w:sz w:val="28"/>
          <w:szCs w:val="28"/>
        </w:rPr>
        <w:t xml:space="preserve">іге </w:t>
      </w:r>
      <w:r w:rsidR="00554B2D">
        <w:rPr>
          <w:rFonts w:ascii="Times New Roman" w:hAnsi="Times New Roman" w:cs="Times New Roman"/>
          <w:b/>
          <w:bCs/>
          <w:i/>
          <w:sz w:val="28"/>
          <w:szCs w:val="28"/>
        </w:rPr>
        <w:t>Құқыққа қарсы қолсұғушылық</w:t>
      </w:r>
      <w:r w:rsidR="005D3EF4" w:rsidRPr="00250589">
        <w:rPr>
          <w:rFonts w:ascii="Times New Roman" w:hAnsi="Times New Roman" w:cs="Times New Roman"/>
          <w:b/>
          <w:bCs/>
          <w:i/>
          <w:sz w:val="28"/>
          <w:szCs w:val="28"/>
        </w:rPr>
        <w:t xml:space="preserve">тың, </w:t>
      </w:r>
      <w:r w:rsidR="00C16B47">
        <w:rPr>
          <w:rFonts w:ascii="Times New Roman" w:hAnsi="Times New Roman" w:cs="Times New Roman"/>
          <w:b/>
          <w:bCs/>
          <w:i/>
          <w:sz w:val="28"/>
          <w:szCs w:val="28"/>
        </w:rPr>
        <w:t>Терроризм актісі</w:t>
      </w:r>
      <w:r w:rsidR="005D3EF4" w:rsidRPr="00250589">
        <w:rPr>
          <w:rFonts w:ascii="Times New Roman" w:hAnsi="Times New Roman" w:cs="Times New Roman"/>
          <w:b/>
          <w:bCs/>
          <w:i/>
          <w:sz w:val="28"/>
          <w:szCs w:val="28"/>
        </w:rPr>
        <w:t>н қоса алғанда, әлеуметтік-экономикалық салдарын бағалау</w:t>
      </w:r>
    </w:p>
    <w:p w14:paraId="60B24E53" w14:textId="77777777" w:rsidR="005D3EF4" w:rsidRPr="000C54DA"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10"/>
          <w:szCs w:val="10"/>
        </w:rPr>
      </w:pPr>
    </w:p>
    <w:p w14:paraId="33739DE5" w14:textId="428194E6" w:rsidR="005D3EF4" w:rsidRPr="00250589" w:rsidRDefault="0037125F"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5.5.53.</w:t>
      </w:r>
      <w:r w:rsidR="005D3EF4" w:rsidRPr="00250589">
        <w:rPr>
          <w:rFonts w:ascii="Times New Roman" w:hAnsi="Times New Roman" w:cs="Times New Roman"/>
          <w:bCs/>
          <w:sz w:val="28"/>
          <w:szCs w:val="28"/>
        </w:rPr>
        <w:tab/>
        <w:t xml:space="preserve"> </w:t>
      </w:r>
      <w:r w:rsidR="00C16B47">
        <w:rPr>
          <w:rFonts w:ascii="Times New Roman" w:hAnsi="Times New Roman" w:cs="Times New Roman"/>
          <w:bCs/>
          <w:sz w:val="28"/>
          <w:szCs w:val="28"/>
        </w:rPr>
        <w:t>Терроризм актісі</w:t>
      </w:r>
      <w:r w:rsidR="005D3EF4" w:rsidRPr="00250589">
        <w:rPr>
          <w:rFonts w:ascii="Times New Roman" w:hAnsi="Times New Roman" w:cs="Times New Roman"/>
          <w:bCs/>
          <w:sz w:val="28"/>
          <w:szCs w:val="28"/>
        </w:rPr>
        <w:t xml:space="preserve">н қоса алғанда, </w:t>
      </w:r>
      <w:r w:rsidR="005E26B8">
        <w:rPr>
          <w:rFonts w:ascii="Times New Roman" w:hAnsi="Times New Roman" w:cs="Times New Roman"/>
          <w:bCs/>
          <w:sz w:val="28"/>
          <w:szCs w:val="28"/>
        </w:rPr>
        <w:t>Объект</w:t>
      </w:r>
      <w:r w:rsidR="005D3EF4" w:rsidRPr="00250589">
        <w:rPr>
          <w:rFonts w:ascii="Times New Roman" w:hAnsi="Times New Roman" w:cs="Times New Roman"/>
          <w:bCs/>
          <w:sz w:val="28"/>
          <w:szCs w:val="28"/>
        </w:rPr>
        <w:t xml:space="preserve">іге </w:t>
      </w:r>
      <w:r w:rsidR="00554B2D">
        <w:rPr>
          <w:rFonts w:ascii="Times New Roman" w:hAnsi="Times New Roman" w:cs="Times New Roman"/>
          <w:bCs/>
          <w:sz w:val="28"/>
          <w:szCs w:val="28"/>
        </w:rPr>
        <w:t>Құқыққа қарсы қолсұғушылық</w:t>
      </w:r>
      <w:r w:rsidR="005D3EF4" w:rsidRPr="00250589">
        <w:rPr>
          <w:rFonts w:ascii="Times New Roman" w:hAnsi="Times New Roman" w:cs="Times New Roman"/>
          <w:bCs/>
          <w:sz w:val="28"/>
          <w:szCs w:val="28"/>
        </w:rPr>
        <w:t xml:space="preserve">тың әлеуметтік-экономикалық салдарын болжау (қолданылатын жағдайларда) </w:t>
      </w:r>
      <w:r w:rsidR="005E26B8">
        <w:rPr>
          <w:rFonts w:ascii="Times New Roman" w:hAnsi="Times New Roman" w:cs="Times New Roman"/>
          <w:bCs/>
          <w:sz w:val="28"/>
          <w:szCs w:val="28"/>
        </w:rPr>
        <w:t>Объект</w:t>
      </w:r>
      <w:r w:rsidR="005D3EF4" w:rsidRPr="00250589">
        <w:rPr>
          <w:rFonts w:ascii="Times New Roman" w:hAnsi="Times New Roman" w:cs="Times New Roman"/>
          <w:bCs/>
          <w:sz w:val="28"/>
          <w:szCs w:val="28"/>
        </w:rPr>
        <w:t xml:space="preserve">інің өнеркәсіптік қауіпсіздігі декларациясының деректері негізінде жүзеге асырылады. </w:t>
      </w:r>
    </w:p>
    <w:p w14:paraId="757D2890" w14:textId="7F02D8A7" w:rsidR="005D3EF4" w:rsidRPr="00250589" w:rsidRDefault="0037125F"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5.5.54.</w:t>
      </w:r>
      <w:r w:rsidR="005D3EF4" w:rsidRPr="00250589">
        <w:rPr>
          <w:rFonts w:ascii="Times New Roman" w:hAnsi="Times New Roman" w:cs="Times New Roman"/>
          <w:bCs/>
          <w:sz w:val="28"/>
          <w:szCs w:val="28"/>
        </w:rPr>
        <w:t xml:space="preserve"> Әлеуетті қауіпті өндірістік </w:t>
      </w:r>
      <w:r w:rsidR="005E26B8">
        <w:rPr>
          <w:rFonts w:ascii="Times New Roman" w:hAnsi="Times New Roman" w:cs="Times New Roman"/>
          <w:bCs/>
          <w:sz w:val="28"/>
          <w:szCs w:val="28"/>
        </w:rPr>
        <w:t>Объект</w:t>
      </w:r>
      <w:r w:rsidR="005D3EF4" w:rsidRPr="00250589">
        <w:rPr>
          <w:rFonts w:ascii="Times New Roman" w:hAnsi="Times New Roman" w:cs="Times New Roman"/>
          <w:bCs/>
          <w:sz w:val="28"/>
          <w:szCs w:val="28"/>
        </w:rPr>
        <w:t xml:space="preserve">ілер үшін </w:t>
      </w:r>
      <w:r w:rsidR="00C16B47">
        <w:rPr>
          <w:rFonts w:ascii="Times New Roman" w:hAnsi="Times New Roman" w:cs="Times New Roman"/>
          <w:bCs/>
          <w:sz w:val="28"/>
          <w:szCs w:val="28"/>
        </w:rPr>
        <w:t>Терроризм актісі</w:t>
      </w:r>
      <w:r w:rsidR="005D3EF4" w:rsidRPr="00250589">
        <w:rPr>
          <w:rFonts w:ascii="Times New Roman" w:hAnsi="Times New Roman" w:cs="Times New Roman"/>
          <w:bCs/>
          <w:sz w:val="28"/>
          <w:szCs w:val="28"/>
        </w:rPr>
        <w:t xml:space="preserve">н қоса алғанда, </w:t>
      </w:r>
      <w:r w:rsidR="00554B2D">
        <w:rPr>
          <w:rFonts w:ascii="Times New Roman" w:hAnsi="Times New Roman" w:cs="Times New Roman"/>
          <w:bCs/>
          <w:sz w:val="28"/>
          <w:szCs w:val="28"/>
        </w:rPr>
        <w:t>Құқыққа қарсы қолсұғушылық</w:t>
      </w:r>
      <w:r w:rsidR="005D3EF4" w:rsidRPr="00250589">
        <w:rPr>
          <w:rFonts w:ascii="Times New Roman" w:hAnsi="Times New Roman" w:cs="Times New Roman"/>
          <w:bCs/>
          <w:sz w:val="28"/>
          <w:szCs w:val="28"/>
        </w:rPr>
        <w:t xml:space="preserve">тың әлеуметтік-экономикалық салдарларының негізгі көрсеткіштері </w:t>
      </w:r>
      <w:r w:rsidR="005E26B8">
        <w:rPr>
          <w:rFonts w:ascii="Times New Roman" w:hAnsi="Times New Roman" w:cs="Times New Roman"/>
          <w:bCs/>
          <w:sz w:val="28"/>
          <w:szCs w:val="28"/>
        </w:rPr>
        <w:t>Объект</w:t>
      </w:r>
      <w:r w:rsidR="005D3EF4" w:rsidRPr="00250589">
        <w:rPr>
          <w:rFonts w:ascii="Times New Roman" w:hAnsi="Times New Roman" w:cs="Times New Roman"/>
          <w:bCs/>
          <w:sz w:val="28"/>
          <w:szCs w:val="28"/>
        </w:rPr>
        <w:t xml:space="preserve">іде зардап шеккен адамдардың ықтимал саны және экономикалық </w:t>
      </w:r>
      <w:r w:rsidR="00442BC9">
        <w:rPr>
          <w:rFonts w:ascii="Times New Roman" w:hAnsi="Times New Roman" w:cs="Times New Roman"/>
          <w:bCs/>
          <w:sz w:val="28"/>
          <w:szCs w:val="28"/>
        </w:rPr>
        <w:t>Залал</w:t>
      </w:r>
      <w:r w:rsidR="005D3EF4" w:rsidRPr="00250589">
        <w:rPr>
          <w:rFonts w:ascii="Times New Roman" w:hAnsi="Times New Roman" w:cs="Times New Roman"/>
          <w:bCs/>
          <w:sz w:val="28"/>
          <w:szCs w:val="28"/>
        </w:rPr>
        <w:t xml:space="preserve"> (мың АЕК) болып табылады. </w:t>
      </w:r>
      <w:r w:rsidR="00E3276B" w:rsidRPr="00250589">
        <w:rPr>
          <w:rFonts w:ascii="Times New Roman" w:hAnsi="Times New Roman" w:cs="Times New Roman"/>
          <w:bCs/>
          <w:sz w:val="28"/>
          <w:szCs w:val="28"/>
          <w:lang w:val="kk-KZ"/>
        </w:rPr>
        <w:t>Әлеуетті</w:t>
      </w:r>
      <w:r w:rsidR="005D3EF4" w:rsidRPr="00250589">
        <w:rPr>
          <w:rFonts w:ascii="Times New Roman" w:hAnsi="Times New Roman" w:cs="Times New Roman"/>
          <w:bCs/>
          <w:sz w:val="28"/>
          <w:szCs w:val="28"/>
        </w:rPr>
        <w:t xml:space="preserve"> қауіптілер қатарына жатпайтын </w:t>
      </w:r>
      <w:r w:rsidR="005E26B8">
        <w:rPr>
          <w:rFonts w:ascii="Times New Roman" w:hAnsi="Times New Roman" w:cs="Times New Roman"/>
          <w:bCs/>
          <w:sz w:val="28"/>
          <w:szCs w:val="28"/>
        </w:rPr>
        <w:t>Объект</w:t>
      </w:r>
      <w:r w:rsidR="005D3EF4" w:rsidRPr="00250589">
        <w:rPr>
          <w:rFonts w:ascii="Times New Roman" w:hAnsi="Times New Roman" w:cs="Times New Roman"/>
          <w:bCs/>
          <w:sz w:val="28"/>
          <w:szCs w:val="28"/>
        </w:rPr>
        <w:t xml:space="preserve">ілер үшін негізгі көрсеткіш экономикалық </w:t>
      </w:r>
      <w:r w:rsidR="00442BC9">
        <w:rPr>
          <w:rFonts w:ascii="Times New Roman" w:hAnsi="Times New Roman" w:cs="Times New Roman"/>
          <w:bCs/>
          <w:sz w:val="28"/>
          <w:szCs w:val="28"/>
        </w:rPr>
        <w:t>Залал</w:t>
      </w:r>
      <w:r w:rsidR="005D3EF4" w:rsidRPr="00250589">
        <w:rPr>
          <w:rFonts w:ascii="Times New Roman" w:hAnsi="Times New Roman" w:cs="Times New Roman"/>
          <w:bCs/>
          <w:sz w:val="28"/>
          <w:szCs w:val="28"/>
        </w:rPr>
        <w:t xml:space="preserve"> болып табылады.</w:t>
      </w:r>
    </w:p>
    <w:p w14:paraId="5D8A1C5D" w14:textId="2DFB10D0" w:rsidR="005D3EF4" w:rsidRPr="00250589" w:rsidRDefault="0037125F"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5.5.55.</w:t>
      </w:r>
      <w:r w:rsidR="005D3EF4" w:rsidRPr="00250589">
        <w:rPr>
          <w:rFonts w:ascii="Times New Roman" w:hAnsi="Times New Roman" w:cs="Times New Roman"/>
          <w:bCs/>
          <w:sz w:val="28"/>
          <w:szCs w:val="28"/>
        </w:rPr>
        <w:tab/>
        <w:t xml:space="preserve"> </w:t>
      </w:r>
      <w:r w:rsidR="00E3276B" w:rsidRPr="00250589">
        <w:rPr>
          <w:rFonts w:ascii="Times New Roman" w:hAnsi="Times New Roman" w:cs="Times New Roman"/>
          <w:bCs/>
          <w:sz w:val="28"/>
          <w:szCs w:val="28"/>
          <w:lang w:val="kk-KZ"/>
        </w:rPr>
        <w:t>Әлеуетті</w:t>
      </w:r>
      <w:r w:rsidR="005D3EF4" w:rsidRPr="00250589">
        <w:rPr>
          <w:rFonts w:ascii="Times New Roman" w:hAnsi="Times New Roman" w:cs="Times New Roman"/>
          <w:bCs/>
          <w:sz w:val="28"/>
          <w:szCs w:val="28"/>
        </w:rPr>
        <w:t xml:space="preserve"> қауіпті өндірістік </w:t>
      </w:r>
      <w:r w:rsidR="005E26B8">
        <w:rPr>
          <w:rFonts w:ascii="Times New Roman" w:hAnsi="Times New Roman" w:cs="Times New Roman"/>
          <w:bCs/>
          <w:sz w:val="28"/>
          <w:szCs w:val="28"/>
        </w:rPr>
        <w:t>Объект</w:t>
      </w:r>
      <w:r w:rsidR="005D3EF4" w:rsidRPr="00250589">
        <w:rPr>
          <w:rFonts w:ascii="Times New Roman" w:hAnsi="Times New Roman" w:cs="Times New Roman"/>
          <w:bCs/>
          <w:sz w:val="28"/>
          <w:szCs w:val="28"/>
        </w:rPr>
        <w:t xml:space="preserve">ілерде зардап шеккен адамдардың саны деп адамдардың, оның ішінде </w:t>
      </w:r>
      <w:r w:rsidR="005E26B8">
        <w:rPr>
          <w:rFonts w:ascii="Times New Roman" w:hAnsi="Times New Roman" w:cs="Times New Roman"/>
          <w:bCs/>
          <w:sz w:val="28"/>
          <w:szCs w:val="28"/>
        </w:rPr>
        <w:t>Объект</w:t>
      </w:r>
      <w:r w:rsidR="005D3EF4" w:rsidRPr="00250589">
        <w:rPr>
          <w:rFonts w:ascii="Times New Roman" w:hAnsi="Times New Roman" w:cs="Times New Roman"/>
          <w:bCs/>
          <w:sz w:val="28"/>
          <w:szCs w:val="28"/>
        </w:rPr>
        <w:t xml:space="preserve"> </w:t>
      </w:r>
      <w:r w:rsidR="00215CE6">
        <w:rPr>
          <w:rFonts w:ascii="Times New Roman" w:hAnsi="Times New Roman" w:cs="Times New Roman"/>
          <w:bCs/>
          <w:sz w:val="28"/>
          <w:szCs w:val="28"/>
        </w:rPr>
        <w:t>Персонал</w:t>
      </w:r>
      <w:r w:rsidR="005D3EF4" w:rsidRPr="00250589">
        <w:rPr>
          <w:rFonts w:ascii="Times New Roman" w:hAnsi="Times New Roman" w:cs="Times New Roman"/>
          <w:bCs/>
          <w:sz w:val="28"/>
          <w:szCs w:val="28"/>
        </w:rPr>
        <w:t xml:space="preserve">ы арасында, </w:t>
      </w:r>
      <w:r w:rsidR="005E26B8">
        <w:rPr>
          <w:rFonts w:ascii="Times New Roman" w:hAnsi="Times New Roman" w:cs="Times New Roman"/>
          <w:bCs/>
          <w:sz w:val="28"/>
          <w:szCs w:val="28"/>
        </w:rPr>
        <w:t>Объект</w:t>
      </w:r>
      <w:r w:rsidR="005D3EF4" w:rsidRPr="00250589">
        <w:rPr>
          <w:rFonts w:ascii="Times New Roman" w:hAnsi="Times New Roman" w:cs="Times New Roman"/>
          <w:bCs/>
          <w:sz w:val="28"/>
          <w:szCs w:val="28"/>
        </w:rPr>
        <w:t>іні</w:t>
      </w:r>
      <w:r w:rsidR="00E3276B" w:rsidRPr="00250589">
        <w:rPr>
          <w:rFonts w:ascii="Times New Roman" w:hAnsi="Times New Roman" w:cs="Times New Roman"/>
          <w:bCs/>
          <w:sz w:val="28"/>
          <w:szCs w:val="28"/>
          <w:lang w:val="kk-KZ"/>
        </w:rPr>
        <w:t>ң</w:t>
      </w:r>
      <w:r w:rsidR="005D3EF4" w:rsidRPr="00250589">
        <w:rPr>
          <w:rFonts w:ascii="Times New Roman" w:hAnsi="Times New Roman" w:cs="Times New Roman"/>
          <w:bCs/>
          <w:sz w:val="28"/>
          <w:szCs w:val="28"/>
        </w:rPr>
        <w:t xml:space="preserve"> </w:t>
      </w:r>
      <w:r w:rsidR="00E3276B" w:rsidRPr="00250589">
        <w:rPr>
          <w:rFonts w:ascii="Times New Roman" w:hAnsi="Times New Roman" w:cs="Times New Roman"/>
          <w:bCs/>
          <w:sz w:val="28"/>
          <w:szCs w:val="28"/>
          <w:lang w:val="kk-KZ"/>
        </w:rPr>
        <w:t>К</w:t>
      </w:r>
      <w:r w:rsidR="005D3EF4" w:rsidRPr="00250589">
        <w:rPr>
          <w:rFonts w:ascii="Times New Roman" w:hAnsi="Times New Roman" w:cs="Times New Roman"/>
          <w:bCs/>
          <w:sz w:val="28"/>
          <w:szCs w:val="28"/>
        </w:rPr>
        <w:t>үзет</w:t>
      </w:r>
      <w:r w:rsidR="00E3276B" w:rsidRPr="00250589">
        <w:rPr>
          <w:rFonts w:ascii="Times New Roman" w:hAnsi="Times New Roman" w:cs="Times New Roman"/>
          <w:bCs/>
          <w:sz w:val="28"/>
          <w:szCs w:val="28"/>
          <w:lang w:val="kk-KZ"/>
        </w:rPr>
        <w:t>і</w:t>
      </w:r>
      <w:r w:rsidR="005D3EF4" w:rsidRPr="00250589">
        <w:rPr>
          <w:rFonts w:ascii="Times New Roman" w:hAnsi="Times New Roman" w:cs="Times New Roman"/>
          <w:bCs/>
          <w:sz w:val="28"/>
          <w:szCs w:val="28"/>
        </w:rPr>
        <w:t xml:space="preserve"> арасында және зақымдау аймағын</w:t>
      </w:r>
      <w:r w:rsidR="00E3276B" w:rsidRPr="00250589">
        <w:rPr>
          <w:rFonts w:ascii="Times New Roman" w:hAnsi="Times New Roman" w:cs="Times New Roman"/>
          <w:bCs/>
          <w:sz w:val="28"/>
          <w:szCs w:val="28"/>
          <w:lang w:val="kk-KZ"/>
        </w:rPr>
        <w:t>д</w:t>
      </w:r>
      <w:r w:rsidR="005D3EF4" w:rsidRPr="00250589">
        <w:rPr>
          <w:rFonts w:ascii="Times New Roman" w:hAnsi="Times New Roman" w:cs="Times New Roman"/>
          <w:bCs/>
          <w:sz w:val="28"/>
          <w:szCs w:val="28"/>
        </w:rPr>
        <w:t xml:space="preserve">а </w:t>
      </w:r>
      <w:r w:rsidR="00E3276B" w:rsidRPr="00250589">
        <w:rPr>
          <w:rFonts w:ascii="Times New Roman" w:hAnsi="Times New Roman" w:cs="Times New Roman"/>
          <w:bCs/>
          <w:sz w:val="28"/>
          <w:szCs w:val="28"/>
          <w:lang w:val="kk-KZ"/>
        </w:rPr>
        <w:t>қалған</w:t>
      </w:r>
      <w:r w:rsidR="005D3EF4" w:rsidRPr="00250589">
        <w:rPr>
          <w:rFonts w:ascii="Times New Roman" w:hAnsi="Times New Roman" w:cs="Times New Roman"/>
          <w:bCs/>
          <w:sz w:val="28"/>
          <w:szCs w:val="28"/>
        </w:rPr>
        <w:t xml:space="preserve"> халық арасында қайтарымсыз (қаза тапқан) және санитариялық (дене жарақатын алған) шығындары түсініледі.</w:t>
      </w:r>
    </w:p>
    <w:p w14:paraId="166F05F6" w14:textId="2124233C" w:rsidR="005D3EF4" w:rsidRPr="00250589" w:rsidRDefault="0037125F"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5.5.56.</w:t>
      </w:r>
      <w:r w:rsidR="005D3EF4" w:rsidRPr="00250589">
        <w:rPr>
          <w:rFonts w:ascii="Times New Roman" w:hAnsi="Times New Roman" w:cs="Times New Roman"/>
          <w:bCs/>
          <w:sz w:val="28"/>
          <w:szCs w:val="28"/>
        </w:rPr>
        <w:tab/>
        <w:t xml:space="preserve"> Қауіпсіздік </w:t>
      </w:r>
      <w:r w:rsidR="00E3276B" w:rsidRPr="00250589">
        <w:rPr>
          <w:rFonts w:ascii="Times New Roman" w:hAnsi="Times New Roman" w:cs="Times New Roman"/>
          <w:bCs/>
          <w:sz w:val="28"/>
          <w:szCs w:val="28"/>
          <w:lang w:val="kk-KZ"/>
        </w:rPr>
        <w:t>С</w:t>
      </w:r>
      <w:r w:rsidR="005D3EF4" w:rsidRPr="00250589">
        <w:rPr>
          <w:rFonts w:ascii="Times New Roman" w:hAnsi="Times New Roman" w:cs="Times New Roman"/>
          <w:bCs/>
          <w:sz w:val="28"/>
          <w:szCs w:val="28"/>
        </w:rPr>
        <w:t xml:space="preserve">убъектісі (субъектілер тобы) </w:t>
      </w:r>
      <w:r w:rsidR="00C16B47">
        <w:rPr>
          <w:rFonts w:ascii="Times New Roman" w:hAnsi="Times New Roman" w:cs="Times New Roman"/>
          <w:bCs/>
          <w:sz w:val="28"/>
          <w:szCs w:val="28"/>
        </w:rPr>
        <w:t>Терроризм актісі</w:t>
      </w:r>
      <w:r w:rsidR="005D3EF4" w:rsidRPr="00250589">
        <w:rPr>
          <w:rFonts w:ascii="Times New Roman" w:hAnsi="Times New Roman" w:cs="Times New Roman"/>
          <w:bCs/>
          <w:sz w:val="28"/>
          <w:szCs w:val="28"/>
        </w:rPr>
        <w:t xml:space="preserve">н қоса алғанда, </w:t>
      </w:r>
      <w:r w:rsidR="00554B2D">
        <w:rPr>
          <w:rFonts w:ascii="Times New Roman" w:hAnsi="Times New Roman" w:cs="Times New Roman"/>
          <w:bCs/>
          <w:sz w:val="28"/>
          <w:szCs w:val="28"/>
        </w:rPr>
        <w:t>Құқыққа қарсы қолсұғушылық</w:t>
      </w:r>
      <w:r w:rsidR="005D3EF4" w:rsidRPr="00250589">
        <w:rPr>
          <w:rFonts w:ascii="Times New Roman" w:hAnsi="Times New Roman" w:cs="Times New Roman"/>
          <w:bCs/>
          <w:sz w:val="28"/>
          <w:szCs w:val="28"/>
        </w:rPr>
        <w:t xml:space="preserve"> жасау нәтижесінде келтіруі мүмкін экономикалық </w:t>
      </w:r>
      <w:r w:rsidR="00442BC9">
        <w:rPr>
          <w:rFonts w:ascii="Times New Roman" w:hAnsi="Times New Roman" w:cs="Times New Roman"/>
          <w:bCs/>
          <w:sz w:val="28"/>
          <w:szCs w:val="28"/>
        </w:rPr>
        <w:t>Залал</w:t>
      </w:r>
      <w:r w:rsidR="005D3EF4" w:rsidRPr="00250589">
        <w:rPr>
          <w:rFonts w:ascii="Times New Roman" w:hAnsi="Times New Roman" w:cs="Times New Roman"/>
          <w:bCs/>
          <w:sz w:val="28"/>
          <w:szCs w:val="28"/>
        </w:rPr>
        <w:t xml:space="preserve"> деп осы Регламентте қауіпсіздік субъектісінің өз құндылықтарының бір бөлігін немесе барлығын жоғалтуы түсініледі, бұл ретте </w:t>
      </w:r>
      <w:r w:rsidR="00442BC9">
        <w:rPr>
          <w:rFonts w:ascii="Times New Roman" w:hAnsi="Times New Roman" w:cs="Times New Roman"/>
          <w:bCs/>
          <w:sz w:val="28"/>
          <w:szCs w:val="28"/>
        </w:rPr>
        <w:t>Залал</w:t>
      </w:r>
      <w:r w:rsidR="005D3EF4" w:rsidRPr="00250589">
        <w:rPr>
          <w:rFonts w:ascii="Times New Roman" w:hAnsi="Times New Roman" w:cs="Times New Roman"/>
          <w:bCs/>
          <w:sz w:val="28"/>
          <w:szCs w:val="28"/>
        </w:rPr>
        <w:t xml:space="preserve"> құраушысы ретінде өзіндік және сыртқы экономикалық </w:t>
      </w:r>
      <w:r w:rsidR="00442BC9">
        <w:rPr>
          <w:rFonts w:ascii="Times New Roman" w:hAnsi="Times New Roman" w:cs="Times New Roman"/>
          <w:bCs/>
          <w:sz w:val="28"/>
          <w:szCs w:val="28"/>
        </w:rPr>
        <w:t>Залал</w:t>
      </w:r>
      <w:r w:rsidR="005D3EF4" w:rsidRPr="00250589">
        <w:rPr>
          <w:rFonts w:ascii="Times New Roman" w:hAnsi="Times New Roman" w:cs="Times New Roman"/>
          <w:bCs/>
          <w:sz w:val="28"/>
          <w:szCs w:val="28"/>
        </w:rPr>
        <w:t xml:space="preserve"> ескеріледі.</w:t>
      </w:r>
    </w:p>
    <w:p w14:paraId="3C44709B" w14:textId="35F7B546" w:rsidR="005D3EF4" w:rsidRPr="00250589" w:rsidRDefault="0037125F"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5.5.57.</w:t>
      </w:r>
      <w:r w:rsidR="005D3EF4" w:rsidRPr="00250589">
        <w:rPr>
          <w:rFonts w:ascii="Times New Roman" w:hAnsi="Times New Roman" w:cs="Times New Roman"/>
          <w:bCs/>
          <w:sz w:val="28"/>
          <w:szCs w:val="28"/>
        </w:rPr>
        <w:tab/>
        <w:t xml:space="preserve"> Меншікті экономикалық </w:t>
      </w:r>
      <w:r w:rsidR="00442BC9">
        <w:rPr>
          <w:rFonts w:ascii="Times New Roman" w:hAnsi="Times New Roman" w:cs="Times New Roman"/>
          <w:bCs/>
          <w:sz w:val="28"/>
          <w:szCs w:val="28"/>
        </w:rPr>
        <w:t>Залал</w:t>
      </w:r>
      <w:r w:rsidR="005D3EF4" w:rsidRPr="00250589">
        <w:rPr>
          <w:rFonts w:ascii="Times New Roman" w:hAnsi="Times New Roman" w:cs="Times New Roman"/>
          <w:bCs/>
          <w:sz w:val="28"/>
          <w:szCs w:val="28"/>
        </w:rPr>
        <w:t xml:space="preserve"> келесі негізгі көрсеткіштердің қосындысымен бағаланады:</w:t>
      </w:r>
    </w:p>
    <w:p w14:paraId="28A0B3AA" w14:textId="4EAC83AB"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тұтас алғанда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негізгі өндірістік қорларына, оның ішінде ғимараттарға (құрылыстарға) және жабдықтарға келтірілген зиянның абсолюттік шамадағы шамасы;</w:t>
      </w:r>
    </w:p>
    <w:p w14:paraId="381953EE" w14:textId="77777777"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2) өнімнің толық шығарылмауынан пайда шығыны және дайын өнім шығынының құны;</w:t>
      </w:r>
    </w:p>
    <w:p w14:paraId="3EB59CC4" w14:textId="77777777"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3) материалдық ресурстар мен өндірістік қорлар шығындарының құны;</w:t>
      </w:r>
    </w:p>
    <w:p w14:paraId="584BD3BC" w14:textId="35EBFEBD"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4)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немесе оның жекелеген өндірістік және өзге де буындарының бос тұрған уақыты үшін </w:t>
      </w:r>
      <w:r w:rsidR="00215CE6">
        <w:rPr>
          <w:rFonts w:ascii="Times New Roman" w:hAnsi="Times New Roman" w:cs="Times New Roman"/>
          <w:bCs/>
          <w:sz w:val="28"/>
          <w:szCs w:val="28"/>
        </w:rPr>
        <w:t>Персонал</w:t>
      </w:r>
      <w:r w:rsidRPr="00250589">
        <w:rPr>
          <w:rFonts w:ascii="Times New Roman" w:hAnsi="Times New Roman" w:cs="Times New Roman"/>
          <w:bCs/>
          <w:sz w:val="28"/>
          <w:szCs w:val="28"/>
        </w:rPr>
        <w:t>ға төленетін төлемдер мен қосымша ақылардың құны;</w:t>
      </w:r>
    </w:p>
    <w:p w14:paraId="7006A68A" w14:textId="340C7020"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5) ғылыми-техникалық және өзге де құжаттаманы қоса алғанда, жоғалған материалдық емес активтердің құны (қолданылатын жерде);</w:t>
      </w:r>
    </w:p>
    <w:p w14:paraId="4A2FF4C4" w14:textId="77777777"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lastRenderedPageBreak/>
        <w:t xml:space="preserve">6) өнім сапасының өзгеруіне байланысты шығындар; </w:t>
      </w:r>
    </w:p>
    <w:p w14:paraId="2CCDEE21" w14:textId="54E41D95"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7)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ідегі ТЖ және оның салдарын жоюға арналған шығындар; </w:t>
      </w:r>
    </w:p>
    <w:p w14:paraId="7335232E" w14:textId="52B53F10"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8) қоршаған ортаға келтірілген </w:t>
      </w:r>
      <w:r w:rsidR="00442BC9">
        <w:rPr>
          <w:rFonts w:ascii="Times New Roman" w:hAnsi="Times New Roman" w:cs="Times New Roman"/>
          <w:bCs/>
          <w:sz w:val="28"/>
          <w:szCs w:val="28"/>
        </w:rPr>
        <w:t>Залал</w:t>
      </w:r>
      <w:r w:rsidRPr="00250589">
        <w:rPr>
          <w:rFonts w:ascii="Times New Roman" w:hAnsi="Times New Roman" w:cs="Times New Roman"/>
          <w:bCs/>
          <w:sz w:val="28"/>
          <w:szCs w:val="28"/>
        </w:rPr>
        <w:t>ды құндық бағалау;</w:t>
      </w:r>
    </w:p>
    <w:p w14:paraId="58938895" w14:textId="77777777"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9) ТЖ салдарын жою және қоршаған ортаны қалпына келтіру жөніндегі іс-шаралардың құны.</w:t>
      </w:r>
    </w:p>
    <w:p w14:paraId="2EEB931F" w14:textId="4AB2713A" w:rsidR="005D3EF4" w:rsidRPr="00250589" w:rsidRDefault="0037125F"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5.5.58.</w:t>
      </w:r>
      <w:r w:rsidR="005D3EF4" w:rsidRPr="00250589">
        <w:rPr>
          <w:rFonts w:ascii="Times New Roman" w:hAnsi="Times New Roman" w:cs="Times New Roman"/>
          <w:bCs/>
          <w:sz w:val="28"/>
          <w:szCs w:val="28"/>
        </w:rPr>
        <w:t xml:space="preserve"> Меншікті экономикалық </w:t>
      </w:r>
      <w:r w:rsidR="00442BC9">
        <w:rPr>
          <w:rFonts w:ascii="Times New Roman" w:hAnsi="Times New Roman" w:cs="Times New Roman"/>
          <w:bCs/>
          <w:sz w:val="28"/>
          <w:szCs w:val="28"/>
        </w:rPr>
        <w:t>Залал</w:t>
      </w:r>
      <w:r w:rsidR="005D3EF4" w:rsidRPr="00250589">
        <w:rPr>
          <w:rFonts w:ascii="Times New Roman" w:hAnsi="Times New Roman" w:cs="Times New Roman"/>
          <w:bCs/>
          <w:sz w:val="28"/>
          <w:szCs w:val="28"/>
        </w:rPr>
        <w:t>дың көрсеткіштерін айқындау кезінде мынадай негізгі құжаттар мен бастапқы деректер пайдаланылады:</w:t>
      </w:r>
    </w:p>
    <w:p w14:paraId="1E77E1AF" w14:textId="66FF4DAA"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бас жоспары, өндірістік алаңдардың жоспарлары, өндірістің жалпы технологиялық схемасы;</w:t>
      </w:r>
    </w:p>
    <w:p w14:paraId="7819ACBF" w14:textId="77BC6396"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өндірістік қуаты;</w:t>
      </w:r>
    </w:p>
    <w:p w14:paraId="0C0501BE" w14:textId="2C5077A4"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негізгі элементтерінің (негізгі өндірістік қорлардың), оның ішінде </w:t>
      </w:r>
      <w:r w:rsidR="00E3276B" w:rsidRPr="00250589">
        <w:rPr>
          <w:rFonts w:ascii="Times New Roman" w:hAnsi="Times New Roman" w:cs="Times New Roman"/>
          <w:bCs/>
          <w:sz w:val="28"/>
          <w:szCs w:val="28"/>
          <w:lang w:val="kk-KZ"/>
        </w:rPr>
        <w:t>әлеуетті</w:t>
      </w:r>
      <w:r w:rsidRPr="00250589">
        <w:rPr>
          <w:rFonts w:ascii="Times New Roman" w:hAnsi="Times New Roman" w:cs="Times New Roman"/>
          <w:bCs/>
          <w:sz w:val="28"/>
          <w:szCs w:val="28"/>
        </w:rPr>
        <w:t xml:space="preserve"> қауіпті ғимараттардың, цехтардың, корпустардың, құрылыстардың, сақтау орындарының, сыйымдылықтардың тізбесі мен саны; </w:t>
      </w:r>
    </w:p>
    <w:p w14:paraId="37208E4C" w14:textId="77777777"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4) олардың арасындағы қашықтық;</w:t>
      </w:r>
    </w:p>
    <w:p w14:paraId="76FFBCE4" w14:textId="0164C8A0"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5) барлық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және оның әрбір элементінің бастапқы баланстық құны;</w:t>
      </w:r>
    </w:p>
    <w:p w14:paraId="4BFE7B60" w14:textId="2124642A"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6)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 элементтерінің соққы толқынының әсеріне физикалық орнықтылығының сипаттамасы;</w:t>
      </w:r>
    </w:p>
    <w:p w14:paraId="7CCFF826" w14:textId="4395679C"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7) өрт қауіптілігі бойынша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 (цехтар, корпустар, құрылыстар, сақтау орындары, сыйымдылықтар және басқалар) элементтерінің сипаттамасы (өндіріс санаты);</w:t>
      </w:r>
    </w:p>
    <w:p w14:paraId="516FC7AF" w14:textId="0DAA5AE3"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8)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әртүрлі элементтерінде орналасқан жанғыш материалдардың жылу физикалық сипаттамалары;</w:t>
      </w:r>
    </w:p>
    <w:p w14:paraId="484C6468" w14:textId="77777777"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9) әртүрлі жарылыс қаупі бар заттар үшін жарылыстың зақымдаушы факторлары өрістерінің сипаттамасы;</w:t>
      </w:r>
    </w:p>
    <w:p w14:paraId="35B4CFD6" w14:textId="77777777"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10) түрлі материалдар мен мұнай-газ өнімдерін жағу кезіндегі өрттердің зақымдаушы факторлары алаңдарының сипаттамасы;</w:t>
      </w:r>
    </w:p>
    <w:p w14:paraId="7496075A" w14:textId="11FE77C6"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11)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негізгі элементтерінің (негізгі өндірістік қорлардың) әртүрлі дәреже</w:t>
      </w:r>
      <w:r w:rsidR="00E3276B" w:rsidRPr="00250589">
        <w:rPr>
          <w:rFonts w:ascii="Times New Roman" w:hAnsi="Times New Roman" w:cs="Times New Roman"/>
          <w:bCs/>
          <w:sz w:val="28"/>
          <w:szCs w:val="28"/>
          <w:lang w:val="kk-KZ"/>
        </w:rPr>
        <w:t>де</w:t>
      </w:r>
      <w:r w:rsidRPr="00250589">
        <w:rPr>
          <w:rFonts w:ascii="Times New Roman" w:hAnsi="Times New Roman" w:cs="Times New Roman"/>
          <w:bCs/>
          <w:sz w:val="28"/>
          <w:szCs w:val="28"/>
        </w:rPr>
        <w:t xml:space="preserve"> </w:t>
      </w:r>
      <w:r w:rsidR="00E3276B" w:rsidRPr="00250589">
        <w:rPr>
          <w:rFonts w:ascii="Times New Roman" w:hAnsi="Times New Roman" w:cs="Times New Roman"/>
          <w:bCs/>
          <w:sz w:val="28"/>
          <w:szCs w:val="28"/>
        </w:rPr>
        <w:t xml:space="preserve">зақымдану </w:t>
      </w:r>
      <w:r w:rsidRPr="00250589">
        <w:rPr>
          <w:rFonts w:ascii="Times New Roman" w:hAnsi="Times New Roman" w:cs="Times New Roman"/>
          <w:bCs/>
          <w:sz w:val="28"/>
          <w:szCs w:val="28"/>
        </w:rPr>
        <w:t>алуы кезінде олардың істен шығу коэффициенттері;</w:t>
      </w:r>
    </w:p>
    <w:p w14:paraId="3AA4F3E4" w14:textId="0D4C81EB"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12) әртүрлі дәреже</w:t>
      </w:r>
      <w:r w:rsidR="00E3276B" w:rsidRPr="00250589">
        <w:rPr>
          <w:rFonts w:ascii="Times New Roman" w:hAnsi="Times New Roman" w:cs="Times New Roman"/>
          <w:bCs/>
          <w:sz w:val="28"/>
          <w:szCs w:val="28"/>
          <w:lang w:val="kk-KZ"/>
        </w:rPr>
        <w:t>дегі</w:t>
      </w:r>
      <w:r w:rsidRPr="00250589">
        <w:rPr>
          <w:rFonts w:ascii="Times New Roman" w:hAnsi="Times New Roman" w:cs="Times New Roman"/>
          <w:bCs/>
          <w:sz w:val="28"/>
          <w:szCs w:val="28"/>
        </w:rPr>
        <w:t xml:space="preserve"> </w:t>
      </w:r>
      <w:r w:rsidR="00E3276B" w:rsidRPr="00250589">
        <w:rPr>
          <w:rFonts w:ascii="Times New Roman" w:hAnsi="Times New Roman" w:cs="Times New Roman"/>
          <w:bCs/>
          <w:sz w:val="28"/>
          <w:szCs w:val="28"/>
        </w:rPr>
        <w:t xml:space="preserve">зақымдану </w:t>
      </w:r>
      <w:r w:rsidRPr="00250589">
        <w:rPr>
          <w:rFonts w:ascii="Times New Roman" w:hAnsi="Times New Roman" w:cs="Times New Roman"/>
          <w:bCs/>
          <w:sz w:val="28"/>
          <w:szCs w:val="28"/>
        </w:rPr>
        <w:t xml:space="preserve">алған кезде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 элементтерін қалпына келтірудің еңбек </w:t>
      </w:r>
      <w:r w:rsidR="00E3276B" w:rsidRPr="00250589">
        <w:rPr>
          <w:rFonts w:ascii="Times New Roman" w:hAnsi="Times New Roman" w:cs="Times New Roman"/>
          <w:bCs/>
          <w:sz w:val="28"/>
          <w:szCs w:val="28"/>
          <w:lang w:val="kk-KZ"/>
        </w:rPr>
        <w:t>ауқымдылығы</w:t>
      </w:r>
      <w:r w:rsidRPr="00250589">
        <w:rPr>
          <w:rFonts w:ascii="Times New Roman" w:hAnsi="Times New Roman" w:cs="Times New Roman"/>
          <w:bCs/>
          <w:sz w:val="28"/>
          <w:szCs w:val="28"/>
        </w:rPr>
        <w:t xml:space="preserve"> (еңбек </w:t>
      </w:r>
      <w:r w:rsidR="00E3276B" w:rsidRPr="00250589">
        <w:rPr>
          <w:rFonts w:ascii="Times New Roman" w:hAnsi="Times New Roman" w:cs="Times New Roman"/>
          <w:bCs/>
          <w:sz w:val="28"/>
          <w:szCs w:val="28"/>
          <w:lang w:val="kk-KZ"/>
        </w:rPr>
        <w:t>ауқымдылығы</w:t>
      </w:r>
      <w:r w:rsidRPr="00250589">
        <w:rPr>
          <w:rFonts w:ascii="Times New Roman" w:hAnsi="Times New Roman" w:cs="Times New Roman"/>
          <w:bCs/>
          <w:sz w:val="28"/>
          <w:szCs w:val="28"/>
        </w:rPr>
        <w:t xml:space="preserve"> туралы деректер болмаған кезде құрылыс-монтаждау жұмыстарын және жабдықтардың негізгі түрлерін жөндеу кезінде бір жұмысшыға күніне орташаланған салалық игеру пайдаланылады);</w:t>
      </w:r>
    </w:p>
    <w:p w14:paraId="652D56C1" w14:textId="46238489"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13) құрылыс-монтаждау және өзге де жұмыстардың көлеміне қарай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 қалпына келтіру ұзақтығы;</w:t>
      </w:r>
    </w:p>
    <w:p w14:paraId="17661DA8" w14:textId="2764F612"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14) қалпына келтіру жұмыстарын орындау үшін тартылатын </w:t>
      </w:r>
      <w:r w:rsidR="00215CE6">
        <w:rPr>
          <w:rFonts w:ascii="Times New Roman" w:hAnsi="Times New Roman" w:cs="Times New Roman"/>
          <w:bCs/>
          <w:sz w:val="28"/>
          <w:szCs w:val="28"/>
        </w:rPr>
        <w:t>Персонал</w:t>
      </w:r>
      <w:r w:rsidRPr="00250589">
        <w:rPr>
          <w:rFonts w:ascii="Times New Roman" w:hAnsi="Times New Roman" w:cs="Times New Roman"/>
          <w:bCs/>
          <w:sz w:val="28"/>
          <w:szCs w:val="28"/>
        </w:rPr>
        <w:t>дың (таратушылардың) саны;</w:t>
      </w:r>
    </w:p>
    <w:p w14:paraId="438C6CF4" w14:textId="6FA16780"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15) </w:t>
      </w:r>
      <w:r w:rsidR="00C16B47">
        <w:rPr>
          <w:rFonts w:ascii="Times New Roman" w:hAnsi="Times New Roman" w:cs="Times New Roman"/>
          <w:bCs/>
          <w:sz w:val="28"/>
          <w:szCs w:val="28"/>
        </w:rPr>
        <w:t>Терроризм актісі</w:t>
      </w:r>
      <w:r w:rsidRPr="00250589">
        <w:rPr>
          <w:rFonts w:ascii="Times New Roman" w:hAnsi="Times New Roman" w:cs="Times New Roman"/>
          <w:bCs/>
          <w:sz w:val="28"/>
          <w:szCs w:val="28"/>
        </w:rPr>
        <w:t xml:space="preserve">н, ТЖ-ны қоса алғанда, </w:t>
      </w:r>
      <w:r w:rsidR="00554B2D">
        <w:rPr>
          <w:rFonts w:ascii="Times New Roman" w:hAnsi="Times New Roman" w:cs="Times New Roman"/>
          <w:bCs/>
          <w:sz w:val="28"/>
          <w:szCs w:val="28"/>
        </w:rPr>
        <w:t>Құқыққа қарсы қолсұғушылық</w:t>
      </w:r>
      <w:r w:rsidRPr="00250589">
        <w:rPr>
          <w:rFonts w:ascii="Times New Roman" w:hAnsi="Times New Roman" w:cs="Times New Roman"/>
          <w:bCs/>
          <w:sz w:val="28"/>
          <w:szCs w:val="28"/>
        </w:rPr>
        <w:t xml:space="preserve">тың салдарын жою және қоршаған ортаны қалпына келтіру жөніндегі іс-қимылдардың еңбек </w:t>
      </w:r>
      <w:r w:rsidR="00E3276B" w:rsidRPr="00250589">
        <w:rPr>
          <w:rFonts w:ascii="Times New Roman" w:hAnsi="Times New Roman" w:cs="Times New Roman"/>
          <w:bCs/>
          <w:sz w:val="28"/>
          <w:szCs w:val="28"/>
          <w:lang w:val="kk-KZ"/>
        </w:rPr>
        <w:t>ауқымдылығы</w:t>
      </w:r>
      <w:r w:rsidRPr="00250589">
        <w:rPr>
          <w:rFonts w:ascii="Times New Roman" w:hAnsi="Times New Roman" w:cs="Times New Roman"/>
          <w:bCs/>
          <w:sz w:val="28"/>
          <w:szCs w:val="28"/>
        </w:rPr>
        <w:t xml:space="preserve"> мен ұзақтығы;</w:t>
      </w:r>
    </w:p>
    <w:p w14:paraId="7D3CABF2" w14:textId="6423C38D"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lastRenderedPageBreak/>
        <w:t xml:space="preserve">16) </w:t>
      </w:r>
      <w:r w:rsidR="00C16B47">
        <w:rPr>
          <w:rFonts w:ascii="Times New Roman" w:hAnsi="Times New Roman" w:cs="Times New Roman"/>
          <w:bCs/>
          <w:sz w:val="28"/>
          <w:szCs w:val="28"/>
        </w:rPr>
        <w:t>Терроризм актісі</w:t>
      </w:r>
      <w:r w:rsidRPr="00250589">
        <w:rPr>
          <w:rFonts w:ascii="Times New Roman" w:hAnsi="Times New Roman" w:cs="Times New Roman"/>
          <w:bCs/>
          <w:sz w:val="28"/>
          <w:szCs w:val="28"/>
        </w:rPr>
        <w:t xml:space="preserve">н және ТЖ қоса алғанда, </w:t>
      </w:r>
      <w:r w:rsidR="00554B2D">
        <w:rPr>
          <w:rFonts w:ascii="Times New Roman" w:hAnsi="Times New Roman" w:cs="Times New Roman"/>
          <w:bCs/>
          <w:sz w:val="28"/>
          <w:szCs w:val="28"/>
        </w:rPr>
        <w:t>Құқыққа қарсы қолсұғушылық</w:t>
      </w:r>
      <w:r w:rsidRPr="00250589">
        <w:rPr>
          <w:rFonts w:ascii="Times New Roman" w:hAnsi="Times New Roman" w:cs="Times New Roman"/>
          <w:bCs/>
          <w:sz w:val="28"/>
          <w:szCs w:val="28"/>
        </w:rPr>
        <w:t>тың салдарынан зардап шеккен адамдардың денсаулығын қалпына келтіруге, оларға ақшалай және өзге де өтемақылар.</w:t>
      </w:r>
    </w:p>
    <w:p w14:paraId="1B9D64EB" w14:textId="798065E9" w:rsidR="005D3EF4" w:rsidRPr="00250589" w:rsidRDefault="0037125F"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5.5.59.</w:t>
      </w:r>
      <w:r w:rsidR="005D3EF4" w:rsidRPr="00250589">
        <w:rPr>
          <w:rFonts w:ascii="Times New Roman" w:hAnsi="Times New Roman" w:cs="Times New Roman"/>
          <w:bCs/>
          <w:sz w:val="28"/>
          <w:szCs w:val="28"/>
        </w:rPr>
        <w:t xml:space="preserve"> Сыртқы экономикалық </w:t>
      </w:r>
      <w:r w:rsidR="00442BC9">
        <w:rPr>
          <w:rFonts w:ascii="Times New Roman" w:hAnsi="Times New Roman" w:cs="Times New Roman"/>
          <w:bCs/>
          <w:sz w:val="28"/>
          <w:szCs w:val="28"/>
        </w:rPr>
        <w:t>Залал</w:t>
      </w:r>
      <w:r w:rsidR="005D3EF4" w:rsidRPr="00250589">
        <w:rPr>
          <w:rFonts w:ascii="Times New Roman" w:hAnsi="Times New Roman" w:cs="Times New Roman"/>
          <w:bCs/>
          <w:sz w:val="28"/>
          <w:szCs w:val="28"/>
        </w:rPr>
        <w:t xml:space="preserve"> өндірістік және кооперациялық байланыстар схемасына тартылған </w:t>
      </w:r>
      <w:r w:rsidR="00E3276B" w:rsidRPr="00250589">
        <w:rPr>
          <w:rFonts w:ascii="Times New Roman" w:hAnsi="Times New Roman" w:cs="Times New Roman"/>
          <w:bCs/>
          <w:sz w:val="28"/>
          <w:szCs w:val="28"/>
          <w:lang w:val="kk-KZ"/>
        </w:rPr>
        <w:t>б</w:t>
      </w:r>
      <w:r w:rsidR="005D3EF4" w:rsidRPr="00250589">
        <w:rPr>
          <w:rFonts w:ascii="Times New Roman" w:hAnsi="Times New Roman" w:cs="Times New Roman"/>
          <w:bCs/>
          <w:sz w:val="28"/>
          <w:szCs w:val="28"/>
        </w:rPr>
        <w:t>өгде ұйымдардың мәжбүрлі (</w:t>
      </w:r>
      <w:r w:rsidR="005E26B8">
        <w:rPr>
          <w:rFonts w:ascii="Times New Roman" w:hAnsi="Times New Roman" w:cs="Times New Roman"/>
          <w:bCs/>
          <w:sz w:val="28"/>
          <w:szCs w:val="28"/>
        </w:rPr>
        <w:t>Объект</w:t>
      </w:r>
      <w:r w:rsidR="005D3EF4" w:rsidRPr="00250589">
        <w:rPr>
          <w:rFonts w:ascii="Times New Roman" w:hAnsi="Times New Roman" w:cs="Times New Roman"/>
          <w:bCs/>
          <w:sz w:val="28"/>
          <w:szCs w:val="28"/>
        </w:rPr>
        <w:t xml:space="preserve">ідегі аварияға байланысты) әрекетіне/әрекетсіздігіне байланысты шығындарға, </w:t>
      </w:r>
      <w:r w:rsidR="00E3276B" w:rsidRPr="00250589">
        <w:rPr>
          <w:rFonts w:ascii="Times New Roman" w:hAnsi="Times New Roman" w:cs="Times New Roman"/>
          <w:bCs/>
          <w:sz w:val="28"/>
          <w:szCs w:val="28"/>
          <w:lang w:val="kk-KZ"/>
        </w:rPr>
        <w:t>шағасылар</w:t>
      </w:r>
      <w:r w:rsidR="005D3EF4" w:rsidRPr="00250589">
        <w:rPr>
          <w:rFonts w:ascii="Times New Roman" w:hAnsi="Times New Roman" w:cs="Times New Roman"/>
          <w:bCs/>
          <w:sz w:val="28"/>
          <w:szCs w:val="28"/>
        </w:rPr>
        <w:t xml:space="preserve"> мен </w:t>
      </w:r>
      <w:r w:rsidR="00442BC9">
        <w:rPr>
          <w:rFonts w:ascii="Times New Roman" w:hAnsi="Times New Roman" w:cs="Times New Roman"/>
          <w:bCs/>
          <w:sz w:val="28"/>
          <w:szCs w:val="28"/>
        </w:rPr>
        <w:t>Залал</w:t>
      </w:r>
      <w:r w:rsidR="005D3EF4" w:rsidRPr="00250589">
        <w:rPr>
          <w:rFonts w:ascii="Times New Roman" w:hAnsi="Times New Roman" w:cs="Times New Roman"/>
          <w:bCs/>
          <w:sz w:val="28"/>
          <w:szCs w:val="28"/>
        </w:rPr>
        <w:t xml:space="preserve">дарға сүйене отырып, шамамен бағаланады. </w:t>
      </w:r>
      <w:r w:rsidR="005E26B8">
        <w:rPr>
          <w:rFonts w:ascii="Times New Roman" w:hAnsi="Times New Roman" w:cs="Times New Roman"/>
          <w:bCs/>
          <w:sz w:val="28"/>
          <w:szCs w:val="28"/>
        </w:rPr>
        <w:t>Объект</w:t>
      </w:r>
      <w:r w:rsidR="005D3EF4" w:rsidRPr="00250589">
        <w:rPr>
          <w:rFonts w:ascii="Times New Roman" w:hAnsi="Times New Roman" w:cs="Times New Roman"/>
          <w:bCs/>
          <w:sz w:val="28"/>
          <w:szCs w:val="28"/>
        </w:rPr>
        <w:t xml:space="preserve"> үшін сыртқы экономикалық </w:t>
      </w:r>
      <w:r w:rsidR="00442BC9">
        <w:rPr>
          <w:rFonts w:ascii="Times New Roman" w:hAnsi="Times New Roman" w:cs="Times New Roman"/>
          <w:bCs/>
          <w:sz w:val="28"/>
          <w:szCs w:val="28"/>
        </w:rPr>
        <w:t>Залал</w:t>
      </w:r>
      <w:r w:rsidR="005D3EF4" w:rsidRPr="00250589">
        <w:rPr>
          <w:rFonts w:ascii="Times New Roman" w:hAnsi="Times New Roman" w:cs="Times New Roman"/>
          <w:bCs/>
          <w:sz w:val="28"/>
          <w:szCs w:val="28"/>
        </w:rPr>
        <w:t>дың негізгі құрамдас бөліктері:</w:t>
      </w:r>
    </w:p>
    <w:p w14:paraId="0035448C" w14:textId="0D6B1307" w:rsidR="005D3EF4"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w:t>
      </w:r>
      <w:r w:rsidR="00E3276B" w:rsidRPr="00250589">
        <w:rPr>
          <w:rFonts w:ascii="Times New Roman" w:hAnsi="Times New Roman" w:cs="Times New Roman"/>
          <w:bCs/>
          <w:sz w:val="28"/>
          <w:szCs w:val="28"/>
        </w:rPr>
        <w:t xml:space="preserve">жеткізуші-тұтынушы </w:t>
      </w:r>
      <w:r w:rsidRPr="00250589">
        <w:rPr>
          <w:rFonts w:ascii="Times New Roman" w:hAnsi="Times New Roman" w:cs="Times New Roman"/>
          <w:bCs/>
          <w:sz w:val="28"/>
          <w:szCs w:val="28"/>
        </w:rPr>
        <w:t>технологиялық тізбе</w:t>
      </w:r>
      <w:r w:rsidR="00E3276B" w:rsidRPr="00250589">
        <w:rPr>
          <w:rFonts w:ascii="Times New Roman" w:hAnsi="Times New Roman" w:cs="Times New Roman"/>
          <w:bCs/>
          <w:sz w:val="28"/>
          <w:szCs w:val="28"/>
          <w:lang w:val="kk-KZ"/>
        </w:rPr>
        <w:t>гі</w:t>
      </w:r>
      <w:r w:rsidRPr="00250589">
        <w:rPr>
          <w:rFonts w:ascii="Times New Roman" w:hAnsi="Times New Roman" w:cs="Times New Roman"/>
          <w:bCs/>
          <w:sz w:val="28"/>
          <w:szCs w:val="28"/>
        </w:rPr>
        <w:t xml:space="preserve"> бойынша аралас кәсіпорындарға келтірілетін меншікті экономикалық </w:t>
      </w:r>
      <w:r w:rsidR="00442BC9">
        <w:rPr>
          <w:rFonts w:ascii="Times New Roman" w:hAnsi="Times New Roman" w:cs="Times New Roman"/>
          <w:bCs/>
          <w:sz w:val="28"/>
          <w:szCs w:val="28"/>
        </w:rPr>
        <w:t>Залал</w:t>
      </w:r>
      <w:r w:rsidRPr="00250589">
        <w:rPr>
          <w:rFonts w:ascii="Times New Roman" w:hAnsi="Times New Roman" w:cs="Times New Roman"/>
          <w:bCs/>
          <w:sz w:val="28"/>
          <w:szCs w:val="28"/>
        </w:rPr>
        <w:t>;</w:t>
      </w:r>
    </w:p>
    <w:p w14:paraId="4E072BD8" w14:textId="3A8BB4AC" w:rsidR="00E0641D" w:rsidRPr="00250589" w:rsidRDefault="005D3EF4"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әкімшілік-аумақтық бірліктерге қатысты қала құраушы функцияларды орындайтын кәсіпорындар үшін әлеуметтік-тұрмыстық саладағы өзіндік экономикалық </w:t>
      </w:r>
      <w:r w:rsidR="00442BC9">
        <w:rPr>
          <w:rFonts w:ascii="Times New Roman" w:hAnsi="Times New Roman" w:cs="Times New Roman"/>
          <w:bCs/>
          <w:sz w:val="28"/>
          <w:szCs w:val="28"/>
        </w:rPr>
        <w:t>Залал</w:t>
      </w:r>
      <w:r w:rsidR="00E3276B" w:rsidRPr="00250589">
        <w:rPr>
          <w:rFonts w:ascii="Times New Roman" w:hAnsi="Times New Roman" w:cs="Times New Roman"/>
          <w:bCs/>
          <w:sz w:val="28"/>
          <w:szCs w:val="28"/>
          <w:lang w:val="kk-KZ"/>
        </w:rPr>
        <w:t xml:space="preserve"> болып табылады</w:t>
      </w:r>
      <w:r w:rsidRPr="00250589">
        <w:rPr>
          <w:rFonts w:ascii="Times New Roman" w:hAnsi="Times New Roman" w:cs="Times New Roman"/>
          <w:bCs/>
          <w:sz w:val="28"/>
          <w:szCs w:val="28"/>
        </w:rPr>
        <w:t>.</w:t>
      </w:r>
    </w:p>
    <w:p w14:paraId="4DFC6850" w14:textId="7283560C" w:rsidR="00E3276B" w:rsidRDefault="00E3276B"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10"/>
          <w:szCs w:val="10"/>
        </w:rPr>
      </w:pPr>
    </w:p>
    <w:p w14:paraId="33890CE3" w14:textId="0A0DFC15" w:rsidR="00A4043A" w:rsidRDefault="00A4043A"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10"/>
          <w:szCs w:val="10"/>
        </w:rPr>
      </w:pPr>
    </w:p>
    <w:p w14:paraId="558C57C4" w14:textId="77777777" w:rsidR="00A4043A" w:rsidRPr="000C54DA" w:rsidRDefault="00A4043A"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10"/>
          <w:szCs w:val="10"/>
        </w:rPr>
      </w:pPr>
    </w:p>
    <w:p w14:paraId="50A3C1EE" w14:textId="7DA385F3" w:rsidR="00E3276B" w:rsidRPr="00250589" w:rsidRDefault="0037125F" w:rsidP="00BC69AC">
      <w:pPr>
        <w:pStyle w:val="a9"/>
        <w:keepNext/>
        <w:keepLines/>
        <w:tabs>
          <w:tab w:val="left" w:pos="851"/>
          <w:tab w:val="left" w:pos="1276"/>
        </w:tabs>
        <w:spacing w:after="0" w:line="240" w:lineRule="auto"/>
        <w:ind w:left="0" w:firstLine="567"/>
        <w:jc w:val="both"/>
        <w:rPr>
          <w:rStyle w:val="23"/>
          <w:rFonts w:eastAsiaTheme="minorHAnsi"/>
          <w:b/>
          <w:sz w:val="28"/>
          <w:szCs w:val="28"/>
        </w:rPr>
      </w:pPr>
      <w:r>
        <w:rPr>
          <w:rStyle w:val="23"/>
          <w:rFonts w:eastAsiaTheme="minorHAnsi"/>
          <w:b/>
          <w:sz w:val="28"/>
          <w:szCs w:val="28"/>
          <w:lang w:val="kk-KZ"/>
        </w:rPr>
        <w:t>5.6.</w:t>
      </w:r>
      <w:r w:rsidR="00E3276B" w:rsidRPr="00250589">
        <w:rPr>
          <w:rStyle w:val="23"/>
          <w:rFonts w:eastAsiaTheme="minorHAnsi"/>
          <w:b/>
          <w:sz w:val="28"/>
          <w:szCs w:val="28"/>
        </w:rPr>
        <w:tab/>
      </w:r>
      <w:r w:rsidR="005E26B8">
        <w:rPr>
          <w:rStyle w:val="23"/>
          <w:rFonts w:eastAsiaTheme="minorHAnsi"/>
          <w:b/>
          <w:sz w:val="28"/>
          <w:szCs w:val="28"/>
        </w:rPr>
        <w:t>Объект</w:t>
      </w:r>
      <w:r w:rsidR="00E3276B" w:rsidRPr="00250589">
        <w:rPr>
          <w:rStyle w:val="23"/>
          <w:rFonts w:eastAsiaTheme="minorHAnsi"/>
          <w:b/>
          <w:sz w:val="28"/>
          <w:szCs w:val="28"/>
        </w:rPr>
        <w:t xml:space="preserve">інің физикалық қауіпсіздігін және </w:t>
      </w:r>
      <w:r w:rsidR="00442BC9">
        <w:rPr>
          <w:rStyle w:val="23"/>
          <w:rFonts w:eastAsiaTheme="minorHAnsi"/>
          <w:b/>
          <w:sz w:val="28"/>
          <w:szCs w:val="28"/>
        </w:rPr>
        <w:t>Терроризмге қарсы</w:t>
      </w:r>
      <w:r w:rsidR="00E3276B" w:rsidRPr="00250589">
        <w:rPr>
          <w:rStyle w:val="23"/>
          <w:rFonts w:eastAsiaTheme="minorHAnsi"/>
          <w:b/>
          <w:sz w:val="28"/>
          <w:szCs w:val="28"/>
        </w:rPr>
        <w:t xml:space="preserve"> қорғалуын қамтамасыз ету жөніндегі іс-шаралардың жеткіліктілігін бағалау</w:t>
      </w:r>
    </w:p>
    <w:p w14:paraId="431491C5" w14:textId="6C86F59C" w:rsidR="006113F8" w:rsidRPr="000C54DA" w:rsidRDefault="006113F8" w:rsidP="00BC69AC">
      <w:pPr>
        <w:pStyle w:val="a9"/>
        <w:keepNext/>
        <w:keepLines/>
        <w:tabs>
          <w:tab w:val="left" w:pos="851"/>
          <w:tab w:val="left" w:pos="1276"/>
        </w:tabs>
        <w:spacing w:after="0" w:line="240" w:lineRule="auto"/>
        <w:ind w:left="0" w:firstLine="567"/>
        <w:jc w:val="both"/>
        <w:rPr>
          <w:rFonts w:ascii="Times New Roman" w:hAnsi="Times New Roman" w:cs="Times New Roman"/>
          <w:bCs/>
          <w:sz w:val="10"/>
          <w:szCs w:val="10"/>
        </w:rPr>
      </w:pPr>
    </w:p>
    <w:p w14:paraId="5BEDDF68" w14:textId="6E48905F" w:rsidR="006113F8" w:rsidRPr="00250589" w:rsidRDefault="0037125F"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5.6.1.</w:t>
      </w:r>
      <w:r w:rsidR="006113F8"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іні қорғаудың жеткіліктілігін талдау мен бағалауды </w:t>
      </w:r>
      <w:r w:rsidR="00BA534A">
        <w:rPr>
          <w:rFonts w:ascii="Times New Roman" w:hAnsi="Times New Roman" w:cs="Times New Roman"/>
          <w:bCs/>
          <w:sz w:val="28"/>
          <w:szCs w:val="28"/>
        </w:rPr>
        <w:t>Комиссия</w:t>
      </w:r>
      <w:r w:rsidR="006113F8"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інің физикалық қауіпсіздігін және </w:t>
      </w:r>
      <w:r w:rsidR="00442BC9">
        <w:rPr>
          <w:rFonts w:ascii="Times New Roman" w:hAnsi="Times New Roman" w:cs="Times New Roman"/>
          <w:bCs/>
          <w:sz w:val="28"/>
          <w:szCs w:val="28"/>
        </w:rPr>
        <w:t>Терроризмге қарсы</w:t>
      </w:r>
      <w:r w:rsidR="006113F8" w:rsidRPr="00250589">
        <w:rPr>
          <w:rFonts w:ascii="Times New Roman" w:hAnsi="Times New Roman" w:cs="Times New Roman"/>
          <w:bCs/>
          <w:sz w:val="28"/>
          <w:szCs w:val="28"/>
        </w:rPr>
        <w:t xml:space="preserve"> қорғалуын </w:t>
      </w:r>
      <w:r w:rsidR="00C16B47">
        <w:rPr>
          <w:rFonts w:ascii="Times New Roman" w:hAnsi="Times New Roman" w:cs="Times New Roman"/>
          <w:bCs/>
          <w:sz w:val="28"/>
          <w:szCs w:val="28"/>
        </w:rPr>
        <w:t>қамтамасыз ету Жүйесінің</w:t>
      </w:r>
      <w:r w:rsidR="006113F8"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інің осы түрі үшін қабылданған </w:t>
      </w:r>
      <w:r w:rsidR="001C6916">
        <w:rPr>
          <w:rFonts w:ascii="Times New Roman" w:hAnsi="Times New Roman" w:cs="Times New Roman"/>
          <w:bCs/>
          <w:sz w:val="28"/>
          <w:szCs w:val="28"/>
        </w:rPr>
        <w:t>Бұзушы</w:t>
      </w:r>
      <w:r w:rsidR="006113F8" w:rsidRPr="00250589">
        <w:rPr>
          <w:rFonts w:ascii="Times New Roman" w:hAnsi="Times New Roman" w:cs="Times New Roman"/>
          <w:bCs/>
          <w:sz w:val="28"/>
          <w:szCs w:val="28"/>
        </w:rPr>
        <w:t xml:space="preserve">лардың </w:t>
      </w:r>
      <w:r w:rsidR="005E26B8">
        <w:rPr>
          <w:rFonts w:ascii="Times New Roman" w:hAnsi="Times New Roman" w:cs="Times New Roman"/>
          <w:bCs/>
          <w:sz w:val="28"/>
          <w:szCs w:val="28"/>
        </w:rPr>
        <w:t>Қауіп-қатер</w:t>
      </w:r>
      <w:r w:rsidR="006113F8" w:rsidRPr="00250589">
        <w:rPr>
          <w:rFonts w:ascii="Times New Roman" w:hAnsi="Times New Roman" w:cs="Times New Roman"/>
          <w:bCs/>
          <w:sz w:val="28"/>
          <w:szCs w:val="28"/>
        </w:rPr>
        <w:t xml:space="preserve">леріне және іс-қимылдарына қарсы тұру қабілетін айқындау мақсатында жүргізеді. </w:t>
      </w:r>
      <w:r w:rsidR="004D0776" w:rsidRPr="00250589">
        <w:rPr>
          <w:rFonts w:ascii="Times New Roman" w:hAnsi="Times New Roman" w:cs="Times New Roman"/>
          <w:bCs/>
          <w:sz w:val="28"/>
          <w:szCs w:val="28"/>
        </w:rPr>
        <w:t xml:space="preserve">Бағалау нәтижелері </w:t>
      </w:r>
      <w:r w:rsidR="004D0776">
        <w:rPr>
          <w:rFonts w:ascii="Times New Roman" w:hAnsi="Times New Roman" w:cs="Times New Roman"/>
          <w:bCs/>
          <w:sz w:val="28"/>
          <w:szCs w:val="28"/>
        </w:rPr>
        <w:t>Объект</w:t>
      </w:r>
      <w:r w:rsidR="004D0776" w:rsidRPr="00250589">
        <w:rPr>
          <w:rFonts w:ascii="Times New Roman" w:hAnsi="Times New Roman" w:cs="Times New Roman"/>
          <w:bCs/>
          <w:sz w:val="28"/>
          <w:szCs w:val="28"/>
        </w:rPr>
        <w:t xml:space="preserve">інің физикалық қауіпсіздігін және </w:t>
      </w:r>
      <w:r w:rsidR="004D0776">
        <w:rPr>
          <w:rFonts w:ascii="Times New Roman" w:hAnsi="Times New Roman" w:cs="Times New Roman"/>
          <w:bCs/>
          <w:sz w:val="28"/>
          <w:szCs w:val="28"/>
        </w:rPr>
        <w:t>Терроризмге қарсы</w:t>
      </w:r>
      <w:r w:rsidR="004D0776" w:rsidRPr="00250589">
        <w:rPr>
          <w:rFonts w:ascii="Times New Roman" w:hAnsi="Times New Roman" w:cs="Times New Roman"/>
          <w:bCs/>
          <w:sz w:val="28"/>
          <w:szCs w:val="28"/>
        </w:rPr>
        <w:t xml:space="preserve"> қорғалуын қамтамасыз ету жүйесін құру немесе жетілдіру үшін пайдаланылады.</w:t>
      </w:r>
    </w:p>
    <w:p w14:paraId="4FA07FF5" w14:textId="725BF632" w:rsidR="006113F8"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5.6.2.</w:t>
      </w:r>
      <w:r w:rsidR="006113F8" w:rsidRPr="00250589">
        <w:rPr>
          <w:rFonts w:ascii="Times New Roman" w:hAnsi="Times New Roman" w:cs="Times New Roman"/>
          <w:bCs/>
          <w:sz w:val="28"/>
          <w:szCs w:val="28"/>
        </w:rPr>
        <w:tab/>
        <w:t xml:space="preserve"> </w:t>
      </w:r>
      <w:r w:rsidR="004D0776" w:rsidRPr="004D0776">
        <w:rPr>
          <w:rFonts w:ascii="Times New Roman" w:hAnsi="Times New Roman" w:cs="Times New Roman"/>
          <w:bCs/>
          <w:sz w:val="28"/>
          <w:szCs w:val="28"/>
        </w:rPr>
        <w:t xml:space="preserve">Объектіні қорғаудың жеткіліктілігін бағалаудың негізгі міндеті Объектінің </w:t>
      </w:r>
      <w:r w:rsidR="004D0776" w:rsidRPr="004D0776">
        <w:rPr>
          <w:rFonts w:ascii="Times New Roman" w:hAnsi="Times New Roman" w:cs="Times New Roman"/>
          <w:bCs/>
          <w:sz w:val="28"/>
          <w:szCs w:val="28"/>
          <w:lang w:val="kk-KZ"/>
        </w:rPr>
        <w:t>Қ</w:t>
      </w:r>
      <w:r w:rsidR="004D0776" w:rsidRPr="004D0776">
        <w:rPr>
          <w:rFonts w:ascii="Times New Roman" w:hAnsi="Times New Roman" w:cs="Times New Roman"/>
          <w:bCs/>
          <w:sz w:val="28"/>
          <w:szCs w:val="28"/>
        </w:rPr>
        <w:t>ауіпсіздігі жөнінде шешім қабылдайтын тұлғаларға Объектіні қорғаудың және оның сындарлы аймақтарын физикалық қорғаудың жай-күйі туралы Объективті ақпарат беру болып табылады.</w:t>
      </w:r>
    </w:p>
    <w:p w14:paraId="2EDF36FE" w14:textId="77777777" w:rsidR="004D0776"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5.6.3.</w:t>
      </w:r>
      <w:r w:rsidR="006113F8" w:rsidRPr="00250589">
        <w:rPr>
          <w:rFonts w:ascii="Times New Roman" w:hAnsi="Times New Roman" w:cs="Times New Roman"/>
          <w:bCs/>
          <w:sz w:val="28"/>
          <w:szCs w:val="28"/>
        </w:rPr>
        <w:tab/>
        <w:t xml:space="preserve"> </w:t>
      </w:r>
      <w:r w:rsidR="004D0776">
        <w:rPr>
          <w:rFonts w:ascii="Times New Roman" w:hAnsi="Times New Roman" w:cs="Times New Roman"/>
          <w:bCs/>
          <w:sz w:val="28"/>
          <w:szCs w:val="28"/>
        </w:rPr>
        <w:t>Объект</w:t>
      </w:r>
      <w:r w:rsidR="004D0776" w:rsidRPr="00250589">
        <w:rPr>
          <w:rFonts w:ascii="Times New Roman" w:hAnsi="Times New Roman" w:cs="Times New Roman"/>
          <w:bCs/>
          <w:sz w:val="28"/>
          <w:szCs w:val="28"/>
        </w:rPr>
        <w:t xml:space="preserve">інің физикалық қауіпсіздігін және </w:t>
      </w:r>
      <w:r w:rsidR="004D0776">
        <w:rPr>
          <w:rFonts w:ascii="Times New Roman" w:hAnsi="Times New Roman" w:cs="Times New Roman"/>
          <w:bCs/>
          <w:sz w:val="28"/>
          <w:szCs w:val="28"/>
        </w:rPr>
        <w:t>Терроризмге қарсы</w:t>
      </w:r>
      <w:r w:rsidR="004D0776" w:rsidRPr="00250589">
        <w:rPr>
          <w:rFonts w:ascii="Times New Roman" w:hAnsi="Times New Roman" w:cs="Times New Roman"/>
          <w:bCs/>
          <w:sz w:val="28"/>
          <w:szCs w:val="28"/>
        </w:rPr>
        <w:t xml:space="preserve"> қорғалуын қамтамасыз ету жөніндегі іс-шаралардың жеткіліктілігі мынадай төмендеу тәртібімен бағаланады:</w:t>
      </w:r>
    </w:p>
    <w:p w14:paraId="444D814B" w14:textId="77777777" w:rsidR="004D0776" w:rsidRPr="00250589" w:rsidRDefault="004D0776"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1) жеткіліктілігін бағалау жөніндегі жұмыстарды ұйымдастыру;</w:t>
      </w:r>
    </w:p>
    <w:p w14:paraId="6C65FDF9" w14:textId="77777777" w:rsidR="004D0776" w:rsidRPr="00250589" w:rsidRDefault="004D0776"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w:t>
      </w:r>
      <w:r>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 </w:t>
      </w:r>
      <w:r>
        <w:rPr>
          <w:rFonts w:ascii="Times New Roman" w:hAnsi="Times New Roman" w:cs="Times New Roman"/>
          <w:bCs/>
          <w:sz w:val="28"/>
          <w:szCs w:val="28"/>
        </w:rPr>
        <w:t>Физикалық қорғау және Күзету</w:t>
      </w:r>
      <w:r w:rsidRPr="00250589">
        <w:rPr>
          <w:rFonts w:ascii="Times New Roman" w:hAnsi="Times New Roman" w:cs="Times New Roman"/>
          <w:bCs/>
          <w:sz w:val="28"/>
          <w:szCs w:val="28"/>
        </w:rPr>
        <w:t xml:space="preserve"> туралы бастапқы деректерді жинау және талдау;</w:t>
      </w:r>
    </w:p>
    <w:p w14:paraId="1FCD3098" w14:textId="77777777" w:rsidR="004D0776" w:rsidRPr="00250589" w:rsidRDefault="004D0776"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w:t>
      </w:r>
      <w:r>
        <w:rPr>
          <w:rFonts w:ascii="Times New Roman" w:hAnsi="Times New Roman" w:cs="Times New Roman"/>
          <w:bCs/>
          <w:sz w:val="28"/>
          <w:szCs w:val="28"/>
        </w:rPr>
        <w:t>Объект</w:t>
      </w:r>
      <w:r w:rsidRPr="00250589">
        <w:rPr>
          <w:rFonts w:ascii="Times New Roman" w:hAnsi="Times New Roman" w:cs="Times New Roman"/>
          <w:bCs/>
          <w:sz w:val="28"/>
          <w:szCs w:val="28"/>
        </w:rPr>
        <w:t>інің талап етілетін қорғалу деңгейін айқындау;</w:t>
      </w:r>
    </w:p>
    <w:p w14:paraId="1DCE09DE" w14:textId="77777777" w:rsidR="004D0776" w:rsidRPr="00250589" w:rsidRDefault="004D0776"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4) </w:t>
      </w:r>
      <w:r>
        <w:rPr>
          <w:rFonts w:ascii="Times New Roman" w:hAnsi="Times New Roman" w:cs="Times New Roman"/>
          <w:bCs/>
          <w:sz w:val="28"/>
          <w:szCs w:val="28"/>
        </w:rPr>
        <w:t>Объект</w:t>
      </w:r>
      <w:r w:rsidRPr="00250589">
        <w:rPr>
          <w:rFonts w:ascii="Times New Roman" w:hAnsi="Times New Roman" w:cs="Times New Roman"/>
          <w:bCs/>
          <w:sz w:val="28"/>
          <w:szCs w:val="28"/>
        </w:rPr>
        <w:t>інің физикалық қорғалуы мен күзетінің жай-күйін бағалау;</w:t>
      </w:r>
    </w:p>
    <w:p w14:paraId="045D4A8A" w14:textId="77777777" w:rsidR="004D0776" w:rsidRPr="00250589" w:rsidRDefault="004D0776"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5) </w:t>
      </w:r>
      <w:r>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физикалық қауіпсіздігін және </w:t>
      </w:r>
      <w:r>
        <w:rPr>
          <w:rFonts w:ascii="Times New Roman" w:hAnsi="Times New Roman" w:cs="Times New Roman"/>
          <w:bCs/>
          <w:sz w:val="28"/>
          <w:szCs w:val="28"/>
        </w:rPr>
        <w:t>Терроризмге қарсы</w:t>
      </w:r>
      <w:r w:rsidRPr="00250589">
        <w:rPr>
          <w:rFonts w:ascii="Times New Roman" w:hAnsi="Times New Roman" w:cs="Times New Roman"/>
          <w:bCs/>
          <w:sz w:val="28"/>
          <w:szCs w:val="28"/>
        </w:rPr>
        <w:t xml:space="preserve"> қорғалуын қамтамасыз ету жүйесін құру (жетілдіру).</w:t>
      </w:r>
    </w:p>
    <w:p w14:paraId="4F7AC41D" w14:textId="77777777" w:rsidR="004D0776"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 xml:space="preserve">5.6.4. </w:t>
      </w:r>
      <w:r w:rsidR="006113F8" w:rsidRPr="00250589">
        <w:rPr>
          <w:rFonts w:ascii="Times New Roman" w:hAnsi="Times New Roman" w:cs="Times New Roman"/>
          <w:bCs/>
          <w:sz w:val="28"/>
          <w:szCs w:val="28"/>
        </w:rPr>
        <w:tab/>
      </w:r>
      <w:r w:rsidR="004D0776">
        <w:rPr>
          <w:rFonts w:ascii="Times New Roman" w:hAnsi="Times New Roman" w:cs="Times New Roman"/>
          <w:bCs/>
          <w:sz w:val="28"/>
          <w:szCs w:val="28"/>
        </w:rPr>
        <w:t>Объект</w:t>
      </w:r>
      <w:r w:rsidR="004D0776" w:rsidRPr="00250589">
        <w:rPr>
          <w:rFonts w:ascii="Times New Roman" w:hAnsi="Times New Roman" w:cs="Times New Roman"/>
          <w:bCs/>
          <w:sz w:val="28"/>
          <w:szCs w:val="28"/>
        </w:rPr>
        <w:t>іні қорғау жөніндегі іс-шаралардың жеткіліктілігі</w:t>
      </w:r>
      <w:r w:rsidR="004D0776" w:rsidRPr="00250589">
        <w:rPr>
          <w:rFonts w:ascii="Times New Roman" w:hAnsi="Times New Roman" w:cs="Times New Roman"/>
          <w:bCs/>
          <w:sz w:val="28"/>
          <w:szCs w:val="28"/>
          <w:lang w:val="kk-KZ"/>
        </w:rPr>
        <w:t xml:space="preserve">: </w:t>
      </w:r>
    </w:p>
    <w:p w14:paraId="33C26B52" w14:textId="77777777" w:rsidR="004D0776" w:rsidRPr="00250589" w:rsidRDefault="004D0776"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lastRenderedPageBreak/>
        <w:t xml:space="preserve">1) </w:t>
      </w:r>
      <w:r>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барлық сындарлы аймақтарын, оларға қатысты </w:t>
      </w:r>
      <w:r>
        <w:rPr>
          <w:rFonts w:ascii="Times New Roman" w:hAnsi="Times New Roman" w:cs="Times New Roman"/>
          <w:bCs/>
          <w:sz w:val="28"/>
          <w:szCs w:val="28"/>
        </w:rPr>
        <w:t>Қауіп-қатер</w:t>
      </w:r>
      <w:r w:rsidRPr="00250589">
        <w:rPr>
          <w:rFonts w:ascii="Times New Roman" w:hAnsi="Times New Roman" w:cs="Times New Roman"/>
          <w:bCs/>
          <w:sz w:val="28"/>
          <w:szCs w:val="28"/>
        </w:rPr>
        <w:t xml:space="preserve">лерді және оларды жүзеге асырудың неғұрлым ықтимал тәсілдерін анықтау және айқындау; </w:t>
      </w:r>
    </w:p>
    <w:p w14:paraId="449BFA03" w14:textId="77777777" w:rsidR="004D0776" w:rsidRPr="00250589" w:rsidRDefault="004D0776"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w:t>
      </w:r>
      <w:r>
        <w:rPr>
          <w:rFonts w:ascii="Times New Roman" w:hAnsi="Times New Roman" w:cs="Times New Roman"/>
          <w:bCs/>
          <w:sz w:val="28"/>
          <w:szCs w:val="28"/>
        </w:rPr>
        <w:t>Объект</w:t>
      </w:r>
      <w:r w:rsidRPr="00250589">
        <w:rPr>
          <w:rFonts w:ascii="Times New Roman" w:hAnsi="Times New Roman" w:cs="Times New Roman"/>
          <w:bCs/>
          <w:sz w:val="28"/>
          <w:szCs w:val="28"/>
        </w:rPr>
        <w:t>інің және оның сындарлы аймақтарының талап етілетін қорғалу деңгейін айқындау;</w:t>
      </w:r>
    </w:p>
    <w:p w14:paraId="2ED31B09" w14:textId="77777777" w:rsidR="004D0776" w:rsidRPr="00250589" w:rsidRDefault="004D0776"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lang w:val="kk-KZ"/>
        </w:rPr>
      </w:pPr>
      <w:r w:rsidRPr="00250589">
        <w:rPr>
          <w:rFonts w:ascii="Times New Roman" w:hAnsi="Times New Roman" w:cs="Times New Roman"/>
          <w:bCs/>
          <w:sz w:val="28"/>
          <w:szCs w:val="28"/>
        </w:rPr>
        <w:t xml:space="preserve">3) </w:t>
      </w:r>
      <w:r>
        <w:rPr>
          <w:rFonts w:ascii="Times New Roman" w:hAnsi="Times New Roman" w:cs="Times New Roman"/>
          <w:bCs/>
          <w:sz w:val="28"/>
          <w:szCs w:val="28"/>
        </w:rPr>
        <w:t>Объект</w:t>
      </w:r>
      <w:r w:rsidRPr="00250589">
        <w:rPr>
          <w:rFonts w:ascii="Times New Roman" w:hAnsi="Times New Roman" w:cs="Times New Roman"/>
          <w:bCs/>
          <w:sz w:val="28"/>
          <w:szCs w:val="28"/>
        </w:rPr>
        <w:t>інің және оның күрделі аймақтарының қорғалу деңгейін талап етілетін қорғалу деңгейлеріне бағалау</w:t>
      </w:r>
      <w:r w:rsidRPr="00250589">
        <w:rPr>
          <w:rFonts w:ascii="Times New Roman" w:hAnsi="Times New Roman" w:cs="Times New Roman"/>
          <w:bCs/>
          <w:sz w:val="28"/>
          <w:szCs w:val="28"/>
          <w:lang w:val="kk-KZ"/>
        </w:rPr>
        <w:t xml:space="preserve"> </w:t>
      </w:r>
      <w:r w:rsidRPr="00250589">
        <w:rPr>
          <w:rFonts w:ascii="Times New Roman" w:hAnsi="Times New Roman" w:cs="Times New Roman"/>
          <w:bCs/>
          <w:sz w:val="28"/>
          <w:szCs w:val="28"/>
        </w:rPr>
        <w:t>негізінде бағаланады</w:t>
      </w:r>
      <w:r w:rsidRPr="00250589">
        <w:rPr>
          <w:rFonts w:ascii="Times New Roman" w:hAnsi="Times New Roman" w:cs="Times New Roman"/>
          <w:bCs/>
          <w:sz w:val="28"/>
          <w:szCs w:val="28"/>
          <w:lang w:val="kk-KZ"/>
        </w:rPr>
        <w:t>.</w:t>
      </w:r>
    </w:p>
    <w:p w14:paraId="2C48BE0A" w14:textId="4D1055EE" w:rsidR="00BB0E33"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5.6.5. </w:t>
      </w:r>
      <w:r w:rsidR="006113F8" w:rsidRPr="004867E3">
        <w:rPr>
          <w:rFonts w:ascii="Times New Roman" w:hAnsi="Times New Roman" w:cs="Times New Roman"/>
          <w:bCs/>
          <w:sz w:val="28"/>
          <w:szCs w:val="28"/>
          <w:lang w:val="kk-KZ"/>
        </w:rPr>
        <w:tab/>
      </w:r>
      <w:r w:rsidR="004D0776" w:rsidRPr="00250589">
        <w:rPr>
          <w:rFonts w:ascii="Times New Roman" w:hAnsi="Times New Roman" w:cs="Times New Roman"/>
          <w:bCs/>
          <w:sz w:val="28"/>
          <w:szCs w:val="28"/>
          <w:lang w:val="kk-KZ"/>
        </w:rPr>
        <w:t xml:space="preserve">Қорғаудың жеткіліктілігі </w:t>
      </w:r>
      <w:r w:rsidR="004D0776">
        <w:rPr>
          <w:rFonts w:ascii="Times New Roman" w:hAnsi="Times New Roman" w:cs="Times New Roman"/>
          <w:bCs/>
          <w:sz w:val="28"/>
          <w:szCs w:val="28"/>
          <w:lang w:val="kk-KZ"/>
        </w:rPr>
        <w:t>Объект</w:t>
      </w:r>
      <w:r w:rsidR="004D0776" w:rsidRPr="00250589">
        <w:rPr>
          <w:rFonts w:ascii="Times New Roman" w:hAnsi="Times New Roman" w:cs="Times New Roman"/>
          <w:bCs/>
          <w:sz w:val="28"/>
          <w:szCs w:val="28"/>
          <w:lang w:val="kk-KZ"/>
        </w:rPr>
        <w:t xml:space="preserve">інің әрбір сындарлы аймағына қатысты, сондай-ақ </w:t>
      </w:r>
      <w:r w:rsidR="004D0776">
        <w:rPr>
          <w:rFonts w:ascii="Times New Roman" w:hAnsi="Times New Roman" w:cs="Times New Roman"/>
          <w:bCs/>
          <w:sz w:val="28"/>
          <w:szCs w:val="28"/>
          <w:lang w:val="kk-KZ"/>
        </w:rPr>
        <w:t>Объект</w:t>
      </w:r>
      <w:r w:rsidR="004D0776" w:rsidRPr="00250589">
        <w:rPr>
          <w:rFonts w:ascii="Times New Roman" w:hAnsi="Times New Roman" w:cs="Times New Roman"/>
          <w:bCs/>
          <w:sz w:val="28"/>
          <w:szCs w:val="28"/>
          <w:lang w:val="kk-KZ"/>
        </w:rPr>
        <w:t xml:space="preserve">інің басқа аймақтарына қатысты айқындалады. </w:t>
      </w:r>
      <w:r w:rsidR="004D0776">
        <w:rPr>
          <w:rFonts w:ascii="Times New Roman" w:hAnsi="Times New Roman" w:cs="Times New Roman"/>
          <w:bCs/>
          <w:sz w:val="28"/>
          <w:szCs w:val="28"/>
          <w:lang w:val="kk-KZ"/>
        </w:rPr>
        <w:t>Объект</w:t>
      </w:r>
      <w:r w:rsidR="004D0776" w:rsidRPr="00250589">
        <w:rPr>
          <w:rFonts w:ascii="Times New Roman" w:hAnsi="Times New Roman" w:cs="Times New Roman"/>
          <w:bCs/>
          <w:sz w:val="28"/>
          <w:szCs w:val="28"/>
          <w:lang w:val="kk-KZ"/>
        </w:rPr>
        <w:t>інің қорғалуы тұтастай алғанда оның сындарлы аймақтарының және оның маңыздылығын (режимдік, санат және т.б.) айқындайтын басқа да элементтердің қорғалуымен айқындалады.</w:t>
      </w:r>
    </w:p>
    <w:p w14:paraId="3E9F19F8" w14:textId="77777777" w:rsidR="004D0776"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5.6.6.</w:t>
      </w:r>
      <w:r w:rsidR="006113F8" w:rsidRPr="00250589">
        <w:rPr>
          <w:rFonts w:ascii="Times New Roman" w:hAnsi="Times New Roman" w:cs="Times New Roman"/>
          <w:bCs/>
          <w:sz w:val="28"/>
          <w:szCs w:val="28"/>
          <w:lang w:val="kk-KZ"/>
        </w:rPr>
        <w:tab/>
        <w:t xml:space="preserve"> </w:t>
      </w:r>
      <w:r w:rsidR="004D0776" w:rsidRPr="00250589">
        <w:rPr>
          <w:rFonts w:ascii="Times New Roman" w:hAnsi="Times New Roman" w:cs="Times New Roman"/>
          <w:bCs/>
          <w:sz w:val="28"/>
          <w:szCs w:val="28"/>
          <w:lang w:val="kk-KZ"/>
        </w:rPr>
        <w:t xml:space="preserve">Бағалау шеңберінде Комиссия </w:t>
      </w:r>
      <w:r w:rsidR="004D0776">
        <w:rPr>
          <w:rFonts w:ascii="Times New Roman" w:hAnsi="Times New Roman" w:cs="Times New Roman"/>
          <w:bCs/>
          <w:sz w:val="28"/>
          <w:szCs w:val="28"/>
          <w:lang w:val="kk-KZ"/>
        </w:rPr>
        <w:t>Объект</w:t>
      </w:r>
      <w:r w:rsidR="004D0776" w:rsidRPr="00250589">
        <w:rPr>
          <w:rFonts w:ascii="Times New Roman" w:hAnsi="Times New Roman" w:cs="Times New Roman"/>
          <w:bCs/>
          <w:sz w:val="28"/>
          <w:szCs w:val="28"/>
          <w:lang w:val="kk-KZ"/>
        </w:rPr>
        <w:t xml:space="preserve">іні </w:t>
      </w:r>
      <w:r w:rsidR="004D0776">
        <w:rPr>
          <w:rFonts w:ascii="Times New Roman" w:hAnsi="Times New Roman" w:cs="Times New Roman"/>
          <w:bCs/>
          <w:sz w:val="28"/>
          <w:szCs w:val="28"/>
          <w:lang w:val="kk-KZ"/>
        </w:rPr>
        <w:t>Физикалық қорғау және Күзету</w:t>
      </w:r>
      <w:r w:rsidR="004D0776" w:rsidRPr="00250589">
        <w:rPr>
          <w:rFonts w:ascii="Times New Roman" w:hAnsi="Times New Roman" w:cs="Times New Roman"/>
          <w:bCs/>
          <w:sz w:val="28"/>
          <w:szCs w:val="28"/>
          <w:lang w:val="kk-KZ"/>
        </w:rPr>
        <w:t xml:space="preserve"> жөніндегі іс-шаралар туралы ақпарат жинауды:</w:t>
      </w:r>
    </w:p>
    <w:p w14:paraId="78B40885" w14:textId="77777777" w:rsidR="004D0776" w:rsidRPr="00250589" w:rsidRDefault="004D0776"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lang w:val="kk-KZ"/>
        </w:rPr>
      </w:pPr>
      <w:r w:rsidRPr="00250589">
        <w:rPr>
          <w:rFonts w:ascii="Times New Roman" w:hAnsi="Times New Roman" w:cs="Times New Roman"/>
          <w:bCs/>
          <w:sz w:val="28"/>
          <w:szCs w:val="28"/>
          <w:lang w:val="kk-KZ"/>
        </w:rPr>
        <w:t xml:space="preserve">1) </w:t>
      </w:r>
      <w:r>
        <w:rPr>
          <w:rFonts w:ascii="Times New Roman" w:hAnsi="Times New Roman" w:cs="Times New Roman"/>
          <w:bCs/>
          <w:sz w:val="28"/>
          <w:szCs w:val="28"/>
          <w:lang w:val="kk-KZ"/>
        </w:rPr>
        <w:t>Объект</w:t>
      </w:r>
      <w:r w:rsidRPr="00250589">
        <w:rPr>
          <w:rFonts w:ascii="Times New Roman" w:hAnsi="Times New Roman" w:cs="Times New Roman"/>
          <w:bCs/>
          <w:sz w:val="28"/>
          <w:szCs w:val="28"/>
          <w:lang w:val="kk-KZ"/>
        </w:rPr>
        <w:t>іні санаттарға бөлу;</w:t>
      </w:r>
    </w:p>
    <w:p w14:paraId="2DB7D6D2" w14:textId="77777777" w:rsidR="004D0776" w:rsidRPr="00250589" w:rsidRDefault="004D0776"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lang w:val="kk-KZ"/>
        </w:rPr>
      </w:pPr>
      <w:r w:rsidRPr="00250589">
        <w:rPr>
          <w:rFonts w:ascii="Times New Roman" w:hAnsi="Times New Roman" w:cs="Times New Roman"/>
          <w:bCs/>
          <w:sz w:val="28"/>
          <w:szCs w:val="28"/>
          <w:lang w:val="kk-KZ"/>
        </w:rPr>
        <w:t xml:space="preserve">2) </w:t>
      </w:r>
      <w:r>
        <w:rPr>
          <w:rFonts w:ascii="Times New Roman" w:hAnsi="Times New Roman" w:cs="Times New Roman"/>
          <w:bCs/>
          <w:sz w:val="28"/>
          <w:szCs w:val="28"/>
          <w:lang w:val="kk-KZ"/>
        </w:rPr>
        <w:t>Объект</w:t>
      </w:r>
      <w:r w:rsidRPr="00250589">
        <w:rPr>
          <w:rFonts w:ascii="Times New Roman" w:hAnsi="Times New Roman" w:cs="Times New Roman"/>
          <w:bCs/>
          <w:sz w:val="28"/>
          <w:szCs w:val="28"/>
          <w:lang w:val="kk-KZ"/>
        </w:rPr>
        <w:t xml:space="preserve">іні </w:t>
      </w:r>
      <w:r>
        <w:rPr>
          <w:rFonts w:ascii="Times New Roman" w:hAnsi="Times New Roman" w:cs="Times New Roman"/>
          <w:bCs/>
          <w:sz w:val="28"/>
          <w:szCs w:val="28"/>
          <w:lang w:val="kk-KZ"/>
        </w:rPr>
        <w:t>Физикалық қорғау және Күзету</w:t>
      </w:r>
      <w:r w:rsidRPr="00250589">
        <w:rPr>
          <w:rFonts w:ascii="Times New Roman" w:hAnsi="Times New Roman" w:cs="Times New Roman"/>
          <w:bCs/>
          <w:sz w:val="28"/>
          <w:szCs w:val="28"/>
          <w:lang w:val="kk-KZ"/>
        </w:rPr>
        <w:t xml:space="preserve"> туралы қолда бар құжаттарды талдау; </w:t>
      </w:r>
    </w:p>
    <w:p w14:paraId="00B8FD8D" w14:textId="77777777" w:rsidR="004D0776" w:rsidRPr="00250589" w:rsidRDefault="004D0776"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w:t>
      </w:r>
      <w:r>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 мамандарына сауалнама жүргізу арқылы жүзеге асырылады;</w:t>
      </w:r>
    </w:p>
    <w:p w14:paraId="53E3B3BB" w14:textId="77777777" w:rsidR="004D0776" w:rsidRPr="00250589" w:rsidRDefault="004D0776"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4) </w:t>
      </w:r>
      <w:r>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 </w:t>
      </w:r>
      <w:r w:rsidRPr="00250589">
        <w:rPr>
          <w:rFonts w:ascii="Times New Roman" w:hAnsi="Times New Roman" w:cs="Times New Roman"/>
          <w:bCs/>
          <w:sz w:val="28"/>
          <w:szCs w:val="28"/>
          <w:lang w:val="kk-KZ"/>
        </w:rPr>
        <w:t>К</w:t>
      </w:r>
      <w:r w:rsidRPr="00250589">
        <w:rPr>
          <w:rFonts w:ascii="Times New Roman" w:hAnsi="Times New Roman" w:cs="Times New Roman"/>
          <w:bCs/>
          <w:sz w:val="28"/>
          <w:szCs w:val="28"/>
        </w:rPr>
        <w:t xml:space="preserve">үзету жай-күйін және оның </w:t>
      </w:r>
      <w:r>
        <w:rPr>
          <w:rFonts w:ascii="Times New Roman" w:hAnsi="Times New Roman" w:cs="Times New Roman"/>
          <w:bCs/>
          <w:sz w:val="28"/>
          <w:szCs w:val="28"/>
        </w:rPr>
        <w:t>Қауіпті</w:t>
      </w:r>
      <w:r w:rsidRPr="00250589">
        <w:rPr>
          <w:rFonts w:ascii="Times New Roman" w:hAnsi="Times New Roman" w:cs="Times New Roman"/>
          <w:bCs/>
          <w:sz w:val="28"/>
          <w:szCs w:val="28"/>
        </w:rPr>
        <w:t xml:space="preserve"> аймақтарының қорғалуын талдау;</w:t>
      </w:r>
    </w:p>
    <w:p w14:paraId="6172FEE6" w14:textId="77777777" w:rsidR="004D0776" w:rsidRPr="00250589" w:rsidRDefault="004D0776"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5) </w:t>
      </w:r>
      <w:r>
        <w:rPr>
          <w:rFonts w:ascii="Times New Roman" w:hAnsi="Times New Roman" w:cs="Times New Roman"/>
          <w:bCs/>
          <w:sz w:val="28"/>
          <w:szCs w:val="28"/>
        </w:rPr>
        <w:t>Объект</w:t>
      </w:r>
      <w:r w:rsidRPr="00250589">
        <w:rPr>
          <w:rFonts w:ascii="Times New Roman" w:hAnsi="Times New Roman" w:cs="Times New Roman"/>
          <w:bCs/>
          <w:sz w:val="28"/>
          <w:szCs w:val="28"/>
        </w:rPr>
        <w:t>іні тексеру</w:t>
      </w:r>
      <w:r w:rsidRPr="00250589">
        <w:rPr>
          <w:rFonts w:ascii="Times New Roman" w:hAnsi="Times New Roman" w:cs="Times New Roman"/>
          <w:bCs/>
          <w:sz w:val="28"/>
          <w:szCs w:val="28"/>
          <w:lang w:val="kk-KZ"/>
        </w:rPr>
        <w:t xml:space="preserve"> нәтижелері негізінде жүргізеді</w:t>
      </w:r>
      <w:r w:rsidRPr="00250589">
        <w:rPr>
          <w:rFonts w:ascii="Times New Roman" w:hAnsi="Times New Roman" w:cs="Times New Roman"/>
          <w:bCs/>
          <w:sz w:val="28"/>
          <w:szCs w:val="28"/>
        </w:rPr>
        <w:t xml:space="preserve">. </w:t>
      </w:r>
    </w:p>
    <w:p w14:paraId="09948E27" w14:textId="24EA46A0" w:rsidR="006113F8"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5.6.7.</w:t>
      </w:r>
      <w:r w:rsidR="006113F8" w:rsidRPr="00250589">
        <w:rPr>
          <w:rFonts w:ascii="Times New Roman" w:hAnsi="Times New Roman" w:cs="Times New Roman"/>
          <w:bCs/>
          <w:sz w:val="28"/>
          <w:szCs w:val="28"/>
        </w:rPr>
        <w:t xml:space="preserve"> Комиссия мынадай негізгі құжаттарды талдайды: </w:t>
      </w:r>
    </w:p>
    <w:p w14:paraId="231E1522" w14:textId="64638DDE"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қауіпті заттар мен материалдарды сақтау пункттерін орналастыруды, технологиялық жабдықты орналастыруды көрсете отырып,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жоспарлары (схемалары), ғимараттардың құрылыс сызбалары және т.б.;</w:t>
      </w:r>
    </w:p>
    <w:p w14:paraId="541D7E36" w14:textId="57E4C497"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w:t>
      </w:r>
      <w:r w:rsidR="00BB0E33" w:rsidRPr="00250589">
        <w:rPr>
          <w:rFonts w:ascii="Times New Roman" w:hAnsi="Times New Roman" w:cs="Times New Roman"/>
          <w:bCs/>
          <w:sz w:val="28"/>
          <w:szCs w:val="28"/>
          <w:lang w:val="kk-KZ"/>
        </w:rPr>
        <w:t>К</w:t>
      </w:r>
      <w:r w:rsidRPr="00250589">
        <w:rPr>
          <w:rFonts w:ascii="Times New Roman" w:hAnsi="Times New Roman" w:cs="Times New Roman"/>
          <w:bCs/>
          <w:sz w:val="28"/>
          <w:szCs w:val="28"/>
        </w:rPr>
        <w:t xml:space="preserve">үзет бекеттерін, </w:t>
      </w:r>
      <w:r w:rsidR="00BB0E33" w:rsidRPr="00250589">
        <w:rPr>
          <w:rFonts w:ascii="Times New Roman" w:hAnsi="Times New Roman" w:cs="Times New Roman"/>
          <w:bCs/>
          <w:sz w:val="28"/>
          <w:szCs w:val="28"/>
          <w:lang w:val="kk-KZ"/>
        </w:rPr>
        <w:t>ИТҚҚ</w:t>
      </w:r>
      <w:r w:rsidRPr="00250589">
        <w:rPr>
          <w:rFonts w:ascii="Times New Roman" w:hAnsi="Times New Roman" w:cs="Times New Roman"/>
          <w:bCs/>
          <w:sz w:val="28"/>
          <w:szCs w:val="28"/>
        </w:rPr>
        <w:t xml:space="preserve"> жабдықтарын орналастыруды көрсете отырып,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 </w:t>
      </w:r>
      <w:r w:rsidR="00BB0E33" w:rsidRPr="00250589">
        <w:rPr>
          <w:rFonts w:ascii="Times New Roman" w:hAnsi="Times New Roman" w:cs="Times New Roman"/>
          <w:bCs/>
          <w:sz w:val="28"/>
          <w:szCs w:val="28"/>
          <w:lang w:val="kk-KZ"/>
        </w:rPr>
        <w:t>К</w:t>
      </w:r>
      <w:r w:rsidRPr="00250589">
        <w:rPr>
          <w:rFonts w:ascii="Times New Roman" w:hAnsi="Times New Roman" w:cs="Times New Roman"/>
          <w:bCs/>
          <w:sz w:val="28"/>
          <w:szCs w:val="28"/>
        </w:rPr>
        <w:t>үзету жоспары;</w:t>
      </w:r>
    </w:p>
    <w:p w14:paraId="0A7FB4B0" w14:textId="5EFA0E84"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әлеуетті қауіптілік дәрежесі бойынша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 </w:t>
      </w:r>
      <w:r w:rsidR="00BB0E33" w:rsidRPr="00250589">
        <w:rPr>
          <w:rFonts w:ascii="Times New Roman" w:hAnsi="Times New Roman" w:cs="Times New Roman"/>
          <w:bCs/>
          <w:sz w:val="28"/>
          <w:szCs w:val="28"/>
          <w:lang w:val="kk-KZ"/>
        </w:rPr>
        <w:t>С</w:t>
      </w:r>
      <w:r w:rsidRPr="00250589">
        <w:rPr>
          <w:rFonts w:ascii="Times New Roman" w:hAnsi="Times New Roman" w:cs="Times New Roman"/>
          <w:bCs/>
          <w:sz w:val="28"/>
          <w:szCs w:val="28"/>
        </w:rPr>
        <w:t>анаттарға бөлу материалдары;</w:t>
      </w:r>
    </w:p>
    <w:p w14:paraId="604379F6" w14:textId="6AB3AB13"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4)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 зерттеу материалдары, физикалық қауіпсіздікті қамтамасыз ету және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w:t>
      </w:r>
      <w:r w:rsidR="00442BC9">
        <w:rPr>
          <w:rFonts w:ascii="Times New Roman" w:hAnsi="Times New Roman" w:cs="Times New Roman"/>
          <w:bCs/>
          <w:sz w:val="28"/>
          <w:szCs w:val="28"/>
        </w:rPr>
        <w:t>Терроризмге қарсы</w:t>
      </w:r>
      <w:r w:rsidRPr="00250589">
        <w:rPr>
          <w:rFonts w:ascii="Times New Roman" w:hAnsi="Times New Roman" w:cs="Times New Roman"/>
          <w:bCs/>
          <w:sz w:val="28"/>
          <w:szCs w:val="28"/>
        </w:rPr>
        <w:t xml:space="preserve"> қорғалуы мен </w:t>
      </w:r>
      <w:r w:rsidR="00BB0E33" w:rsidRPr="00250589">
        <w:rPr>
          <w:rFonts w:ascii="Times New Roman" w:hAnsi="Times New Roman" w:cs="Times New Roman"/>
          <w:bCs/>
          <w:sz w:val="28"/>
          <w:szCs w:val="28"/>
          <w:lang w:val="kk-KZ"/>
        </w:rPr>
        <w:t>К</w:t>
      </w:r>
      <w:r w:rsidRPr="00250589">
        <w:rPr>
          <w:rFonts w:ascii="Times New Roman" w:hAnsi="Times New Roman" w:cs="Times New Roman"/>
          <w:bCs/>
          <w:sz w:val="28"/>
          <w:szCs w:val="28"/>
        </w:rPr>
        <w:t>үзет жүйесін;</w:t>
      </w:r>
    </w:p>
    <w:p w14:paraId="17AAAAC9" w14:textId="3CC77AB6" w:rsidR="006113F8" w:rsidRPr="00250589" w:rsidRDefault="00554B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5) </w:t>
      </w:r>
      <w:r>
        <w:rPr>
          <w:rFonts w:ascii="Times New Roman" w:hAnsi="Times New Roman" w:cs="Times New Roman"/>
          <w:bCs/>
          <w:sz w:val="28"/>
          <w:szCs w:val="28"/>
          <w:lang w:val="kk-KZ"/>
        </w:rPr>
        <w:t>Ө</w:t>
      </w:r>
      <w:r w:rsidR="006113F8" w:rsidRPr="00250589">
        <w:rPr>
          <w:rFonts w:ascii="Times New Roman" w:hAnsi="Times New Roman" w:cs="Times New Roman"/>
          <w:bCs/>
          <w:sz w:val="28"/>
          <w:szCs w:val="28"/>
        </w:rPr>
        <w:t xml:space="preserve">ткізу және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ішілік режимдерді регламенттейтін құжаттар,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іні күзету мен қорғауды ұйымдастыру жөніндегі басқа да құжаттар;</w:t>
      </w:r>
    </w:p>
    <w:p w14:paraId="0966A163" w14:textId="086C046E"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6) </w:t>
      </w:r>
      <w:r w:rsidR="00BB0E33" w:rsidRPr="00250589">
        <w:rPr>
          <w:rFonts w:ascii="Times New Roman" w:hAnsi="Times New Roman" w:cs="Times New Roman"/>
          <w:bCs/>
          <w:sz w:val="28"/>
          <w:szCs w:val="28"/>
          <w:lang w:val="kk-KZ"/>
        </w:rPr>
        <w:t>қ</w:t>
      </w:r>
      <w:r w:rsidRPr="00250589">
        <w:rPr>
          <w:rFonts w:ascii="Times New Roman" w:hAnsi="Times New Roman" w:cs="Times New Roman"/>
          <w:bCs/>
          <w:sz w:val="28"/>
          <w:szCs w:val="28"/>
        </w:rPr>
        <w:t>ұқық қорғау органдарымен және арнаулы органдармен, азаматтық қорғау органдарының бөлімшелерімен, өзге де мемлекеттік органдармен өзара іс-қимылды ұйымдастыру жөніндегі материалдар;</w:t>
      </w:r>
    </w:p>
    <w:p w14:paraId="414A0791" w14:textId="1BB540FD"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7)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өрт қауіпсіздігін қамтамасыз ету жөніндегі материалдар.</w:t>
      </w:r>
    </w:p>
    <w:p w14:paraId="50110CC8" w14:textId="1038AF01" w:rsidR="006113F8"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5.6.8.</w:t>
      </w:r>
      <w:r w:rsidR="006113F8" w:rsidRPr="00250589">
        <w:rPr>
          <w:rFonts w:ascii="Times New Roman" w:hAnsi="Times New Roman" w:cs="Times New Roman"/>
          <w:bCs/>
          <w:sz w:val="28"/>
          <w:szCs w:val="28"/>
        </w:rPr>
        <w:tab/>
        <w:t xml:space="preserve">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інің қорғалуының жеткіліктілігін бағалау оны санат</w:t>
      </w:r>
      <w:r w:rsidR="00BB0E33" w:rsidRPr="00250589">
        <w:rPr>
          <w:rFonts w:ascii="Times New Roman" w:hAnsi="Times New Roman" w:cs="Times New Roman"/>
          <w:bCs/>
          <w:sz w:val="28"/>
          <w:szCs w:val="28"/>
          <w:lang w:val="kk-KZ"/>
        </w:rPr>
        <w:t>қа бөлу</w:t>
      </w:r>
      <w:r w:rsidR="006113F8" w:rsidRPr="00250589">
        <w:rPr>
          <w:rFonts w:ascii="Times New Roman" w:hAnsi="Times New Roman" w:cs="Times New Roman"/>
          <w:bCs/>
          <w:sz w:val="28"/>
          <w:szCs w:val="28"/>
        </w:rPr>
        <w:t xml:space="preserve"> нәтижесінде алынған нәтижелерге негізделеді және мыналарды қамтиды:</w:t>
      </w:r>
    </w:p>
    <w:p w14:paraId="39243CF5" w14:textId="4FE365C8"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lastRenderedPageBreak/>
        <w:t xml:space="preserve">1) физикалық қауіпсіздікті және </w:t>
      </w:r>
      <w:r w:rsidR="00442BC9">
        <w:rPr>
          <w:rFonts w:ascii="Times New Roman" w:hAnsi="Times New Roman" w:cs="Times New Roman"/>
          <w:bCs/>
          <w:sz w:val="28"/>
          <w:szCs w:val="28"/>
        </w:rPr>
        <w:t>Терроризмге қарсы</w:t>
      </w:r>
      <w:r w:rsidRPr="00250589">
        <w:rPr>
          <w:rFonts w:ascii="Times New Roman" w:hAnsi="Times New Roman" w:cs="Times New Roman"/>
          <w:bCs/>
          <w:sz w:val="28"/>
          <w:szCs w:val="28"/>
        </w:rPr>
        <w:t xml:space="preserve"> қорғауды </w:t>
      </w:r>
      <w:r w:rsidR="00C16B47">
        <w:rPr>
          <w:rFonts w:ascii="Times New Roman" w:hAnsi="Times New Roman" w:cs="Times New Roman"/>
          <w:bCs/>
          <w:sz w:val="28"/>
          <w:szCs w:val="28"/>
        </w:rPr>
        <w:t>қамтамасыз ету Жүйесінің</w:t>
      </w:r>
      <w:r w:rsidRPr="00250589">
        <w:rPr>
          <w:rFonts w:ascii="Times New Roman" w:hAnsi="Times New Roman" w:cs="Times New Roman"/>
          <w:bCs/>
          <w:sz w:val="28"/>
          <w:szCs w:val="28"/>
        </w:rPr>
        <w:t xml:space="preserve"> осалдығы тұрғысынан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 тексеру кезінде анықталған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сындарлы аймақтарының тізбесі;</w:t>
      </w:r>
    </w:p>
    <w:p w14:paraId="3E4356D9" w14:textId="77777777"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2) сындарлы аймақтардың талап етілетін қорғалу деңгейлерін айқындау нәтижелері;</w:t>
      </w:r>
    </w:p>
    <w:p w14:paraId="3867A67D" w14:textId="77777777"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3) сындарлы аймақтардың қорғалуын бағалау нәтижелері;</w:t>
      </w:r>
    </w:p>
    <w:p w14:paraId="7B6AD336" w14:textId="4DBB70DD"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4) Жұмыс басында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физикалық қауіпсіздігін және </w:t>
      </w:r>
      <w:r w:rsidR="00442BC9">
        <w:rPr>
          <w:rFonts w:ascii="Times New Roman" w:hAnsi="Times New Roman" w:cs="Times New Roman"/>
          <w:bCs/>
          <w:sz w:val="28"/>
          <w:szCs w:val="28"/>
        </w:rPr>
        <w:t>Терроризмге қарсы</w:t>
      </w:r>
      <w:r w:rsidRPr="00250589">
        <w:rPr>
          <w:rFonts w:ascii="Times New Roman" w:hAnsi="Times New Roman" w:cs="Times New Roman"/>
          <w:bCs/>
          <w:sz w:val="28"/>
          <w:szCs w:val="28"/>
        </w:rPr>
        <w:t xml:space="preserve"> қорғалуын </w:t>
      </w:r>
      <w:r w:rsidR="00C16B47">
        <w:rPr>
          <w:rFonts w:ascii="Times New Roman" w:hAnsi="Times New Roman" w:cs="Times New Roman"/>
          <w:bCs/>
          <w:sz w:val="28"/>
          <w:szCs w:val="28"/>
        </w:rPr>
        <w:t>қамтамасыз ету Жүйесінің</w:t>
      </w:r>
      <w:r w:rsidRPr="00250589">
        <w:rPr>
          <w:rFonts w:ascii="Times New Roman" w:hAnsi="Times New Roman" w:cs="Times New Roman"/>
          <w:bCs/>
          <w:sz w:val="28"/>
          <w:szCs w:val="28"/>
        </w:rPr>
        <w:t xml:space="preserve"> жай-күйін бағалау;</w:t>
      </w:r>
    </w:p>
    <w:p w14:paraId="4C35BB99" w14:textId="236ACBA6"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5)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физикалық қауіпсіздігін және </w:t>
      </w:r>
      <w:r w:rsidR="00442BC9">
        <w:rPr>
          <w:rFonts w:ascii="Times New Roman" w:hAnsi="Times New Roman" w:cs="Times New Roman"/>
          <w:bCs/>
          <w:sz w:val="28"/>
          <w:szCs w:val="28"/>
        </w:rPr>
        <w:t>Терроризмге қарсы</w:t>
      </w:r>
      <w:r w:rsidRPr="00250589">
        <w:rPr>
          <w:rFonts w:ascii="Times New Roman" w:hAnsi="Times New Roman" w:cs="Times New Roman"/>
          <w:bCs/>
          <w:sz w:val="28"/>
          <w:szCs w:val="28"/>
        </w:rPr>
        <w:t xml:space="preserve"> қорғалуын қамтамасыз ету жүйесін құру (жетілдіру) жөніндегі ұсынымдар.</w:t>
      </w:r>
    </w:p>
    <w:p w14:paraId="446AB586" w14:textId="33AAE5F5" w:rsidR="006113F8"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 xml:space="preserve">5.6.9. </w:t>
      </w:r>
      <w:r w:rsidR="006113F8" w:rsidRPr="00250589">
        <w:rPr>
          <w:rFonts w:ascii="Times New Roman" w:hAnsi="Times New Roman" w:cs="Times New Roman"/>
          <w:bCs/>
          <w:sz w:val="28"/>
          <w:szCs w:val="28"/>
        </w:rPr>
        <w:t xml:space="preserve">Жұмыс нәтижелері бойынша Комиссия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інің физикалық қауіпсіздігін және </w:t>
      </w:r>
      <w:r w:rsidR="00442BC9">
        <w:rPr>
          <w:rFonts w:ascii="Times New Roman" w:hAnsi="Times New Roman" w:cs="Times New Roman"/>
          <w:bCs/>
          <w:sz w:val="28"/>
          <w:szCs w:val="28"/>
        </w:rPr>
        <w:t>Терроризмге қарсы</w:t>
      </w:r>
      <w:r w:rsidR="006113F8" w:rsidRPr="00250589">
        <w:rPr>
          <w:rFonts w:ascii="Times New Roman" w:hAnsi="Times New Roman" w:cs="Times New Roman"/>
          <w:bCs/>
          <w:sz w:val="28"/>
          <w:szCs w:val="28"/>
        </w:rPr>
        <w:t xml:space="preserve"> қорғалуын </w:t>
      </w:r>
      <w:r w:rsidR="00C16B47">
        <w:rPr>
          <w:rFonts w:ascii="Times New Roman" w:hAnsi="Times New Roman" w:cs="Times New Roman"/>
          <w:bCs/>
          <w:sz w:val="28"/>
          <w:szCs w:val="28"/>
        </w:rPr>
        <w:t>қамтамасыз ету Жүйесінің</w:t>
      </w:r>
      <w:r w:rsidR="006113F8" w:rsidRPr="00250589">
        <w:rPr>
          <w:rFonts w:ascii="Times New Roman" w:hAnsi="Times New Roman" w:cs="Times New Roman"/>
          <w:bCs/>
          <w:sz w:val="28"/>
          <w:szCs w:val="28"/>
        </w:rPr>
        <w:t xml:space="preserve"> жай-күйі туралы қорытындыларды және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інің және оның сындарлы аймақтарының талап етілетін қорғалу деңгейіне қол жеткізу үшін іс-шараларды көрсете отырып, оны жетілдіру жөніндегі ұсынымдарды дайындайды.</w:t>
      </w:r>
    </w:p>
    <w:p w14:paraId="4CC2A075" w14:textId="77777777" w:rsidR="006113F8" w:rsidRPr="000C54DA"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10"/>
          <w:szCs w:val="10"/>
        </w:rPr>
      </w:pPr>
    </w:p>
    <w:p w14:paraId="0567572E" w14:textId="77777777" w:rsidR="00A4043A" w:rsidRDefault="00A4043A"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
          <w:bCs/>
          <w:i/>
          <w:sz w:val="28"/>
          <w:szCs w:val="28"/>
        </w:rPr>
      </w:pPr>
    </w:p>
    <w:p w14:paraId="61928CFB" w14:textId="2EF1982A" w:rsidR="006113F8" w:rsidRPr="00250589" w:rsidRDefault="005E26B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
          <w:bCs/>
          <w:i/>
          <w:sz w:val="28"/>
          <w:szCs w:val="28"/>
        </w:rPr>
      </w:pPr>
      <w:r>
        <w:rPr>
          <w:rFonts w:ascii="Times New Roman" w:hAnsi="Times New Roman" w:cs="Times New Roman"/>
          <w:b/>
          <w:bCs/>
          <w:i/>
          <w:sz w:val="28"/>
          <w:szCs w:val="28"/>
        </w:rPr>
        <w:t>Объект</w:t>
      </w:r>
      <w:r w:rsidR="006113F8" w:rsidRPr="00250589">
        <w:rPr>
          <w:rFonts w:ascii="Times New Roman" w:hAnsi="Times New Roman" w:cs="Times New Roman"/>
          <w:b/>
          <w:bCs/>
          <w:i/>
          <w:sz w:val="28"/>
          <w:szCs w:val="28"/>
        </w:rPr>
        <w:t>інің қажетті қорғалу деңгейін анықтау</w:t>
      </w:r>
    </w:p>
    <w:p w14:paraId="4E376947" w14:textId="77777777" w:rsidR="006113F8" w:rsidRPr="000C54DA"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10"/>
          <w:szCs w:val="10"/>
        </w:rPr>
      </w:pPr>
    </w:p>
    <w:p w14:paraId="3ECE9871" w14:textId="1BCA0F9F" w:rsidR="006113F8"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5.6.10.</w:t>
      </w:r>
      <w:r w:rsidR="006113F8"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інің қажетті қауіпсіздік деңгейі: </w:t>
      </w:r>
    </w:p>
    <w:p w14:paraId="16BB041D" w14:textId="1BE5D0C8"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сындарлы аймақтарға қатысты </w:t>
      </w:r>
      <w:r w:rsidR="00BA534A">
        <w:rPr>
          <w:rFonts w:ascii="Times New Roman" w:hAnsi="Times New Roman" w:cs="Times New Roman"/>
          <w:bCs/>
          <w:sz w:val="28"/>
          <w:szCs w:val="28"/>
        </w:rPr>
        <w:t>рұқсат етілмеген</w:t>
      </w:r>
      <w:r w:rsidRPr="00250589">
        <w:rPr>
          <w:rFonts w:ascii="Times New Roman" w:hAnsi="Times New Roman" w:cs="Times New Roman"/>
          <w:bCs/>
          <w:sz w:val="28"/>
          <w:szCs w:val="28"/>
        </w:rPr>
        <w:t xml:space="preserve"> іс-әрекеттерден келтірілген </w:t>
      </w:r>
      <w:r w:rsidR="00442BC9">
        <w:rPr>
          <w:rFonts w:ascii="Times New Roman" w:hAnsi="Times New Roman" w:cs="Times New Roman"/>
          <w:bCs/>
          <w:sz w:val="28"/>
          <w:szCs w:val="28"/>
        </w:rPr>
        <w:t>Залал</w:t>
      </w:r>
      <w:r w:rsidRPr="00250589">
        <w:rPr>
          <w:rFonts w:ascii="Times New Roman" w:hAnsi="Times New Roman" w:cs="Times New Roman"/>
          <w:bCs/>
          <w:sz w:val="28"/>
          <w:szCs w:val="28"/>
        </w:rPr>
        <w:t xml:space="preserve"> көрсеткіштерін барынша көбейту</w:t>
      </w:r>
      <w:r w:rsidR="00BB0E33" w:rsidRPr="00250589">
        <w:rPr>
          <w:rFonts w:ascii="Times New Roman" w:hAnsi="Times New Roman" w:cs="Times New Roman"/>
          <w:bCs/>
          <w:sz w:val="28"/>
          <w:szCs w:val="28"/>
          <w:lang w:val="kk-KZ"/>
        </w:rPr>
        <w:t>ен</w:t>
      </w:r>
      <w:r w:rsidRPr="00250589">
        <w:rPr>
          <w:rFonts w:ascii="Times New Roman" w:hAnsi="Times New Roman" w:cs="Times New Roman"/>
          <w:bCs/>
          <w:sz w:val="28"/>
          <w:szCs w:val="28"/>
        </w:rPr>
        <w:t>;</w:t>
      </w:r>
    </w:p>
    <w:p w14:paraId="1F9996F1" w14:textId="3C12DF48"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2) сындарлы аймақтарды күзету және физикалық қорғау жөніндегі іс-шаралардың толықтығы</w:t>
      </w:r>
      <w:r w:rsidR="00BB0E33" w:rsidRPr="00250589">
        <w:rPr>
          <w:rFonts w:ascii="Times New Roman" w:hAnsi="Times New Roman" w:cs="Times New Roman"/>
          <w:bCs/>
          <w:sz w:val="28"/>
          <w:szCs w:val="28"/>
          <w:lang w:val="kk-KZ"/>
        </w:rPr>
        <w:t>мен айқындалады</w:t>
      </w:r>
      <w:r w:rsidRPr="00250589">
        <w:rPr>
          <w:rFonts w:ascii="Times New Roman" w:hAnsi="Times New Roman" w:cs="Times New Roman"/>
          <w:bCs/>
          <w:sz w:val="28"/>
          <w:szCs w:val="28"/>
        </w:rPr>
        <w:t>.</w:t>
      </w:r>
    </w:p>
    <w:p w14:paraId="62405D30" w14:textId="51185651" w:rsidR="006113F8"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5.6.11.</w:t>
      </w:r>
      <w:r w:rsidR="006113F8"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іні </w:t>
      </w:r>
      <w:r w:rsidR="00EC12F0">
        <w:rPr>
          <w:rFonts w:ascii="Times New Roman" w:hAnsi="Times New Roman" w:cs="Times New Roman"/>
          <w:bCs/>
          <w:sz w:val="28"/>
          <w:szCs w:val="28"/>
        </w:rPr>
        <w:t>Физикалық қорғау және Күзету</w:t>
      </w:r>
      <w:r w:rsidR="006113F8" w:rsidRPr="00250589">
        <w:rPr>
          <w:rFonts w:ascii="Times New Roman" w:hAnsi="Times New Roman" w:cs="Times New Roman"/>
          <w:bCs/>
          <w:sz w:val="28"/>
          <w:szCs w:val="28"/>
        </w:rPr>
        <w:t xml:space="preserve"> жөніндегі іс-шаралардың толықтығы оның әлеуетті қауіптілік дәрежесі бойынша санатын, сындарлы аймақтардың осалдығын талдауды, қабылданған </w:t>
      </w:r>
      <w:r w:rsidR="005E26B8">
        <w:rPr>
          <w:rFonts w:ascii="Times New Roman" w:hAnsi="Times New Roman" w:cs="Times New Roman"/>
          <w:bCs/>
          <w:sz w:val="28"/>
          <w:szCs w:val="28"/>
        </w:rPr>
        <w:t>Қауіп-қатер</w:t>
      </w:r>
      <w:r w:rsidR="006113F8" w:rsidRPr="00250589">
        <w:rPr>
          <w:rFonts w:ascii="Times New Roman" w:hAnsi="Times New Roman" w:cs="Times New Roman"/>
          <w:bCs/>
          <w:sz w:val="28"/>
          <w:szCs w:val="28"/>
        </w:rPr>
        <w:t xml:space="preserve">лер мен </w:t>
      </w:r>
      <w:r w:rsidR="001C6916">
        <w:rPr>
          <w:rFonts w:ascii="Times New Roman" w:hAnsi="Times New Roman" w:cs="Times New Roman"/>
          <w:bCs/>
          <w:sz w:val="28"/>
          <w:szCs w:val="28"/>
        </w:rPr>
        <w:t>Бұзушы</w:t>
      </w:r>
      <w:r w:rsidR="006113F8" w:rsidRPr="00250589">
        <w:rPr>
          <w:rFonts w:ascii="Times New Roman" w:hAnsi="Times New Roman" w:cs="Times New Roman"/>
          <w:bCs/>
          <w:sz w:val="28"/>
          <w:szCs w:val="28"/>
        </w:rPr>
        <w:t xml:space="preserve">лардың модельдерін,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іні</w:t>
      </w:r>
      <w:r w:rsidR="00BB0E33" w:rsidRPr="00250589">
        <w:rPr>
          <w:rFonts w:ascii="Times New Roman" w:hAnsi="Times New Roman" w:cs="Times New Roman"/>
          <w:bCs/>
          <w:sz w:val="28"/>
          <w:szCs w:val="28"/>
          <w:lang w:val="kk-KZ"/>
        </w:rPr>
        <w:t xml:space="preserve"> </w:t>
      </w:r>
      <w:r w:rsidR="00BB0E33" w:rsidRPr="00250589">
        <w:rPr>
          <w:rFonts w:ascii="Times New Roman" w:hAnsi="Times New Roman" w:cs="Times New Roman"/>
          <w:bCs/>
          <w:sz w:val="28"/>
          <w:szCs w:val="28"/>
        </w:rPr>
        <w:t xml:space="preserve">(стратегиялық, қауіпті өндірістік, ТТО </w:t>
      </w:r>
      <w:r w:rsidR="005E26B8">
        <w:rPr>
          <w:rFonts w:ascii="Times New Roman" w:hAnsi="Times New Roman" w:cs="Times New Roman"/>
          <w:bCs/>
          <w:sz w:val="28"/>
          <w:szCs w:val="28"/>
        </w:rPr>
        <w:t>Объект</w:t>
      </w:r>
      <w:r w:rsidR="00BB0E33" w:rsidRPr="00250589">
        <w:rPr>
          <w:rFonts w:ascii="Times New Roman" w:hAnsi="Times New Roman" w:cs="Times New Roman"/>
          <w:bCs/>
          <w:sz w:val="28"/>
          <w:szCs w:val="28"/>
        </w:rPr>
        <w:t xml:space="preserve">ілері және басқалар) </w:t>
      </w:r>
      <w:r w:rsidR="00EC12F0">
        <w:rPr>
          <w:rFonts w:ascii="Times New Roman" w:hAnsi="Times New Roman" w:cs="Times New Roman"/>
          <w:bCs/>
          <w:sz w:val="28"/>
          <w:szCs w:val="28"/>
        </w:rPr>
        <w:t>Физикалық қорғау және Күзету</w:t>
      </w:r>
      <w:r w:rsidR="006113F8" w:rsidRPr="00250589">
        <w:rPr>
          <w:rFonts w:ascii="Times New Roman" w:hAnsi="Times New Roman" w:cs="Times New Roman"/>
          <w:bCs/>
          <w:sz w:val="28"/>
          <w:szCs w:val="28"/>
        </w:rPr>
        <w:t xml:space="preserve"> жөніндегі нормативтік талаптарды ескере отырып айқындалады.</w:t>
      </w:r>
    </w:p>
    <w:p w14:paraId="5A43D8C5" w14:textId="42C832EC" w:rsidR="006113F8"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5.6.12.</w:t>
      </w:r>
      <w:r w:rsidR="006113F8"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іні </w:t>
      </w:r>
      <w:r w:rsidR="00EC12F0">
        <w:rPr>
          <w:rFonts w:ascii="Times New Roman" w:hAnsi="Times New Roman" w:cs="Times New Roman"/>
          <w:bCs/>
          <w:sz w:val="28"/>
          <w:szCs w:val="28"/>
        </w:rPr>
        <w:t>Физикалық қорғау және Күзету</w:t>
      </w:r>
      <w:r w:rsidR="006113F8" w:rsidRPr="00250589">
        <w:rPr>
          <w:rFonts w:ascii="Times New Roman" w:hAnsi="Times New Roman" w:cs="Times New Roman"/>
          <w:bCs/>
          <w:sz w:val="28"/>
          <w:szCs w:val="28"/>
        </w:rPr>
        <w:t xml:space="preserve"> жөніндегі іс-шаралар ИТҚ</w:t>
      </w:r>
      <w:r w:rsidR="00BB0E33" w:rsidRPr="00250589">
        <w:rPr>
          <w:rFonts w:ascii="Times New Roman" w:hAnsi="Times New Roman" w:cs="Times New Roman"/>
          <w:bCs/>
          <w:sz w:val="28"/>
          <w:szCs w:val="28"/>
          <w:lang w:val="kk-KZ"/>
        </w:rPr>
        <w:t>Қ</w:t>
      </w:r>
      <w:r w:rsidR="006113F8" w:rsidRPr="00250589">
        <w:rPr>
          <w:rFonts w:ascii="Times New Roman" w:hAnsi="Times New Roman" w:cs="Times New Roman"/>
          <w:bCs/>
          <w:sz w:val="28"/>
          <w:szCs w:val="28"/>
        </w:rPr>
        <w:t xml:space="preserve">-ны пайдалана отырып,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інің физикалық қауіпсіздігін және </w:t>
      </w:r>
      <w:r w:rsidR="00442BC9">
        <w:rPr>
          <w:rFonts w:ascii="Times New Roman" w:hAnsi="Times New Roman" w:cs="Times New Roman"/>
          <w:bCs/>
          <w:sz w:val="28"/>
          <w:szCs w:val="28"/>
        </w:rPr>
        <w:t>Терроризмге қарсы</w:t>
      </w:r>
      <w:r w:rsidR="006113F8" w:rsidRPr="00250589">
        <w:rPr>
          <w:rFonts w:ascii="Times New Roman" w:hAnsi="Times New Roman" w:cs="Times New Roman"/>
          <w:bCs/>
          <w:sz w:val="28"/>
          <w:szCs w:val="28"/>
        </w:rPr>
        <w:t xml:space="preserve"> қорғалуын қамтамасыз ету жүйесі </w:t>
      </w:r>
      <w:r w:rsidR="00215CE6">
        <w:rPr>
          <w:rFonts w:ascii="Times New Roman" w:hAnsi="Times New Roman" w:cs="Times New Roman"/>
          <w:bCs/>
          <w:sz w:val="28"/>
          <w:szCs w:val="28"/>
        </w:rPr>
        <w:t>Персонал</w:t>
      </w:r>
      <w:r w:rsidR="006113F8" w:rsidRPr="00250589">
        <w:rPr>
          <w:rFonts w:ascii="Times New Roman" w:hAnsi="Times New Roman" w:cs="Times New Roman"/>
          <w:bCs/>
          <w:sz w:val="28"/>
          <w:szCs w:val="28"/>
        </w:rPr>
        <w:t>ының оны күзету жөніндегі іс-қимылдарын регламенттейді.</w:t>
      </w:r>
    </w:p>
    <w:p w14:paraId="77DFF1B4" w14:textId="56429EFB" w:rsidR="006113F8"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5.6.13.</w:t>
      </w:r>
      <w:r w:rsidR="006113F8" w:rsidRPr="00250589">
        <w:rPr>
          <w:rFonts w:ascii="Times New Roman" w:hAnsi="Times New Roman" w:cs="Times New Roman"/>
          <w:bCs/>
          <w:sz w:val="28"/>
          <w:szCs w:val="28"/>
        </w:rPr>
        <w:tab/>
        <w:t xml:space="preserve">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інің физикалық қауіпсіздігін және </w:t>
      </w:r>
      <w:r w:rsidR="00442BC9">
        <w:rPr>
          <w:rFonts w:ascii="Times New Roman" w:hAnsi="Times New Roman" w:cs="Times New Roman"/>
          <w:bCs/>
          <w:sz w:val="28"/>
          <w:szCs w:val="28"/>
        </w:rPr>
        <w:t>Терроризмге қарсы</w:t>
      </w:r>
      <w:r w:rsidR="006113F8" w:rsidRPr="00250589">
        <w:rPr>
          <w:rFonts w:ascii="Times New Roman" w:hAnsi="Times New Roman" w:cs="Times New Roman"/>
          <w:bCs/>
          <w:sz w:val="28"/>
          <w:szCs w:val="28"/>
        </w:rPr>
        <w:t xml:space="preserve"> қорғалуын </w:t>
      </w:r>
      <w:r w:rsidR="00C16B47">
        <w:rPr>
          <w:rFonts w:ascii="Times New Roman" w:hAnsi="Times New Roman" w:cs="Times New Roman"/>
          <w:bCs/>
          <w:sz w:val="28"/>
          <w:szCs w:val="28"/>
        </w:rPr>
        <w:t>қамтамасыз ету Жүйесінің</w:t>
      </w:r>
      <w:r w:rsidR="006113F8" w:rsidRPr="00250589">
        <w:rPr>
          <w:rFonts w:ascii="Times New Roman" w:hAnsi="Times New Roman" w:cs="Times New Roman"/>
          <w:bCs/>
          <w:sz w:val="28"/>
          <w:szCs w:val="28"/>
        </w:rPr>
        <w:t xml:space="preserve"> міндеттері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іні тұтастай </w:t>
      </w:r>
      <w:r w:rsidR="00EC12F0">
        <w:rPr>
          <w:rFonts w:ascii="Times New Roman" w:hAnsi="Times New Roman" w:cs="Times New Roman"/>
          <w:bCs/>
          <w:sz w:val="28"/>
          <w:szCs w:val="28"/>
        </w:rPr>
        <w:t>Физикалық қорғау және Күзету</w:t>
      </w:r>
      <w:r w:rsidR="006113F8" w:rsidRPr="00250589">
        <w:rPr>
          <w:rFonts w:ascii="Times New Roman" w:hAnsi="Times New Roman" w:cs="Times New Roman"/>
          <w:bCs/>
          <w:sz w:val="28"/>
          <w:szCs w:val="28"/>
        </w:rPr>
        <w:t xml:space="preserve"> жөніндегі ұйымдастырушылық және техникалық іс-шараларды орындауды көздейді.</w:t>
      </w:r>
    </w:p>
    <w:p w14:paraId="6548750F" w14:textId="47E64E10" w:rsidR="006113F8"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5.6.14.</w:t>
      </w:r>
      <w:r w:rsidR="006113F8"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інің физикалық қауіпсіздігін және </w:t>
      </w:r>
      <w:r w:rsidR="00442BC9">
        <w:rPr>
          <w:rFonts w:ascii="Times New Roman" w:hAnsi="Times New Roman" w:cs="Times New Roman"/>
          <w:bCs/>
          <w:sz w:val="28"/>
          <w:szCs w:val="28"/>
        </w:rPr>
        <w:t>Терроризмге қарсы</w:t>
      </w:r>
      <w:r w:rsidR="006113F8" w:rsidRPr="00250589">
        <w:rPr>
          <w:rFonts w:ascii="Times New Roman" w:hAnsi="Times New Roman" w:cs="Times New Roman"/>
          <w:bCs/>
          <w:sz w:val="28"/>
          <w:szCs w:val="28"/>
        </w:rPr>
        <w:t xml:space="preserve"> қорғалуын </w:t>
      </w:r>
      <w:r w:rsidR="00C16B47">
        <w:rPr>
          <w:rFonts w:ascii="Times New Roman" w:hAnsi="Times New Roman" w:cs="Times New Roman"/>
          <w:bCs/>
          <w:sz w:val="28"/>
          <w:szCs w:val="28"/>
        </w:rPr>
        <w:t>қамтамасыз ету Жүйесінің</w:t>
      </w:r>
      <w:r w:rsidR="006113F8" w:rsidRPr="00250589">
        <w:rPr>
          <w:rFonts w:ascii="Times New Roman" w:hAnsi="Times New Roman" w:cs="Times New Roman"/>
          <w:bCs/>
          <w:sz w:val="28"/>
          <w:szCs w:val="28"/>
        </w:rPr>
        <w:t xml:space="preserve"> мақсаты </w:t>
      </w:r>
      <w:r w:rsidR="001C6916">
        <w:rPr>
          <w:rFonts w:ascii="Times New Roman" w:hAnsi="Times New Roman" w:cs="Times New Roman"/>
          <w:bCs/>
          <w:sz w:val="28"/>
          <w:szCs w:val="28"/>
        </w:rPr>
        <w:t>Бұзушы</w:t>
      </w:r>
      <w:r w:rsidR="006113F8" w:rsidRPr="00250589">
        <w:rPr>
          <w:rFonts w:ascii="Times New Roman" w:hAnsi="Times New Roman" w:cs="Times New Roman"/>
          <w:bCs/>
          <w:sz w:val="28"/>
          <w:szCs w:val="28"/>
        </w:rPr>
        <w:t xml:space="preserve">ны уақтылы анықтау, оның </w:t>
      </w:r>
      <w:r w:rsidR="00215CE6">
        <w:rPr>
          <w:rFonts w:ascii="Times New Roman" w:hAnsi="Times New Roman" w:cs="Times New Roman"/>
          <w:bCs/>
          <w:sz w:val="28"/>
          <w:szCs w:val="28"/>
        </w:rPr>
        <w:t>РЕӘ</w:t>
      </w:r>
      <w:r w:rsidR="006113F8" w:rsidRPr="00250589">
        <w:rPr>
          <w:rFonts w:ascii="Times New Roman" w:hAnsi="Times New Roman" w:cs="Times New Roman"/>
          <w:bCs/>
          <w:sz w:val="28"/>
          <w:szCs w:val="28"/>
        </w:rPr>
        <w:t xml:space="preserve"> жасау орнына жылжуын кешіктіру, </w:t>
      </w:r>
      <w:r w:rsidR="00BA534A">
        <w:rPr>
          <w:rFonts w:ascii="Times New Roman" w:hAnsi="Times New Roman" w:cs="Times New Roman"/>
          <w:bCs/>
          <w:sz w:val="28"/>
          <w:szCs w:val="28"/>
        </w:rPr>
        <w:t>ОКБ</w:t>
      </w:r>
      <w:r w:rsidR="006113F8" w:rsidRPr="00250589">
        <w:rPr>
          <w:rFonts w:ascii="Times New Roman" w:hAnsi="Times New Roman" w:cs="Times New Roman"/>
          <w:bCs/>
          <w:sz w:val="28"/>
          <w:szCs w:val="28"/>
        </w:rPr>
        <w:t xml:space="preserve"> немесе ден қоюдың басқа да күштерінің мүмкіндіктері мен </w:t>
      </w:r>
      <w:r w:rsidR="00215CE6">
        <w:rPr>
          <w:rFonts w:ascii="Times New Roman" w:hAnsi="Times New Roman" w:cs="Times New Roman"/>
          <w:bCs/>
          <w:sz w:val="28"/>
          <w:szCs w:val="28"/>
          <w:lang w:val="kk-KZ"/>
        </w:rPr>
        <w:t>даярлығы</w:t>
      </w:r>
      <w:r w:rsidR="006113F8" w:rsidRPr="00250589">
        <w:rPr>
          <w:rFonts w:ascii="Times New Roman" w:hAnsi="Times New Roman" w:cs="Times New Roman"/>
          <w:bCs/>
          <w:sz w:val="28"/>
          <w:szCs w:val="28"/>
        </w:rPr>
        <w:t xml:space="preserve"> шартымен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інің сындарлы аймақтарына қатысты </w:t>
      </w:r>
      <w:r w:rsidR="00215CE6">
        <w:rPr>
          <w:rFonts w:ascii="Times New Roman" w:hAnsi="Times New Roman" w:cs="Times New Roman"/>
          <w:bCs/>
          <w:sz w:val="28"/>
          <w:szCs w:val="28"/>
        </w:rPr>
        <w:t>РЕӘ</w:t>
      </w:r>
      <w:r w:rsidR="006113F8" w:rsidRPr="00250589">
        <w:rPr>
          <w:rFonts w:ascii="Times New Roman" w:hAnsi="Times New Roman" w:cs="Times New Roman"/>
          <w:bCs/>
          <w:sz w:val="28"/>
          <w:szCs w:val="28"/>
        </w:rPr>
        <w:t xml:space="preserve"> алдын алу болып табылады.</w:t>
      </w:r>
    </w:p>
    <w:p w14:paraId="27BFA53B" w14:textId="51673C05" w:rsidR="006113F8"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lastRenderedPageBreak/>
        <w:t>5.6.15.</w:t>
      </w:r>
      <w:r w:rsidR="006113F8"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інің санатына, Күзет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ісінде бар болуына,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інің және оның сындарлы аймақтарының ерекшеліктеріне, </w:t>
      </w:r>
      <w:r w:rsidR="001C6916">
        <w:rPr>
          <w:rFonts w:ascii="Times New Roman" w:hAnsi="Times New Roman" w:cs="Times New Roman"/>
          <w:bCs/>
          <w:sz w:val="28"/>
          <w:szCs w:val="28"/>
        </w:rPr>
        <w:t>Бұзушы</w:t>
      </w:r>
      <w:r w:rsidR="006113F8" w:rsidRPr="00250589">
        <w:rPr>
          <w:rFonts w:ascii="Times New Roman" w:hAnsi="Times New Roman" w:cs="Times New Roman"/>
          <w:bCs/>
          <w:sz w:val="28"/>
          <w:szCs w:val="28"/>
        </w:rPr>
        <w:t xml:space="preserve">ның </w:t>
      </w:r>
      <w:r w:rsidR="005E26B8">
        <w:rPr>
          <w:rFonts w:ascii="Times New Roman" w:hAnsi="Times New Roman" w:cs="Times New Roman"/>
          <w:bCs/>
          <w:sz w:val="28"/>
          <w:szCs w:val="28"/>
        </w:rPr>
        <w:t>Қауіп-қатер</w:t>
      </w:r>
      <w:r w:rsidR="006113F8" w:rsidRPr="00250589">
        <w:rPr>
          <w:rFonts w:ascii="Times New Roman" w:hAnsi="Times New Roman" w:cs="Times New Roman"/>
          <w:bCs/>
          <w:sz w:val="28"/>
          <w:szCs w:val="28"/>
        </w:rPr>
        <w:t xml:space="preserve">лері мен модельдеріне, қауіпсіздіктің технологиялық және басқа да түрлерін қамтамасыз ету жөнінде қабылданған шараларға байланысты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інің физикалық қауіпсіздігін және </w:t>
      </w:r>
      <w:r w:rsidR="00442BC9">
        <w:rPr>
          <w:rFonts w:ascii="Times New Roman" w:hAnsi="Times New Roman" w:cs="Times New Roman"/>
          <w:bCs/>
          <w:sz w:val="28"/>
          <w:szCs w:val="28"/>
        </w:rPr>
        <w:t>Терроризмге қарсы</w:t>
      </w:r>
      <w:r w:rsidR="006113F8" w:rsidRPr="00250589">
        <w:rPr>
          <w:rFonts w:ascii="Times New Roman" w:hAnsi="Times New Roman" w:cs="Times New Roman"/>
          <w:bCs/>
          <w:sz w:val="28"/>
          <w:szCs w:val="28"/>
        </w:rPr>
        <w:t xml:space="preserve"> қорғалуын </w:t>
      </w:r>
      <w:r w:rsidR="00C16B47">
        <w:rPr>
          <w:rFonts w:ascii="Times New Roman" w:hAnsi="Times New Roman" w:cs="Times New Roman"/>
          <w:bCs/>
          <w:sz w:val="28"/>
          <w:szCs w:val="28"/>
        </w:rPr>
        <w:t>қамтамасыз ету Жүйесінің</w:t>
      </w:r>
      <w:r w:rsidR="006113F8" w:rsidRPr="00250589">
        <w:rPr>
          <w:rFonts w:ascii="Times New Roman" w:hAnsi="Times New Roman" w:cs="Times New Roman"/>
          <w:bCs/>
          <w:sz w:val="28"/>
          <w:szCs w:val="28"/>
        </w:rPr>
        <w:t xml:space="preserve"> мақсатына мынадай міндеттерді орындау арқылы қол жеткізіледі:</w:t>
      </w:r>
    </w:p>
    <w:p w14:paraId="7E3287AB" w14:textId="247B4864"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сындарлы аймақтарына қатысты </w:t>
      </w:r>
      <w:r w:rsidR="00215CE6">
        <w:rPr>
          <w:rFonts w:ascii="Times New Roman" w:hAnsi="Times New Roman" w:cs="Times New Roman"/>
          <w:bCs/>
          <w:sz w:val="28"/>
          <w:szCs w:val="28"/>
        </w:rPr>
        <w:t>РЕӘ</w:t>
      </w:r>
      <w:r w:rsidRPr="00250589">
        <w:rPr>
          <w:rFonts w:ascii="Times New Roman" w:hAnsi="Times New Roman" w:cs="Times New Roman"/>
          <w:bCs/>
          <w:sz w:val="28"/>
          <w:szCs w:val="28"/>
        </w:rPr>
        <w:t xml:space="preserve"> алдын алу;</w:t>
      </w:r>
    </w:p>
    <w:p w14:paraId="738BB702" w14:textId="757799D8"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w:t>
      </w:r>
      <w:r w:rsidR="00215CE6">
        <w:rPr>
          <w:rFonts w:ascii="Times New Roman" w:hAnsi="Times New Roman" w:cs="Times New Roman"/>
          <w:bCs/>
          <w:sz w:val="28"/>
          <w:szCs w:val="28"/>
          <w:lang w:val="kk-KZ"/>
        </w:rPr>
        <w:t>РЕӘ</w:t>
      </w:r>
      <w:r w:rsidRPr="00250589">
        <w:rPr>
          <w:rFonts w:ascii="Times New Roman" w:hAnsi="Times New Roman" w:cs="Times New Roman"/>
          <w:bCs/>
          <w:sz w:val="28"/>
          <w:szCs w:val="28"/>
        </w:rPr>
        <w:t xml:space="preserve"> уақ</w:t>
      </w:r>
      <w:r w:rsidR="00BB0E33" w:rsidRPr="00250589">
        <w:rPr>
          <w:rFonts w:ascii="Times New Roman" w:hAnsi="Times New Roman" w:cs="Times New Roman"/>
          <w:bCs/>
          <w:sz w:val="28"/>
          <w:szCs w:val="28"/>
          <w:lang w:val="kk-KZ"/>
        </w:rPr>
        <w:t>ы</w:t>
      </w:r>
      <w:r w:rsidRPr="00250589">
        <w:rPr>
          <w:rFonts w:ascii="Times New Roman" w:hAnsi="Times New Roman" w:cs="Times New Roman"/>
          <w:bCs/>
          <w:sz w:val="28"/>
          <w:szCs w:val="28"/>
        </w:rPr>
        <w:t>тылы анықтау;</w:t>
      </w:r>
    </w:p>
    <w:p w14:paraId="51F8CCB9" w14:textId="018FE3EA"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w:t>
      </w:r>
      <w:r w:rsidR="001C6916">
        <w:rPr>
          <w:rFonts w:ascii="Times New Roman" w:hAnsi="Times New Roman" w:cs="Times New Roman"/>
          <w:bCs/>
          <w:sz w:val="28"/>
          <w:szCs w:val="28"/>
        </w:rPr>
        <w:t>Бұзушы</w:t>
      </w:r>
      <w:r w:rsidRPr="00250589">
        <w:rPr>
          <w:rFonts w:ascii="Times New Roman" w:hAnsi="Times New Roman" w:cs="Times New Roman"/>
          <w:bCs/>
          <w:sz w:val="28"/>
          <w:szCs w:val="28"/>
        </w:rPr>
        <w:t xml:space="preserve">ның </w:t>
      </w:r>
      <w:r w:rsidR="00BB0E33" w:rsidRPr="00250589">
        <w:rPr>
          <w:rFonts w:ascii="Times New Roman" w:hAnsi="Times New Roman" w:cs="Times New Roman"/>
          <w:bCs/>
          <w:sz w:val="28"/>
          <w:szCs w:val="28"/>
          <w:lang w:val="kk-KZ"/>
        </w:rPr>
        <w:t>ілгерілеуін</w:t>
      </w:r>
      <w:r w:rsidRPr="00250589">
        <w:rPr>
          <w:rFonts w:ascii="Times New Roman" w:hAnsi="Times New Roman" w:cs="Times New Roman"/>
          <w:bCs/>
          <w:sz w:val="28"/>
          <w:szCs w:val="28"/>
        </w:rPr>
        <w:t xml:space="preserve"> кідірту (баяулату), дабыл сигналдары бойынша </w:t>
      </w:r>
      <w:r w:rsidR="00BA534A">
        <w:rPr>
          <w:rFonts w:ascii="Times New Roman" w:hAnsi="Times New Roman" w:cs="Times New Roman"/>
          <w:bCs/>
          <w:sz w:val="28"/>
          <w:szCs w:val="28"/>
        </w:rPr>
        <w:t>ОКБ</w:t>
      </w:r>
      <w:r w:rsidRPr="00250589">
        <w:rPr>
          <w:rFonts w:ascii="Times New Roman" w:hAnsi="Times New Roman" w:cs="Times New Roman"/>
          <w:bCs/>
          <w:sz w:val="28"/>
          <w:szCs w:val="28"/>
        </w:rPr>
        <w:t xml:space="preserve"> күштерінің </w:t>
      </w:r>
      <w:r w:rsidR="00215CE6">
        <w:rPr>
          <w:rFonts w:ascii="Times New Roman" w:hAnsi="Times New Roman" w:cs="Times New Roman"/>
          <w:bCs/>
          <w:sz w:val="28"/>
          <w:szCs w:val="28"/>
          <w:lang w:val="kk-KZ"/>
        </w:rPr>
        <w:t>РЕӘ</w:t>
      </w:r>
      <w:r w:rsidRPr="00250589">
        <w:rPr>
          <w:rFonts w:ascii="Times New Roman" w:hAnsi="Times New Roman" w:cs="Times New Roman"/>
          <w:bCs/>
          <w:sz w:val="28"/>
          <w:szCs w:val="28"/>
        </w:rPr>
        <w:t>-</w:t>
      </w:r>
      <w:r w:rsidR="00FB1EE4">
        <w:rPr>
          <w:rFonts w:ascii="Times New Roman" w:hAnsi="Times New Roman" w:cs="Times New Roman"/>
          <w:bCs/>
          <w:sz w:val="28"/>
          <w:szCs w:val="28"/>
          <w:lang w:val="kk-KZ"/>
        </w:rPr>
        <w:t>ге</w:t>
      </w:r>
      <w:r w:rsidRPr="00250589">
        <w:rPr>
          <w:rFonts w:ascii="Times New Roman" w:hAnsi="Times New Roman" w:cs="Times New Roman"/>
          <w:bCs/>
          <w:sz w:val="28"/>
          <w:szCs w:val="28"/>
        </w:rPr>
        <w:t xml:space="preserve"> жедел ден қою;</w:t>
      </w:r>
    </w:p>
    <w:p w14:paraId="50D2BEEE" w14:textId="46B21FFC"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4) </w:t>
      </w:r>
      <w:r w:rsidR="001C6916">
        <w:rPr>
          <w:rFonts w:ascii="Times New Roman" w:hAnsi="Times New Roman" w:cs="Times New Roman"/>
          <w:bCs/>
          <w:sz w:val="28"/>
          <w:szCs w:val="28"/>
        </w:rPr>
        <w:t>Бұзушы</w:t>
      </w:r>
      <w:r w:rsidRPr="00250589">
        <w:rPr>
          <w:rFonts w:ascii="Times New Roman" w:hAnsi="Times New Roman" w:cs="Times New Roman"/>
          <w:bCs/>
          <w:sz w:val="28"/>
          <w:szCs w:val="28"/>
        </w:rPr>
        <w:t xml:space="preserve">ларды олардың жасалған аймағынан тыс жерде бейтараптандыру жолымен немесе олар басталғанға дейін сындарлы аймақты бұғаттау арқылы </w:t>
      </w:r>
      <w:r w:rsidR="00215CE6">
        <w:rPr>
          <w:rFonts w:ascii="Times New Roman" w:hAnsi="Times New Roman" w:cs="Times New Roman"/>
          <w:bCs/>
          <w:sz w:val="28"/>
          <w:szCs w:val="28"/>
        </w:rPr>
        <w:t>РЕӘ</w:t>
      </w:r>
      <w:r w:rsidRPr="00250589">
        <w:rPr>
          <w:rFonts w:ascii="Times New Roman" w:hAnsi="Times New Roman" w:cs="Times New Roman"/>
          <w:bCs/>
          <w:sz w:val="28"/>
          <w:szCs w:val="28"/>
        </w:rPr>
        <w:t>-нің алдын алу болып табылады;</w:t>
      </w:r>
    </w:p>
    <w:p w14:paraId="3FF3959D" w14:textId="5C553D40"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5)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 үшін жол берілмейтін салдарларға қол жеткізгенге дейін </w:t>
      </w:r>
      <w:r w:rsidR="00215CE6">
        <w:rPr>
          <w:rFonts w:ascii="Times New Roman" w:hAnsi="Times New Roman" w:cs="Times New Roman"/>
          <w:bCs/>
          <w:sz w:val="28"/>
          <w:szCs w:val="28"/>
        </w:rPr>
        <w:t>Бұзушы</w:t>
      </w:r>
      <w:r w:rsidRPr="00250589">
        <w:rPr>
          <w:rFonts w:ascii="Times New Roman" w:hAnsi="Times New Roman" w:cs="Times New Roman"/>
          <w:bCs/>
          <w:sz w:val="28"/>
          <w:szCs w:val="28"/>
        </w:rPr>
        <w:t xml:space="preserve">ны оларды жасау процесінде бейтараптандыру жолымен </w:t>
      </w:r>
      <w:r w:rsidR="00215CE6">
        <w:rPr>
          <w:rFonts w:ascii="Times New Roman" w:hAnsi="Times New Roman" w:cs="Times New Roman"/>
          <w:bCs/>
          <w:sz w:val="28"/>
          <w:szCs w:val="28"/>
        </w:rPr>
        <w:t>РЕӘ</w:t>
      </w:r>
      <w:r w:rsidRPr="00250589">
        <w:rPr>
          <w:rFonts w:ascii="Times New Roman" w:hAnsi="Times New Roman" w:cs="Times New Roman"/>
          <w:bCs/>
          <w:sz w:val="28"/>
          <w:szCs w:val="28"/>
        </w:rPr>
        <w:t>-нің алдын алу болып табылады.</w:t>
      </w:r>
    </w:p>
    <w:p w14:paraId="7EBF8A1D" w14:textId="5C6D58CD" w:rsidR="006113F8"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5.6.16.</w:t>
      </w:r>
      <w:r w:rsidR="006113F8"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інің </w:t>
      </w:r>
      <w:r w:rsidR="00C16B47">
        <w:rPr>
          <w:rFonts w:ascii="Times New Roman" w:hAnsi="Times New Roman" w:cs="Times New Roman"/>
          <w:bCs/>
          <w:sz w:val="28"/>
          <w:szCs w:val="28"/>
        </w:rPr>
        <w:t>Қауіпті</w:t>
      </w:r>
      <w:r w:rsidR="006113F8" w:rsidRPr="00250589">
        <w:rPr>
          <w:rFonts w:ascii="Times New Roman" w:hAnsi="Times New Roman" w:cs="Times New Roman"/>
          <w:bCs/>
          <w:sz w:val="28"/>
          <w:szCs w:val="28"/>
        </w:rPr>
        <w:t xml:space="preserve"> аймақтарын физикалық қорғау жөніндегі іс-шаралардың көлемі мен мазмұны, сондай-ақ оларды орындаудың толықтығы осы </w:t>
      </w:r>
      <w:r w:rsidR="00C16B47">
        <w:rPr>
          <w:rFonts w:ascii="Times New Roman" w:hAnsi="Times New Roman" w:cs="Times New Roman"/>
          <w:bCs/>
          <w:sz w:val="28"/>
          <w:szCs w:val="28"/>
        </w:rPr>
        <w:t>Қауіпті</w:t>
      </w:r>
      <w:r w:rsidR="006113F8" w:rsidRPr="00250589">
        <w:rPr>
          <w:rFonts w:ascii="Times New Roman" w:hAnsi="Times New Roman" w:cs="Times New Roman"/>
          <w:bCs/>
          <w:sz w:val="28"/>
          <w:szCs w:val="28"/>
        </w:rPr>
        <w:t xml:space="preserve"> элементті </w:t>
      </w:r>
      <w:r w:rsidR="001C6916">
        <w:rPr>
          <w:rFonts w:ascii="Times New Roman" w:hAnsi="Times New Roman" w:cs="Times New Roman"/>
          <w:bCs/>
          <w:sz w:val="28"/>
          <w:szCs w:val="28"/>
        </w:rPr>
        <w:t>Бұзушы</w:t>
      </w:r>
      <w:r w:rsidR="006113F8" w:rsidRPr="00250589">
        <w:rPr>
          <w:rFonts w:ascii="Times New Roman" w:hAnsi="Times New Roman" w:cs="Times New Roman"/>
          <w:bCs/>
          <w:sz w:val="28"/>
          <w:szCs w:val="28"/>
        </w:rPr>
        <w:t xml:space="preserve">лар үшін </w:t>
      </w:r>
      <w:r w:rsidR="00837978">
        <w:rPr>
          <w:rFonts w:ascii="Times New Roman" w:hAnsi="Times New Roman" w:cs="Times New Roman"/>
          <w:bCs/>
          <w:sz w:val="28"/>
          <w:szCs w:val="28"/>
        </w:rPr>
        <w:t>Әлеуетті қауіп</w:t>
      </w:r>
      <w:r w:rsidR="006113F8" w:rsidRPr="00250589">
        <w:rPr>
          <w:rFonts w:ascii="Times New Roman" w:hAnsi="Times New Roman" w:cs="Times New Roman"/>
          <w:bCs/>
          <w:sz w:val="28"/>
          <w:szCs w:val="28"/>
        </w:rPr>
        <w:t xml:space="preserve"> пен тартымдылықты, </w:t>
      </w:r>
      <w:r w:rsidR="001C6916">
        <w:rPr>
          <w:rFonts w:ascii="Times New Roman" w:hAnsi="Times New Roman" w:cs="Times New Roman"/>
          <w:bCs/>
          <w:sz w:val="28"/>
          <w:szCs w:val="28"/>
        </w:rPr>
        <w:t>Бұзушы</w:t>
      </w:r>
      <w:r w:rsidR="006113F8" w:rsidRPr="00250589">
        <w:rPr>
          <w:rFonts w:ascii="Times New Roman" w:hAnsi="Times New Roman" w:cs="Times New Roman"/>
          <w:bCs/>
          <w:sz w:val="28"/>
          <w:szCs w:val="28"/>
        </w:rPr>
        <w:t xml:space="preserve">ның қабылданған модельдерін және </w:t>
      </w:r>
      <w:r w:rsidR="00215CE6">
        <w:rPr>
          <w:rFonts w:ascii="Times New Roman" w:hAnsi="Times New Roman" w:cs="Times New Roman"/>
          <w:bCs/>
          <w:sz w:val="28"/>
          <w:szCs w:val="28"/>
        </w:rPr>
        <w:t>РЕӘ</w:t>
      </w:r>
      <w:r w:rsidR="006113F8" w:rsidRPr="00250589">
        <w:rPr>
          <w:rFonts w:ascii="Times New Roman" w:hAnsi="Times New Roman" w:cs="Times New Roman"/>
          <w:bCs/>
          <w:sz w:val="28"/>
          <w:szCs w:val="28"/>
        </w:rPr>
        <w:t xml:space="preserve"> алдын алудың жол берілетін нұсқаларын ескере отырып сараланады.</w:t>
      </w:r>
    </w:p>
    <w:p w14:paraId="152271D3" w14:textId="784B50D6" w:rsidR="006113F8"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5.6.17.</w:t>
      </w:r>
      <w:r w:rsidR="006113F8" w:rsidRPr="00250589">
        <w:rPr>
          <w:rFonts w:ascii="Times New Roman" w:hAnsi="Times New Roman" w:cs="Times New Roman"/>
          <w:bCs/>
          <w:sz w:val="28"/>
          <w:szCs w:val="28"/>
        </w:rPr>
        <w:t xml:space="preserve"> Қорғау деңгейлері бойынша сындарлы аймақтарды бөлу физикалық қорғау міндеттерін неғұрлым толық орындаумен, ең алдымен әлеуетті қауіптілік дәрежесі және </w:t>
      </w:r>
      <w:r w:rsidR="00215CE6">
        <w:rPr>
          <w:rFonts w:ascii="Times New Roman" w:hAnsi="Times New Roman" w:cs="Times New Roman"/>
          <w:bCs/>
          <w:sz w:val="28"/>
          <w:szCs w:val="28"/>
        </w:rPr>
        <w:t>РЕӘ</w:t>
      </w:r>
      <w:r w:rsidR="006113F8" w:rsidRPr="00250589">
        <w:rPr>
          <w:rFonts w:ascii="Times New Roman" w:hAnsi="Times New Roman" w:cs="Times New Roman"/>
          <w:bCs/>
          <w:sz w:val="28"/>
          <w:szCs w:val="28"/>
        </w:rPr>
        <w:t xml:space="preserve"> жасау үшін тартымдылығы жоғары </w:t>
      </w:r>
      <w:r w:rsidR="00C16B47">
        <w:rPr>
          <w:rFonts w:ascii="Times New Roman" w:hAnsi="Times New Roman" w:cs="Times New Roman"/>
          <w:bCs/>
          <w:sz w:val="28"/>
          <w:szCs w:val="28"/>
        </w:rPr>
        <w:t>Қауіпті</w:t>
      </w:r>
      <w:r w:rsidR="006113F8" w:rsidRPr="00250589">
        <w:rPr>
          <w:rFonts w:ascii="Times New Roman" w:hAnsi="Times New Roman" w:cs="Times New Roman"/>
          <w:bCs/>
          <w:sz w:val="28"/>
          <w:szCs w:val="28"/>
        </w:rPr>
        <w:t xml:space="preserve"> аймақтарға қатысты қамтамасыз етіледі.</w:t>
      </w:r>
    </w:p>
    <w:p w14:paraId="657565B8" w14:textId="456B9ED4" w:rsidR="006113F8"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5.6.18.</w:t>
      </w:r>
      <w:r w:rsidR="006113F8" w:rsidRPr="00250589">
        <w:rPr>
          <w:rFonts w:ascii="Times New Roman" w:hAnsi="Times New Roman" w:cs="Times New Roman"/>
          <w:bCs/>
          <w:sz w:val="28"/>
          <w:szCs w:val="28"/>
        </w:rPr>
        <w:tab/>
        <w:t xml:space="preserve">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інің сындарлы аймақтарының талап етілетін қорғалу деңгейін айқындау мынадай тәртіппен жүргізіледі:</w:t>
      </w:r>
    </w:p>
    <w:p w14:paraId="63CC3B47" w14:textId="27E01A0D"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1) әрбір қауіпті аймақтың әлеуетті қауіптілік дәрежесі және маңыздылығы айқындалады;</w:t>
      </w:r>
    </w:p>
    <w:p w14:paraId="2D0B012A" w14:textId="1D4FE92C"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2</w:t>
      </w:r>
      <w:r w:rsidR="00745C7B" w:rsidRPr="00250589">
        <w:rPr>
          <w:rFonts w:ascii="Times New Roman" w:hAnsi="Times New Roman" w:cs="Times New Roman"/>
          <w:bCs/>
          <w:sz w:val="28"/>
          <w:szCs w:val="28"/>
          <w:lang w:val="kk-KZ"/>
        </w:rPr>
        <w:t>) ә</w:t>
      </w:r>
      <w:r w:rsidRPr="00250589">
        <w:rPr>
          <w:rFonts w:ascii="Times New Roman" w:hAnsi="Times New Roman" w:cs="Times New Roman"/>
          <w:bCs/>
          <w:sz w:val="28"/>
          <w:szCs w:val="28"/>
        </w:rPr>
        <w:t xml:space="preserve">рбір </w:t>
      </w:r>
      <w:r w:rsidR="00C16B47">
        <w:rPr>
          <w:rFonts w:ascii="Times New Roman" w:hAnsi="Times New Roman" w:cs="Times New Roman"/>
          <w:bCs/>
          <w:sz w:val="28"/>
          <w:szCs w:val="28"/>
        </w:rPr>
        <w:t>Қауіпті</w:t>
      </w:r>
      <w:r w:rsidRPr="00250589">
        <w:rPr>
          <w:rFonts w:ascii="Times New Roman" w:hAnsi="Times New Roman" w:cs="Times New Roman"/>
          <w:bCs/>
          <w:sz w:val="28"/>
          <w:szCs w:val="28"/>
        </w:rPr>
        <w:t xml:space="preserve"> аймақ үшін </w:t>
      </w:r>
      <w:r w:rsidR="001C6916">
        <w:rPr>
          <w:rFonts w:ascii="Times New Roman" w:hAnsi="Times New Roman" w:cs="Times New Roman"/>
          <w:bCs/>
          <w:sz w:val="28"/>
          <w:szCs w:val="28"/>
        </w:rPr>
        <w:t>Бұзушы</w:t>
      </w:r>
      <w:r w:rsidRPr="00250589">
        <w:rPr>
          <w:rFonts w:ascii="Times New Roman" w:hAnsi="Times New Roman" w:cs="Times New Roman"/>
          <w:bCs/>
          <w:sz w:val="28"/>
          <w:szCs w:val="28"/>
        </w:rPr>
        <w:t>ның моделі анықталады;</w:t>
      </w:r>
    </w:p>
    <w:p w14:paraId="1A387117" w14:textId="77777777"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3) әрбір сындарлы аймақтың қорғалу деңгейі оның тартымдылығын және басқа да ерекшеліктерін ескере отырып нақтыланады.</w:t>
      </w:r>
    </w:p>
    <w:p w14:paraId="0257481D" w14:textId="0BECB788" w:rsidR="006113F8"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5.6.19.</w:t>
      </w:r>
      <w:r w:rsidR="006113F8"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інің әлеуетті қауіптілік дәрежесін және сындарлы аймақтарының маңыздылығын айқындау кезінде мынадай көрсеткіштер ескеріледі:</w:t>
      </w:r>
    </w:p>
    <w:p w14:paraId="69764252" w14:textId="15B26122"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1) әлеуметтік-экономикалық салдарлар (</w:t>
      </w:r>
      <w:r w:rsidR="00215CE6">
        <w:rPr>
          <w:rFonts w:ascii="Times New Roman" w:hAnsi="Times New Roman" w:cs="Times New Roman"/>
          <w:bCs/>
          <w:sz w:val="28"/>
          <w:szCs w:val="28"/>
        </w:rPr>
        <w:t>РЕӘ</w:t>
      </w:r>
      <w:r w:rsidRPr="00250589">
        <w:rPr>
          <w:rFonts w:ascii="Times New Roman" w:hAnsi="Times New Roman" w:cs="Times New Roman"/>
          <w:bCs/>
          <w:sz w:val="28"/>
          <w:szCs w:val="28"/>
        </w:rPr>
        <w:t xml:space="preserve"> жасау нәтижесінде зардап шеккендердің болжамды саны және материалдық </w:t>
      </w:r>
      <w:r w:rsidR="00442BC9">
        <w:rPr>
          <w:rFonts w:ascii="Times New Roman" w:hAnsi="Times New Roman" w:cs="Times New Roman"/>
          <w:bCs/>
          <w:sz w:val="28"/>
          <w:szCs w:val="28"/>
        </w:rPr>
        <w:t>Залал</w:t>
      </w:r>
      <w:r w:rsidRPr="00250589">
        <w:rPr>
          <w:rFonts w:ascii="Times New Roman" w:hAnsi="Times New Roman" w:cs="Times New Roman"/>
          <w:bCs/>
          <w:sz w:val="28"/>
          <w:szCs w:val="28"/>
        </w:rPr>
        <w:t>);</w:t>
      </w:r>
    </w:p>
    <w:p w14:paraId="78DB300F" w14:textId="75325981"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сындарлы аймақ орналасқан ғимараттың, үй-жайдың құпиялылық режимі бойынша </w:t>
      </w:r>
      <w:r w:rsidR="00745C7B" w:rsidRPr="00250589">
        <w:rPr>
          <w:rFonts w:ascii="Times New Roman" w:hAnsi="Times New Roman" w:cs="Times New Roman"/>
          <w:bCs/>
          <w:sz w:val="28"/>
          <w:szCs w:val="28"/>
          <w:lang w:val="kk-KZ"/>
        </w:rPr>
        <w:t>с</w:t>
      </w:r>
      <w:r w:rsidRPr="00250589">
        <w:rPr>
          <w:rFonts w:ascii="Times New Roman" w:hAnsi="Times New Roman" w:cs="Times New Roman"/>
          <w:bCs/>
          <w:sz w:val="28"/>
          <w:szCs w:val="28"/>
        </w:rPr>
        <w:t>анат;</w:t>
      </w:r>
    </w:p>
    <w:p w14:paraId="0BCFB25A" w14:textId="77777777" w:rsidR="006113F8" w:rsidRPr="00250589" w:rsidRDefault="006113F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lastRenderedPageBreak/>
        <w:t>3) қауіпті аймақ орналасқан ғимараттың, құрылыстың, үй-жайдың жарылыс-өрт қауіптілігі және химиялық қауіптілігі бойынша санаты.</w:t>
      </w:r>
    </w:p>
    <w:p w14:paraId="39F9E6C2" w14:textId="4D54A3FD" w:rsidR="006113F8"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w:t>
      </w:r>
      <w:r w:rsidR="006113F8" w:rsidRPr="00250589">
        <w:rPr>
          <w:rFonts w:ascii="Times New Roman" w:hAnsi="Times New Roman" w:cs="Times New Roman"/>
          <w:bCs/>
          <w:sz w:val="28"/>
          <w:szCs w:val="28"/>
        </w:rPr>
        <w:t>.2</w:t>
      </w:r>
      <w:r>
        <w:rPr>
          <w:rFonts w:ascii="Times New Roman" w:hAnsi="Times New Roman" w:cs="Times New Roman"/>
          <w:bCs/>
          <w:sz w:val="28"/>
          <w:szCs w:val="28"/>
          <w:lang w:val="kk-KZ"/>
        </w:rPr>
        <w:t>0</w:t>
      </w:r>
      <w:r w:rsidR="006113F8" w:rsidRPr="00250589">
        <w:rPr>
          <w:rFonts w:ascii="Times New Roman" w:hAnsi="Times New Roman" w:cs="Times New Roman"/>
          <w:bCs/>
          <w:sz w:val="28"/>
          <w:szCs w:val="28"/>
        </w:rPr>
        <w:t>.</w:t>
      </w:r>
      <w:r w:rsidR="006113F8" w:rsidRPr="00250589">
        <w:rPr>
          <w:rFonts w:ascii="Times New Roman" w:hAnsi="Times New Roman" w:cs="Times New Roman"/>
          <w:bCs/>
          <w:sz w:val="28"/>
          <w:szCs w:val="28"/>
        </w:rPr>
        <w:tab/>
        <w:t xml:space="preserve"> Сындарлы аймақтың санатын кез келген көрсеткіштердің ең үлкен мәні бойынша Комиссия белгілейді және екі көрсеткіштің мәндері сәйкес келген кезде талап етілетін бір көрсеткішке көтерілуі мүмкін.</w:t>
      </w:r>
    </w:p>
    <w:p w14:paraId="431685EE" w14:textId="2D742092" w:rsidR="006113F8"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w:t>
      </w:r>
      <w:r>
        <w:rPr>
          <w:rFonts w:ascii="Times New Roman" w:hAnsi="Times New Roman" w:cs="Times New Roman"/>
          <w:bCs/>
          <w:sz w:val="28"/>
          <w:szCs w:val="28"/>
        </w:rPr>
        <w:t>.21</w:t>
      </w:r>
      <w:r w:rsidR="006113F8" w:rsidRPr="00250589">
        <w:rPr>
          <w:rFonts w:ascii="Times New Roman" w:hAnsi="Times New Roman" w:cs="Times New Roman"/>
          <w:bCs/>
          <w:sz w:val="28"/>
          <w:szCs w:val="28"/>
        </w:rPr>
        <w:t>.</w:t>
      </w:r>
      <w:r w:rsidR="006113F8" w:rsidRPr="00250589">
        <w:rPr>
          <w:rFonts w:ascii="Times New Roman" w:hAnsi="Times New Roman" w:cs="Times New Roman"/>
          <w:bCs/>
          <w:sz w:val="28"/>
          <w:szCs w:val="28"/>
        </w:rPr>
        <w:tab/>
        <w:t xml:space="preserve"> Талап етілетін қорғалу деңгейлерін айқындау кезінде әлеуетті қауіптілік дәрежесі бойынша жоғары санаттағы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ілер үшін </w:t>
      </w:r>
      <w:r w:rsidR="001C6916">
        <w:rPr>
          <w:rFonts w:ascii="Times New Roman" w:hAnsi="Times New Roman" w:cs="Times New Roman"/>
          <w:bCs/>
          <w:sz w:val="28"/>
          <w:szCs w:val="28"/>
        </w:rPr>
        <w:t>Бұзушы</w:t>
      </w:r>
      <w:r w:rsidR="006113F8" w:rsidRPr="00250589">
        <w:rPr>
          <w:rFonts w:ascii="Times New Roman" w:hAnsi="Times New Roman" w:cs="Times New Roman"/>
          <w:bCs/>
          <w:sz w:val="28"/>
          <w:szCs w:val="28"/>
        </w:rPr>
        <w:t xml:space="preserve">ның моделі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інің осалдығын талдау және оны базалық нұсқалардың біріне жатқызу процесінде оны айқындау нәтижелеріне сәйкес ескеріледі (террористік топ (Т</w:t>
      </w:r>
      <w:r w:rsidR="00745C7B" w:rsidRPr="00250589">
        <w:rPr>
          <w:rFonts w:ascii="Times New Roman" w:hAnsi="Times New Roman" w:cs="Times New Roman"/>
          <w:bCs/>
          <w:sz w:val="28"/>
          <w:szCs w:val="28"/>
          <w:lang w:val="kk-KZ"/>
        </w:rPr>
        <w:t>Т</w:t>
      </w:r>
      <w:r w:rsidR="006113F8" w:rsidRPr="00250589">
        <w:rPr>
          <w:rFonts w:ascii="Times New Roman" w:hAnsi="Times New Roman" w:cs="Times New Roman"/>
          <w:bCs/>
          <w:sz w:val="28"/>
          <w:szCs w:val="28"/>
        </w:rPr>
        <w:t xml:space="preserve">), топтық </w:t>
      </w:r>
      <w:r w:rsidR="001C6916">
        <w:rPr>
          <w:rFonts w:ascii="Times New Roman" w:hAnsi="Times New Roman" w:cs="Times New Roman"/>
          <w:bCs/>
          <w:sz w:val="28"/>
          <w:szCs w:val="28"/>
        </w:rPr>
        <w:t>Бұзушы</w:t>
      </w:r>
      <w:r w:rsidR="006113F8" w:rsidRPr="00250589">
        <w:rPr>
          <w:rFonts w:ascii="Times New Roman" w:hAnsi="Times New Roman" w:cs="Times New Roman"/>
          <w:bCs/>
          <w:sz w:val="28"/>
          <w:szCs w:val="28"/>
        </w:rPr>
        <w:t xml:space="preserve"> (</w:t>
      </w:r>
      <w:r w:rsidR="00745C7B" w:rsidRPr="00250589">
        <w:rPr>
          <w:rFonts w:ascii="Times New Roman" w:hAnsi="Times New Roman" w:cs="Times New Roman"/>
          <w:bCs/>
          <w:sz w:val="28"/>
          <w:szCs w:val="28"/>
          <w:lang w:val="kk-KZ"/>
        </w:rPr>
        <w:t>ТБ</w:t>
      </w:r>
      <w:r w:rsidR="006113F8" w:rsidRPr="00250589">
        <w:rPr>
          <w:rFonts w:ascii="Times New Roman" w:hAnsi="Times New Roman" w:cs="Times New Roman"/>
          <w:bCs/>
          <w:sz w:val="28"/>
          <w:szCs w:val="28"/>
        </w:rPr>
        <w:t xml:space="preserve">), жеке </w:t>
      </w:r>
      <w:r w:rsidR="001C6916">
        <w:rPr>
          <w:rFonts w:ascii="Times New Roman" w:hAnsi="Times New Roman" w:cs="Times New Roman"/>
          <w:bCs/>
          <w:sz w:val="28"/>
          <w:szCs w:val="28"/>
        </w:rPr>
        <w:t>Бұзушы</w:t>
      </w:r>
      <w:r w:rsidR="006113F8" w:rsidRPr="00250589">
        <w:rPr>
          <w:rFonts w:ascii="Times New Roman" w:hAnsi="Times New Roman" w:cs="Times New Roman"/>
          <w:bCs/>
          <w:sz w:val="28"/>
          <w:szCs w:val="28"/>
        </w:rPr>
        <w:t xml:space="preserve"> (</w:t>
      </w:r>
      <w:r w:rsidR="00745C7B" w:rsidRPr="00250589">
        <w:rPr>
          <w:rFonts w:ascii="Times New Roman" w:hAnsi="Times New Roman" w:cs="Times New Roman"/>
          <w:bCs/>
          <w:sz w:val="28"/>
          <w:szCs w:val="28"/>
          <w:lang w:val="kk-KZ"/>
        </w:rPr>
        <w:t>ЖБ</w:t>
      </w:r>
      <w:r w:rsidR="006113F8" w:rsidRPr="00250589">
        <w:rPr>
          <w:rFonts w:ascii="Times New Roman" w:hAnsi="Times New Roman" w:cs="Times New Roman"/>
          <w:bCs/>
          <w:sz w:val="28"/>
          <w:szCs w:val="28"/>
        </w:rPr>
        <w:t>).</w:t>
      </w:r>
    </w:p>
    <w:p w14:paraId="521CD30D" w14:textId="4945033F" w:rsidR="006113F8" w:rsidRPr="00250589" w:rsidRDefault="00745C7B"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Әлеуетті</w:t>
      </w:r>
      <w:r w:rsidR="006113F8" w:rsidRPr="00250589">
        <w:rPr>
          <w:rFonts w:ascii="Times New Roman" w:hAnsi="Times New Roman" w:cs="Times New Roman"/>
          <w:bCs/>
          <w:sz w:val="28"/>
          <w:szCs w:val="28"/>
        </w:rPr>
        <w:t xml:space="preserve"> қауіптілігі бойынша орта санаттағы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ілер үшін </w:t>
      </w:r>
      <w:r w:rsidR="001C6916">
        <w:rPr>
          <w:rFonts w:ascii="Times New Roman" w:hAnsi="Times New Roman" w:cs="Times New Roman"/>
          <w:bCs/>
          <w:sz w:val="28"/>
          <w:szCs w:val="28"/>
        </w:rPr>
        <w:t>Бұзушы</w:t>
      </w:r>
      <w:r w:rsidR="006113F8" w:rsidRPr="00250589">
        <w:rPr>
          <w:rFonts w:ascii="Times New Roman" w:hAnsi="Times New Roman" w:cs="Times New Roman"/>
          <w:bCs/>
          <w:sz w:val="28"/>
          <w:szCs w:val="28"/>
        </w:rPr>
        <w:t xml:space="preserve">ның моделі ретінде </w:t>
      </w:r>
      <w:r w:rsidRPr="00250589">
        <w:rPr>
          <w:rFonts w:ascii="Times New Roman" w:hAnsi="Times New Roman" w:cs="Times New Roman"/>
          <w:bCs/>
          <w:sz w:val="28"/>
          <w:szCs w:val="28"/>
          <w:lang w:val="kk-KZ"/>
        </w:rPr>
        <w:t>ЖБ</w:t>
      </w:r>
      <w:r w:rsidR="006113F8" w:rsidRPr="00250589">
        <w:rPr>
          <w:rFonts w:ascii="Times New Roman" w:hAnsi="Times New Roman" w:cs="Times New Roman"/>
          <w:bCs/>
          <w:sz w:val="28"/>
          <w:szCs w:val="28"/>
        </w:rPr>
        <w:t xml:space="preserve"> немесе </w:t>
      </w:r>
      <w:r w:rsidRPr="00250589">
        <w:rPr>
          <w:rFonts w:ascii="Times New Roman" w:hAnsi="Times New Roman" w:cs="Times New Roman"/>
          <w:bCs/>
          <w:sz w:val="28"/>
          <w:szCs w:val="28"/>
          <w:lang w:val="kk-KZ"/>
        </w:rPr>
        <w:t>ТБ</w:t>
      </w:r>
      <w:r w:rsidR="006113F8" w:rsidRPr="00250589">
        <w:rPr>
          <w:rFonts w:ascii="Times New Roman" w:hAnsi="Times New Roman" w:cs="Times New Roman"/>
          <w:bCs/>
          <w:sz w:val="28"/>
          <w:szCs w:val="28"/>
        </w:rPr>
        <w:t xml:space="preserve"> (негізделген жағдайларда) қабылданады, төмен санаттағы </w:t>
      </w:r>
      <w:r w:rsidR="005E26B8">
        <w:rPr>
          <w:rFonts w:ascii="Times New Roman" w:hAnsi="Times New Roman" w:cs="Times New Roman"/>
          <w:bCs/>
          <w:sz w:val="28"/>
          <w:szCs w:val="28"/>
        </w:rPr>
        <w:t>Объект</w:t>
      </w:r>
      <w:r w:rsidR="006113F8" w:rsidRPr="00250589">
        <w:rPr>
          <w:rFonts w:ascii="Times New Roman" w:hAnsi="Times New Roman" w:cs="Times New Roman"/>
          <w:bCs/>
          <w:sz w:val="28"/>
          <w:szCs w:val="28"/>
        </w:rPr>
        <w:t xml:space="preserve">ілер үшін </w:t>
      </w:r>
      <w:r w:rsidR="001C6916">
        <w:rPr>
          <w:rFonts w:ascii="Times New Roman" w:hAnsi="Times New Roman" w:cs="Times New Roman"/>
          <w:bCs/>
          <w:sz w:val="28"/>
          <w:szCs w:val="28"/>
        </w:rPr>
        <w:t>Бұзушы</w:t>
      </w:r>
      <w:r w:rsidR="006113F8" w:rsidRPr="00250589">
        <w:rPr>
          <w:rFonts w:ascii="Times New Roman" w:hAnsi="Times New Roman" w:cs="Times New Roman"/>
          <w:bCs/>
          <w:sz w:val="28"/>
          <w:szCs w:val="28"/>
        </w:rPr>
        <w:t>ның моделі берілмейді немесе оның сапасы қаралады.</w:t>
      </w:r>
    </w:p>
    <w:p w14:paraId="108960AE" w14:textId="397EAC92" w:rsidR="006113F8"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w:t>
      </w:r>
      <w:r w:rsidR="006113F8" w:rsidRPr="00250589">
        <w:rPr>
          <w:rFonts w:ascii="Times New Roman" w:hAnsi="Times New Roman" w:cs="Times New Roman"/>
          <w:bCs/>
          <w:sz w:val="28"/>
          <w:szCs w:val="28"/>
        </w:rPr>
        <w:t>.2</w:t>
      </w:r>
      <w:r>
        <w:rPr>
          <w:rFonts w:ascii="Times New Roman" w:hAnsi="Times New Roman" w:cs="Times New Roman"/>
          <w:bCs/>
          <w:sz w:val="28"/>
          <w:szCs w:val="28"/>
          <w:lang w:val="kk-KZ"/>
        </w:rPr>
        <w:t>2</w:t>
      </w:r>
      <w:r w:rsidR="006113F8" w:rsidRPr="00250589">
        <w:rPr>
          <w:rFonts w:ascii="Times New Roman" w:hAnsi="Times New Roman" w:cs="Times New Roman"/>
          <w:bCs/>
          <w:sz w:val="28"/>
          <w:szCs w:val="28"/>
        </w:rPr>
        <w:t>.</w:t>
      </w:r>
      <w:r w:rsidR="006113F8" w:rsidRPr="00250589">
        <w:rPr>
          <w:rFonts w:ascii="Times New Roman" w:hAnsi="Times New Roman" w:cs="Times New Roman"/>
          <w:bCs/>
          <w:sz w:val="28"/>
          <w:szCs w:val="28"/>
        </w:rPr>
        <w:tab/>
        <w:t xml:space="preserve"> </w:t>
      </w:r>
      <w:r w:rsidR="00745C7B" w:rsidRPr="00250589">
        <w:rPr>
          <w:rFonts w:ascii="Times New Roman" w:hAnsi="Times New Roman" w:cs="Times New Roman"/>
          <w:bCs/>
          <w:sz w:val="28"/>
          <w:szCs w:val="28"/>
          <w:lang w:val="kk-KZ"/>
        </w:rPr>
        <w:t>Әлеуетті</w:t>
      </w:r>
      <w:r w:rsidR="00745C7B" w:rsidRPr="00250589">
        <w:rPr>
          <w:rFonts w:ascii="Times New Roman" w:hAnsi="Times New Roman" w:cs="Times New Roman"/>
          <w:bCs/>
          <w:sz w:val="28"/>
          <w:szCs w:val="28"/>
        </w:rPr>
        <w:t xml:space="preserve"> </w:t>
      </w:r>
      <w:r w:rsidR="006113F8" w:rsidRPr="00250589">
        <w:rPr>
          <w:rFonts w:ascii="Times New Roman" w:hAnsi="Times New Roman" w:cs="Times New Roman"/>
          <w:bCs/>
          <w:sz w:val="28"/>
          <w:szCs w:val="28"/>
        </w:rPr>
        <w:t xml:space="preserve">қауіптілік дәрежесіне және маңыздылығына, сондай-ақ </w:t>
      </w:r>
      <w:r w:rsidR="001C6916">
        <w:rPr>
          <w:rFonts w:ascii="Times New Roman" w:hAnsi="Times New Roman" w:cs="Times New Roman"/>
          <w:bCs/>
          <w:sz w:val="28"/>
          <w:szCs w:val="28"/>
        </w:rPr>
        <w:t>Бұзушы</w:t>
      </w:r>
      <w:r w:rsidR="006113F8" w:rsidRPr="00250589">
        <w:rPr>
          <w:rFonts w:ascii="Times New Roman" w:hAnsi="Times New Roman" w:cs="Times New Roman"/>
          <w:bCs/>
          <w:sz w:val="28"/>
          <w:szCs w:val="28"/>
        </w:rPr>
        <w:t>ның қабылданған моделіне байланысты сындарлы аймақтардың талап етілетін қорғалу деңгейлері мынадай көрсеткіштер бойынша айқындалады: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453"/>
        <w:gridCol w:w="4093"/>
        <w:gridCol w:w="1721"/>
      </w:tblGrid>
      <w:tr w:rsidR="00745C7B" w:rsidRPr="00250589" w14:paraId="47EA00B6" w14:textId="77777777" w:rsidTr="00A4043A">
        <w:tc>
          <w:tcPr>
            <w:tcW w:w="2367" w:type="dxa"/>
            <w:tcBorders>
              <w:top w:val="single" w:sz="4" w:space="0" w:color="auto"/>
              <w:left w:val="single" w:sz="4" w:space="0" w:color="auto"/>
              <w:bottom w:val="single" w:sz="4" w:space="0" w:color="auto"/>
              <w:right w:val="single" w:sz="4" w:space="0" w:color="auto"/>
            </w:tcBorders>
            <w:hideMark/>
          </w:tcPr>
          <w:p w14:paraId="4CA12AE1" w14:textId="423D1528" w:rsidR="00745C7B" w:rsidRPr="00250589" w:rsidRDefault="00C16B47" w:rsidP="00BC69AC">
            <w:pPr>
              <w:pStyle w:val="3"/>
              <w:keepNext/>
              <w:keepLines/>
              <w:shd w:val="clear" w:color="auto" w:fill="auto"/>
              <w:spacing w:after="0" w:line="240" w:lineRule="auto"/>
              <w:ind w:firstLine="0"/>
              <w:rPr>
                <w:sz w:val="20"/>
                <w:szCs w:val="24"/>
                <w:u w:val="single"/>
              </w:rPr>
            </w:pPr>
            <w:r>
              <w:rPr>
                <w:rStyle w:val="11pt"/>
                <w:sz w:val="20"/>
                <w:szCs w:val="24"/>
                <w:lang w:val="kk-KZ"/>
              </w:rPr>
              <w:t>Қауіпті</w:t>
            </w:r>
            <w:r w:rsidR="00745C7B" w:rsidRPr="00250589">
              <w:rPr>
                <w:rStyle w:val="11pt"/>
                <w:sz w:val="20"/>
                <w:szCs w:val="24"/>
                <w:lang w:val="kk-KZ"/>
              </w:rPr>
              <w:t xml:space="preserve"> аймақтың Әлеуетті Қауіптілігі</w:t>
            </w:r>
            <w:r w:rsidR="00745C7B" w:rsidRPr="00250589">
              <w:rPr>
                <w:rStyle w:val="11pt"/>
                <w:sz w:val="20"/>
                <w:szCs w:val="24"/>
              </w:rPr>
              <w:t xml:space="preserve"> </w:t>
            </w:r>
          </w:p>
        </w:tc>
        <w:tc>
          <w:tcPr>
            <w:tcW w:w="1453" w:type="dxa"/>
            <w:tcBorders>
              <w:top w:val="single" w:sz="4" w:space="0" w:color="auto"/>
              <w:left w:val="single" w:sz="4" w:space="0" w:color="auto"/>
              <w:bottom w:val="single" w:sz="4" w:space="0" w:color="auto"/>
              <w:right w:val="single" w:sz="4" w:space="0" w:color="auto"/>
            </w:tcBorders>
            <w:hideMark/>
          </w:tcPr>
          <w:p w14:paraId="62A694D9" w14:textId="65F014C7" w:rsidR="00745C7B" w:rsidRPr="00250589" w:rsidRDefault="00745C7B" w:rsidP="00BC69AC">
            <w:pPr>
              <w:pStyle w:val="31"/>
              <w:keepNext/>
              <w:keepLines/>
              <w:shd w:val="clear" w:color="auto" w:fill="auto"/>
              <w:spacing w:line="240" w:lineRule="auto"/>
              <w:ind w:firstLine="0"/>
              <w:rPr>
                <w:sz w:val="20"/>
                <w:szCs w:val="24"/>
                <w:lang w:val="kk-KZ"/>
              </w:rPr>
            </w:pPr>
            <w:r w:rsidRPr="00250589">
              <w:rPr>
                <w:rStyle w:val="11pt"/>
                <w:lang w:val="kk-KZ"/>
              </w:rPr>
              <w:t>Бұзушының моделі</w:t>
            </w:r>
          </w:p>
        </w:tc>
        <w:tc>
          <w:tcPr>
            <w:tcW w:w="4093" w:type="dxa"/>
            <w:tcBorders>
              <w:top w:val="single" w:sz="4" w:space="0" w:color="auto"/>
              <w:left w:val="single" w:sz="4" w:space="0" w:color="auto"/>
              <w:bottom w:val="single" w:sz="4" w:space="0" w:color="auto"/>
              <w:right w:val="single" w:sz="4" w:space="0" w:color="auto"/>
            </w:tcBorders>
          </w:tcPr>
          <w:p w14:paraId="2BA93135" w14:textId="02EDAB00" w:rsidR="00745C7B" w:rsidRPr="00250589" w:rsidRDefault="00215CE6" w:rsidP="00BC69AC">
            <w:pPr>
              <w:pStyle w:val="31"/>
              <w:keepNext/>
              <w:keepLines/>
              <w:shd w:val="clear" w:color="auto" w:fill="auto"/>
              <w:spacing w:line="240" w:lineRule="auto"/>
              <w:ind w:right="34" w:firstLine="0"/>
              <w:rPr>
                <w:b/>
                <w:sz w:val="20"/>
                <w:szCs w:val="20"/>
                <w:lang w:val="kk-KZ"/>
              </w:rPr>
            </w:pPr>
            <w:r>
              <w:rPr>
                <w:rStyle w:val="11pt"/>
                <w:sz w:val="20"/>
                <w:szCs w:val="20"/>
                <w:lang w:val="kk-KZ"/>
              </w:rPr>
              <w:t>РЕӘ</w:t>
            </w:r>
            <w:r w:rsidR="00745C7B" w:rsidRPr="00250589">
              <w:rPr>
                <w:rStyle w:val="11pt"/>
                <w:sz w:val="20"/>
                <w:szCs w:val="20"/>
                <w:lang w:val="kk-KZ"/>
              </w:rPr>
              <w:t xml:space="preserve"> жасау үшін </w:t>
            </w:r>
            <w:r w:rsidR="00C16B47">
              <w:rPr>
                <w:rStyle w:val="11pt"/>
                <w:sz w:val="20"/>
                <w:szCs w:val="20"/>
                <w:lang w:val="kk-KZ"/>
              </w:rPr>
              <w:t>Қауіпті</w:t>
            </w:r>
            <w:r w:rsidR="00745C7B" w:rsidRPr="00250589">
              <w:rPr>
                <w:rStyle w:val="11pt"/>
                <w:sz w:val="20"/>
                <w:szCs w:val="20"/>
                <w:lang w:val="kk-KZ"/>
              </w:rPr>
              <w:t xml:space="preserve"> аймақтың (элементтің)  тартымдылығы </w:t>
            </w:r>
          </w:p>
        </w:tc>
        <w:tc>
          <w:tcPr>
            <w:tcW w:w="1721" w:type="dxa"/>
            <w:tcBorders>
              <w:top w:val="single" w:sz="4" w:space="0" w:color="auto"/>
              <w:left w:val="single" w:sz="4" w:space="0" w:color="auto"/>
              <w:bottom w:val="single" w:sz="4" w:space="0" w:color="auto"/>
              <w:right w:val="single" w:sz="4" w:space="0" w:color="auto"/>
            </w:tcBorders>
            <w:hideMark/>
          </w:tcPr>
          <w:p w14:paraId="14D19912" w14:textId="7288A480" w:rsidR="00745C7B" w:rsidRPr="00250589" w:rsidRDefault="00745C7B" w:rsidP="00BC69AC">
            <w:pPr>
              <w:pStyle w:val="31"/>
              <w:keepNext/>
              <w:keepLines/>
              <w:shd w:val="clear" w:color="auto" w:fill="auto"/>
              <w:spacing w:line="240" w:lineRule="auto"/>
              <w:ind w:firstLine="0"/>
              <w:rPr>
                <w:sz w:val="20"/>
                <w:szCs w:val="24"/>
                <w:lang w:val="kk-KZ"/>
              </w:rPr>
            </w:pPr>
            <w:r w:rsidRPr="00250589">
              <w:rPr>
                <w:rStyle w:val="11pt"/>
                <w:lang w:val="kk-KZ"/>
              </w:rPr>
              <w:t>Талап етілетін қорғалу деңгейі</w:t>
            </w:r>
          </w:p>
        </w:tc>
      </w:tr>
      <w:tr w:rsidR="00745C7B" w:rsidRPr="00250589" w14:paraId="52AA8E7D" w14:textId="77777777" w:rsidTr="00A4043A">
        <w:tc>
          <w:tcPr>
            <w:tcW w:w="2367" w:type="dxa"/>
            <w:tcBorders>
              <w:top w:val="single" w:sz="4" w:space="0" w:color="auto"/>
              <w:left w:val="single" w:sz="4" w:space="0" w:color="auto"/>
              <w:bottom w:val="single" w:sz="4" w:space="0" w:color="auto"/>
              <w:right w:val="single" w:sz="4" w:space="0" w:color="auto"/>
            </w:tcBorders>
            <w:hideMark/>
          </w:tcPr>
          <w:p w14:paraId="772A104B" w14:textId="4F525596" w:rsidR="00745C7B" w:rsidRPr="00250589" w:rsidRDefault="00745C7B" w:rsidP="00BC69AC">
            <w:pPr>
              <w:pStyle w:val="60"/>
              <w:keepNext/>
              <w:keepLines/>
              <w:shd w:val="clear" w:color="auto" w:fill="auto"/>
              <w:spacing w:line="240" w:lineRule="auto"/>
              <w:jc w:val="center"/>
              <w:rPr>
                <w:sz w:val="24"/>
                <w:szCs w:val="24"/>
                <w:lang w:val="kk-KZ"/>
              </w:rPr>
            </w:pPr>
            <w:r w:rsidRPr="00250589">
              <w:rPr>
                <w:sz w:val="24"/>
                <w:szCs w:val="24"/>
                <w:lang w:val="kk-KZ"/>
              </w:rPr>
              <w:t>жоғары</w:t>
            </w:r>
          </w:p>
        </w:tc>
        <w:tc>
          <w:tcPr>
            <w:tcW w:w="1453" w:type="dxa"/>
            <w:tcBorders>
              <w:top w:val="single" w:sz="4" w:space="0" w:color="auto"/>
              <w:left w:val="single" w:sz="4" w:space="0" w:color="auto"/>
              <w:bottom w:val="single" w:sz="4" w:space="0" w:color="auto"/>
              <w:right w:val="single" w:sz="4" w:space="0" w:color="auto"/>
            </w:tcBorders>
            <w:hideMark/>
          </w:tcPr>
          <w:p w14:paraId="23C006B5" w14:textId="461D3985" w:rsidR="00745C7B" w:rsidRPr="00250589" w:rsidRDefault="00745C7B" w:rsidP="00BC69AC">
            <w:pPr>
              <w:pStyle w:val="31"/>
              <w:keepNext/>
              <w:keepLines/>
              <w:shd w:val="clear" w:color="auto" w:fill="auto"/>
              <w:spacing w:line="240" w:lineRule="auto"/>
              <w:ind w:right="-44" w:firstLine="0"/>
              <w:rPr>
                <w:sz w:val="24"/>
                <w:szCs w:val="24"/>
                <w:lang w:val="kk-KZ"/>
              </w:rPr>
            </w:pPr>
            <w:r w:rsidRPr="00250589">
              <w:rPr>
                <w:rStyle w:val="11pt"/>
                <w:b w:val="0"/>
                <w:sz w:val="24"/>
                <w:szCs w:val="24"/>
              </w:rPr>
              <w:t>Т</w:t>
            </w:r>
            <w:r w:rsidRPr="00250589">
              <w:rPr>
                <w:rStyle w:val="11pt"/>
                <w:b w:val="0"/>
                <w:sz w:val="24"/>
                <w:szCs w:val="24"/>
                <w:lang w:val="kk-KZ"/>
              </w:rPr>
              <w:t>Т</w:t>
            </w:r>
          </w:p>
        </w:tc>
        <w:tc>
          <w:tcPr>
            <w:tcW w:w="4093" w:type="dxa"/>
            <w:tcBorders>
              <w:top w:val="single" w:sz="4" w:space="0" w:color="auto"/>
              <w:left w:val="single" w:sz="4" w:space="0" w:color="auto"/>
              <w:bottom w:val="single" w:sz="4" w:space="0" w:color="auto"/>
              <w:right w:val="single" w:sz="4" w:space="0" w:color="auto"/>
            </w:tcBorders>
            <w:hideMark/>
          </w:tcPr>
          <w:p w14:paraId="18CE122B" w14:textId="77777777" w:rsidR="00745C7B" w:rsidRPr="00250589" w:rsidRDefault="00745C7B" w:rsidP="00BC69AC">
            <w:pPr>
              <w:pStyle w:val="31"/>
              <w:keepNext/>
              <w:keepLines/>
              <w:shd w:val="clear" w:color="auto" w:fill="auto"/>
              <w:spacing w:line="240" w:lineRule="auto"/>
              <w:ind w:firstLine="0"/>
              <w:rPr>
                <w:sz w:val="24"/>
                <w:szCs w:val="24"/>
              </w:rPr>
            </w:pPr>
            <w:r w:rsidRPr="00250589">
              <w:rPr>
                <w:rStyle w:val="11pt"/>
                <w:b w:val="0"/>
                <w:sz w:val="24"/>
                <w:szCs w:val="24"/>
              </w:rPr>
              <w:t>привлекателен</w:t>
            </w:r>
          </w:p>
        </w:tc>
        <w:tc>
          <w:tcPr>
            <w:tcW w:w="1721" w:type="dxa"/>
            <w:tcBorders>
              <w:top w:val="single" w:sz="4" w:space="0" w:color="auto"/>
              <w:left w:val="single" w:sz="4" w:space="0" w:color="auto"/>
              <w:bottom w:val="single" w:sz="4" w:space="0" w:color="auto"/>
              <w:right w:val="single" w:sz="4" w:space="0" w:color="auto"/>
            </w:tcBorders>
            <w:hideMark/>
          </w:tcPr>
          <w:p w14:paraId="349BA8E1" w14:textId="77777777" w:rsidR="00745C7B" w:rsidRPr="00250589" w:rsidRDefault="00745C7B" w:rsidP="00BC69AC">
            <w:pPr>
              <w:pStyle w:val="60"/>
              <w:keepNext/>
              <w:keepLines/>
              <w:shd w:val="clear" w:color="auto" w:fill="auto"/>
              <w:spacing w:line="240" w:lineRule="auto"/>
              <w:jc w:val="center"/>
              <w:rPr>
                <w:sz w:val="24"/>
                <w:szCs w:val="24"/>
              </w:rPr>
            </w:pPr>
            <w:r w:rsidRPr="00250589">
              <w:rPr>
                <w:sz w:val="24"/>
                <w:szCs w:val="24"/>
              </w:rPr>
              <w:t>I</w:t>
            </w:r>
          </w:p>
        </w:tc>
      </w:tr>
      <w:tr w:rsidR="00745C7B" w:rsidRPr="00250589" w14:paraId="37D48EC2" w14:textId="77777777" w:rsidTr="00A4043A">
        <w:tc>
          <w:tcPr>
            <w:tcW w:w="2367" w:type="dxa"/>
            <w:tcBorders>
              <w:top w:val="single" w:sz="4" w:space="0" w:color="auto"/>
              <w:left w:val="single" w:sz="4" w:space="0" w:color="auto"/>
              <w:bottom w:val="single" w:sz="4" w:space="0" w:color="auto"/>
              <w:right w:val="single" w:sz="4" w:space="0" w:color="auto"/>
            </w:tcBorders>
            <w:hideMark/>
          </w:tcPr>
          <w:p w14:paraId="74292793" w14:textId="6BD3DE05" w:rsidR="00745C7B" w:rsidRPr="00250589" w:rsidRDefault="00745C7B" w:rsidP="00BC69AC">
            <w:pPr>
              <w:pStyle w:val="60"/>
              <w:keepNext/>
              <w:keepLines/>
              <w:shd w:val="clear" w:color="auto" w:fill="auto"/>
              <w:spacing w:line="240" w:lineRule="auto"/>
              <w:jc w:val="center"/>
              <w:rPr>
                <w:sz w:val="24"/>
                <w:szCs w:val="24"/>
              </w:rPr>
            </w:pPr>
            <w:r w:rsidRPr="00250589">
              <w:rPr>
                <w:sz w:val="24"/>
                <w:szCs w:val="24"/>
                <w:lang w:val="kk-KZ"/>
              </w:rPr>
              <w:t>жоғары</w:t>
            </w:r>
          </w:p>
        </w:tc>
        <w:tc>
          <w:tcPr>
            <w:tcW w:w="1453" w:type="dxa"/>
            <w:tcBorders>
              <w:top w:val="single" w:sz="4" w:space="0" w:color="auto"/>
              <w:left w:val="single" w:sz="4" w:space="0" w:color="auto"/>
              <w:bottom w:val="single" w:sz="4" w:space="0" w:color="auto"/>
              <w:right w:val="single" w:sz="4" w:space="0" w:color="auto"/>
            </w:tcBorders>
            <w:hideMark/>
          </w:tcPr>
          <w:p w14:paraId="69E02E42" w14:textId="0ABF0E48" w:rsidR="00745C7B" w:rsidRPr="00250589" w:rsidRDefault="00745C7B" w:rsidP="00BC69AC">
            <w:pPr>
              <w:pStyle w:val="31"/>
              <w:keepNext/>
              <w:keepLines/>
              <w:shd w:val="clear" w:color="auto" w:fill="auto"/>
              <w:spacing w:line="240" w:lineRule="auto"/>
              <w:ind w:right="-44" w:firstLine="0"/>
              <w:rPr>
                <w:sz w:val="24"/>
                <w:szCs w:val="24"/>
                <w:lang w:val="kk-KZ"/>
              </w:rPr>
            </w:pPr>
            <w:r w:rsidRPr="00250589">
              <w:rPr>
                <w:rStyle w:val="11pt"/>
                <w:b w:val="0"/>
                <w:sz w:val="24"/>
                <w:szCs w:val="24"/>
              </w:rPr>
              <w:t>Т</w:t>
            </w:r>
            <w:r w:rsidRPr="00250589">
              <w:rPr>
                <w:rStyle w:val="11pt"/>
                <w:b w:val="0"/>
                <w:sz w:val="24"/>
                <w:szCs w:val="24"/>
                <w:lang w:val="kk-KZ"/>
              </w:rPr>
              <w:t>Т</w:t>
            </w:r>
            <w:r w:rsidRPr="00250589">
              <w:rPr>
                <w:rStyle w:val="11pt"/>
                <w:b w:val="0"/>
                <w:sz w:val="24"/>
                <w:szCs w:val="24"/>
              </w:rPr>
              <w:t xml:space="preserve">, </w:t>
            </w:r>
            <w:r w:rsidRPr="00250589">
              <w:rPr>
                <w:rStyle w:val="11pt"/>
                <w:b w:val="0"/>
                <w:sz w:val="24"/>
                <w:szCs w:val="24"/>
                <w:lang w:val="kk-KZ"/>
              </w:rPr>
              <w:t>ТБ</w:t>
            </w:r>
          </w:p>
        </w:tc>
        <w:tc>
          <w:tcPr>
            <w:tcW w:w="4093" w:type="dxa"/>
            <w:tcBorders>
              <w:top w:val="single" w:sz="4" w:space="0" w:color="auto"/>
              <w:left w:val="single" w:sz="4" w:space="0" w:color="auto"/>
              <w:bottom w:val="single" w:sz="4" w:space="0" w:color="auto"/>
              <w:right w:val="single" w:sz="4" w:space="0" w:color="auto"/>
            </w:tcBorders>
            <w:hideMark/>
          </w:tcPr>
          <w:p w14:paraId="585B7D8E" w14:textId="77777777" w:rsidR="00745C7B" w:rsidRPr="00250589" w:rsidRDefault="00745C7B" w:rsidP="00BC69AC">
            <w:pPr>
              <w:pStyle w:val="31"/>
              <w:keepNext/>
              <w:keepLines/>
              <w:shd w:val="clear" w:color="auto" w:fill="auto"/>
              <w:spacing w:line="240" w:lineRule="auto"/>
              <w:ind w:firstLine="0"/>
              <w:rPr>
                <w:sz w:val="24"/>
                <w:szCs w:val="24"/>
              </w:rPr>
            </w:pPr>
            <w:r w:rsidRPr="00250589">
              <w:rPr>
                <w:rStyle w:val="11pt"/>
                <w:b w:val="0"/>
                <w:sz w:val="24"/>
                <w:szCs w:val="24"/>
              </w:rPr>
              <w:t>привлекателен</w:t>
            </w:r>
          </w:p>
        </w:tc>
        <w:tc>
          <w:tcPr>
            <w:tcW w:w="1721" w:type="dxa"/>
            <w:tcBorders>
              <w:top w:val="single" w:sz="4" w:space="0" w:color="auto"/>
              <w:left w:val="single" w:sz="4" w:space="0" w:color="auto"/>
              <w:bottom w:val="single" w:sz="4" w:space="0" w:color="auto"/>
              <w:right w:val="single" w:sz="4" w:space="0" w:color="auto"/>
            </w:tcBorders>
            <w:hideMark/>
          </w:tcPr>
          <w:p w14:paraId="48EC99C9" w14:textId="77777777" w:rsidR="00745C7B" w:rsidRPr="00250589" w:rsidRDefault="00745C7B" w:rsidP="00BC69AC">
            <w:pPr>
              <w:pStyle w:val="60"/>
              <w:keepNext/>
              <w:keepLines/>
              <w:shd w:val="clear" w:color="auto" w:fill="auto"/>
              <w:spacing w:line="240" w:lineRule="auto"/>
              <w:jc w:val="center"/>
              <w:rPr>
                <w:sz w:val="24"/>
                <w:szCs w:val="24"/>
              </w:rPr>
            </w:pPr>
            <w:r w:rsidRPr="00250589">
              <w:rPr>
                <w:sz w:val="24"/>
                <w:szCs w:val="24"/>
              </w:rPr>
              <w:t>II</w:t>
            </w:r>
          </w:p>
        </w:tc>
      </w:tr>
      <w:tr w:rsidR="00745C7B" w:rsidRPr="00250589" w14:paraId="3FEA6672" w14:textId="77777777" w:rsidTr="00A4043A">
        <w:tc>
          <w:tcPr>
            <w:tcW w:w="2367" w:type="dxa"/>
            <w:tcBorders>
              <w:top w:val="single" w:sz="4" w:space="0" w:color="auto"/>
              <w:left w:val="single" w:sz="4" w:space="0" w:color="auto"/>
              <w:bottom w:val="single" w:sz="4" w:space="0" w:color="auto"/>
              <w:right w:val="single" w:sz="4" w:space="0" w:color="auto"/>
            </w:tcBorders>
            <w:hideMark/>
          </w:tcPr>
          <w:p w14:paraId="7075810A" w14:textId="2B5C3293" w:rsidR="00745C7B" w:rsidRPr="00250589" w:rsidRDefault="00745C7B" w:rsidP="00BC69AC">
            <w:pPr>
              <w:pStyle w:val="60"/>
              <w:keepNext/>
              <w:keepLines/>
              <w:shd w:val="clear" w:color="auto" w:fill="auto"/>
              <w:spacing w:line="240" w:lineRule="auto"/>
              <w:jc w:val="center"/>
              <w:rPr>
                <w:sz w:val="24"/>
                <w:szCs w:val="24"/>
              </w:rPr>
            </w:pPr>
            <w:r w:rsidRPr="00250589">
              <w:rPr>
                <w:sz w:val="24"/>
                <w:szCs w:val="24"/>
                <w:lang w:val="kk-KZ"/>
              </w:rPr>
              <w:t>жоғары</w:t>
            </w:r>
          </w:p>
        </w:tc>
        <w:tc>
          <w:tcPr>
            <w:tcW w:w="1453" w:type="dxa"/>
            <w:tcBorders>
              <w:top w:val="single" w:sz="4" w:space="0" w:color="auto"/>
              <w:left w:val="single" w:sz="4" w:space="0" w:color="auto"/>
              <w:bottom w:val="single" w:sz="4" w:space="0" w:color="auto"/>
              <w:right w:val="single" w:sz="4" w:space="0" w:color="auto"/>
            </w:tcBorders>
            <w:hideMark/>
          </w:tcPr>
          <w:p w14:paraId="66E4514B" w14:textId="1041B716" w:rsidR="00745C7B" w:rsidRPr="00250589" w:rsidRDefault="00745C7B" w:rsidP="00BC69AC">
            <w:pPr>
              <w:pStyle w:val="31"/>
              <w:keepNext/>
              <w:keepLines/>
              <w:shd w:val="clear" w:color="auto" w:fill="auto"/>
              <w:spacing w:line="240" w:lineRule="auto"/>
              <w:ind w:right="-44" w:firstLine="0"/>
              <w:rPr>
                <w:sz w:val="24"/>
                <w:szCs w:val="24"/>
                <w:lang w:val="kk-KZ"/>
              </w:rPr>
            </w:pPr>
            <w:r w:rsidRPr="00250589">
              <w:rPr>
                <w:rStyle w:val="11pt"/>
                <w:b w:val="0"/>
                <w:sz w:val="24"/>
                <w:szCs w:val="24"/>
              </w:rPr>
              <w:t>Т</w:t>
            </w:r>
            <w:r w:rsidRPr="00250589">
              <w:rPr>
                <w:rStyle w:val="11pt"/>
                <w:b w:val="0"/>
                <w:sz w:val="24"/>
                <w:szCs w:val="24"/>
                <w:lang w:val="kk-KZ"/>
              </w:rPr>
              <w:t>Т</w:t>
            </w:r>
            <w:r w:rsidRPr="00250589">
              <w:rPr>
                <w:rStyle w:val="11pt"/>
                <w:b w:val="0"/>
                <w:sz w:val="24"/>
                <w:szCs w:val="24"/>
              </w:rPr>
              <w:t xml:space="preserve">, </w:t>
            </w:r>
            <w:r w:rsidRPr="00250589">
              <w:rPr>
                <w:rStyle w:val="11pt"/>
                <w:b w:val="0"/>
                <w:sz w:val="24"/>
                <w:szCs w:val="24"/>
                <w:lang w:val="kk-KZ"/>
              </w:rPr>
              <w:t>ТБ</w:t>
            </w:r>
            <w:r w:rsidRPr="00250589">
              <w:rPr>
                <w:rStyle w:val="11pt"/>
                <w:b w:val="0"/>
                <w:sz w:val="24"/>
                <w:szCs w:val="24"/>
              </w:rPr>
              <w:t xml:space="preserve">, </w:t>
            </w:r>
            <w:r w:rsidRPr="00250589">
              <w:rPr>
                <w:rStyle w:val="11pt"/>
                <w:b w:val="0"/>
                <w:sz w:val="24"/>
                <w:szCs w:val="24"/>
                <w:lang w:val="kk-KZ"/>
              </w:rPr>
              <w:t>ЖБ</w:t>
            </w:r>
          </w:p>
        </w:tc>
        <w:tc>
          <w:tcPr>
            <w:tcW w:w="4093" w:type="dxa"/>
            <w:tcBorders>
              <w:top w:val="single" w:sz="4" w:space="0" w:color="auto"/>
              <w:left w:val="single" w:sz="4" w:space="0" w:color="auto"/>
              <w:bottom w:val="single" w:sz="4" w:space="0" w:color="auto"/>
              <w:right w:val="single" w:sz="4" w:space="0" w:color="auto"/>
            </w:tcBorders>
            <w:hideMark/>
          </w:tcPr>
          <w:p w14:paraId="600FA367" w14:textId="77777777" w:rsidR="00745C7B" w:rsidRPr="00250589" w:rsidRDefault="00745C7B" w:rsidP="00BC69AC">
            <w:pPr>
              <w:pStyle w:val="31"/>
              <w:keepNext/>
              <w:keepLines/>
              <w:shd w:val="clear" w:color="auto" w:fill="auto"/>
              <w:spacing w:line="240" w:lineRule="auto"/>
              <w:ind w:firstLine="0"/>
              <w:rPr>
                <w:sz w:val="24"/>
                <w:szCs w:val="24"/>
              </w:rPr>
            </w:pPr>
            <w:r w:rsidRPr="00250589">
              <w:rPr>
                <w:rStyle w:val="11pt"/>
                <w:b w:val="0"/>
                <w:sz w:val="24"/>
                <w:szCs w:val="24"/>
              </w:rPr>
              <w:t>привлекателен</w:t>
            </w:r>
          </w:p>
        </w:tc>
        <w:tc>
          <w:tcPr>
            <w:tcW w:w="1721" w:type="dxa"/>
            <w:tcBorders>
              <w:top w:val="single" w:sz="4" w:space="0" w:color="auto"/>
              <w:left w:val="single" w:sz="4" w:space="0" w:color="auto"/>
              <w:bottom w:val="single" w:sz="4" w:space="0" w:color="auto"/>
              <w:right w:val="single" w:sz="4" w:space="0" w:color="auto"/>
            </w:tcBorders>
            <w:hideMark/>
          </w:tcPr>
          <w:p w14:paraId="52FC9B9B" w14:textId="77777777" w:rsidR="00745C7B" w:rsidRPr="00250589" w:rsidRDefault="00745C7B" w:rsidP="00BC69AC">
            <w:pPr>
              <w:pStyle w:val="60"/>
              <w:keepNext/>
              <w:keepLines/>
              <w:shd w:val="clear" w:color="auto" w:fill="auto"/>
              <w:spacing w:line="240" w:lineRule="auto"/>
              <w:jc w:val="center"/>
              <w:rPr>
                <w:sz w:val="24"/>
                <w:szCs w:val="24"/>
                <w:lang w:val="en-US"/>
              </w:rPr>
            </w:pPr>
            <w:r w:rsidRPr="00250589">
              <w:rPr>
                <w:sz w:val="24"/>
                <w:szCs w:val="24"/>
                <w:lang w:val="en-US"/>
              </w:rPr>
              <w:t>III</w:t>
            </w:r>
          </w:p>
        </w:tc>
      </w:tr>
      <w:tr w:rsidR="00745C7B" w:rsidRPr="00250589" w14:paraId="25912712" w14:textId="77777777" w:rsidTr="00A4043A">
        <w:tc>
          <w:tcPr>
            <w:tcW w:w="2367" w:type="dxa"/>
            <w:tcBorders>
              <w:top w:val="single" w:sz="4" w:space="0" w:color="auto"/>
              <w:left w:val="single" w:sz="4" w:space="0" w:color="auto"/>
              <w:bottom w:val="single" w:sz="4" w:space="0" w:color="auto"/>
              <w:right w:val="single" w:sz="4" w:space="0" w:color="auto"/>
            </w:tcBorders>
            <w:hideMark/>
          </w:tcPr>
          <w:p w14:paraId="1E68F4CA" w14:textId="4D5E936D" w:rsidR="00745C7B" w:rsidRPr="00250589" w:rsidRDefault="00745C7B" w:rsidP="00BC69AC">
            <w:pPr>
              <w:pStyle w:val="60"/>
              <w:keepNext/>
              <w:keepLines/>
              <w:shd w:val="clear" w:color="auto" w:fill="auto"/>
              <w:spacing w:line="240" w:lineRule="auto"/>
              <w:jc w:val="center"/>
              <w:rPr>
                <w:sz w:val="24"/>
                <w:szCs w:val="24"/>
                <w:lang w:val="kk-KZ"/>
              </w:rPr>
            </w:pPr>
            <w:r w:rsidRPr="00250589">
              <w:rPr>
                <w:sz w:val="24"/>
                <w:szCs w:val="24"/>
                <w:lang w:val="kk-KZ"/>
              </w:rPr>
              <w:t>орташа</w:t>
            </w:r>
          </w:p>
        </w:tc>
        <w:tc>
          <w:tcPr>
            <w:tcW w:w="1453" w:type="dxa"/>
            <w:tcBorders>
              <w:top w:val="single" w:sz="4" w:space="0" w:color="auto"/>
              <w:left w:val="single" w:sz="4" w:space="0" w:color="auto"/>
              <w:bottom w:val="single" w:sz="4" w:space="0" w:color="auto"/>
              <w:right w:val="single" w:sz="4" w:space="0" w:color="auto"/>
            </w:tcBorders>
            <w:hideMark/>
          </w:tcPr>
          <w:p w14:paraId="3B83A6E6" w14:textId="64CADBA6" w:rsidR="00745C7B" w:rsidRPr="00250589" w:rsidRDefault="00745C7B" w:rsidP="00BC69AC">
            <w:pPr>
              <w:pStyle w:val="31"/>
              <w:keepNext/>
              <w:keepLines/>
              <w:shd w:val="clear" w:color="auto" w:fill="auto"/>
              <w:spacing w:line="240" w:lineRule="auto"/>
              <w:ind w:right="-44" w:firstLine="0"/>
              <w:rPr>
                <w:sz w:val="24"/>
                <w:szCs w:val="24"/>
                <w:lang w:val="kk-KZ"/>
              </w:rPr>
            </w:pPr>
            <w:r w:rsidRPr="00250589">
              <w:rPr>
                <w:rStyle w:val="11pt"/>
                <w:b w:val="0"/>
                <w:sz w:val="24"/>
                <w:szCs w:val="24"/>
                <w:lang w:val="kk-KZ"/>
              </w:rPr>
              <w:t>ТБ</w:t>
            </w:r>
            <w:r w:rsidRPr="00250589">
              <w:rPr>
                <w:rStyle w:val="11pt"/>
                <w:b w:val="0"/>
                <w:sz w:val="24"/>
                <w:szCs w:val="24"/>
              </w:rPr>
              <w:t xml:space="preserve">, </w:t>
            </w:r>
            <w:r w:rsidRPr="00250589">
              <w:rPr>
                <w:rStyle w:val="11pt"/>
                <w:b w:val="0"/>
                <w:sz w:val="24"/>
                <w:szCs w:val="24"/>
                <w:lang w:val="kk-KZ"/>
              </w:rPr>
              <w:t>ЖБ</w:t>
            </w:r>
          </w:p>
        </w:tc>
        <w:tc>
          <w:tcPr>
            <w:tcW w:w="4093" w:type="dxa"/>
            <w:tcBorders>
              <w:top w:val="single" w:sz="4" w:space="0" w:color="auto"/>
              <w:left w:val="single" w:sz="4" w:space="0" w:color="auto"/>
              <w:bottom w:val="single" w:sz="4" w:space="0" w:color="auto"/>
              <w:right w:val="single" w:sz="4" w:space="0" w:color="auto"/>
            </w:tcBorders>
            <w:hideMark/>
          </w:tcPr>
          <w:p w14:paraId="44A6A444" w14:textId="77777777" w:rsidR="00745C7B" w:rsidRPr="00250589" w:rsidRDefault="00745C7B" w:rsidP="00BC69AC">
            <w:pPr>
              <w:pStyle w:val="31"/>
              <w:keepNext/>
              <w:keepLines/>
              <w:shd w:val="clear" w:color="auto" w:fill="auto"/>
              <w:spacing w:line="240" w:lineRule="auto"/>
              <w:ind w:firstLine="0"/>
              <w:rPr>
                <w:sz w:val="24"/>
                <w:szCs w:val="24"/>
              </w:rPr>
            </w:pPr>
            <w:r w:rsidRPr="00250589">
              <w:rPr>
                <w:rStyle w:val="11pt"/>
                <w:b w:val="0"/>
                <w:sz w:val="24"/>
                <w:szCs w:val="24"/>
              </w:rPr>
              <w:t>не привлекателен</w:t>
            </w:r>
          </w:p>
        </w:tc>
        <w:tc>
          <w:tcPr>
            <w:tcW w:w="1721" w:type="dxa"/>
            <w:tcBorders>
              <w:top w:val="single" w:sz="4" w:space="0" w:color="auto"/>
              <w:left w:val="single" w:sz="4" w:space="0" w:color="auto"/>
              <w:bottom w:val="single" w:sz="4" w:space="0" w:color="auto"/>
              <w:right w:val="single" w:sz="4" w:space="0" w:color="auto"/>
            </w:tcBorders>
            <w:hideMark/>
          </w:tcPr>
          <w:p w14:paraId="47F88EF5" w14:textId="77777777" w:rsidR="00745C7B" w:rsidRPr="00250589" w:rsidRDefault="00745C7B" w:rsidP="00BC69AC">
            <w:pPr>
              <w:pStyle w:val="60"/>
              <w:keepNext/>
              <w:keepLines/>
              <w:shd w:val="clear" w:color="auto" w:fill="auto"/>
              <w:spacing w:line="240" w:lineRule="auto"/>
              <w:jc w:val="center"/>
              <w:rPr>
                <w:sz w:val="24"/>
                <w:szCs w:val="24"/>
              </w:rPr>
            </w:pPr>
            <w:r w:rsidRPr="00250589">
              <w:rPr>
                <w:sz w:val="24"/>
                <w:szCs w:val="24"/>
              </w:rPr>
              <w:t>IV</w:t>
            </w:r>
          </w:p>
        </w:tc>
      </w:tr>
      <w:tr w:rsidR="00745C7B" w:rsidRPr="00250589" w14:paraId="55493390" w14:textId="77777777" w:rsidTr="00A4043A">
        <w:tc>
          <w:tcPr>
            <w:tcW w:w="2367" w:type="dxa"/>
            <w:tcBorders>
              <w:top w:val="single" w:sz="4" w:space="0" w:color="auto"/>
              <w:left w:val="single" w:sz="4" w:space="0" w:color="auto"/>
              <w:bottom w:val="single" w:sz="4" w:space="0" w:color="auto"/>
              <w:right w:val="single" w:sz="4" w:space="0" w:color="auto"/>
            </w:tcBorders>
            <w:hideMark/>
          </w:tcPr>
          <w:p w14:paraId="4C949DC1" w14:textId="5DC38615" w:rsidR="00745C7B" w:rsidRPr="00250589" w:rsidRDefault="00745C7B" w:rsidP="00BC69AC">
            <w:pPr>
              <w:pStyle w:val="60"/>
              <w:keepNext/>
              <w:keepLines/>
              <w:shd w:val="clear" w:color="auto" w:fill="auto"/>
              <w:spacing w:line="240" w:lineRule="auto"/>
              <w:jc w:val="center"/>
              <w:rPr>
                <w:sz w:val="24"/>
                <w:szCs w:val="24"/>
                <w:lang w:val="kk-KZ"/>
              </w:rPr>
            </w:pPr>
            <w:r w:rsidRPr="00250589">
              <w:rPr>
                <w:sz w:val="24"/>
                <w:szCs w:val="24"/>
                <w:lang w:val="kk-KZ"/>
              </w:rPr>
              <w:t>төмен</w:t>
            </w:r>
          </w:p>
        </w:tc>
        <w:tc>
          <w:tcPr>
            <w:tcW w:w="1453" w:type="dxa"/>
            <w:tcBorders>
              <w:top w:val="single" w:sz="4" w:space="0" w:color="auto"/>
              <w:left w:val="single" w:sz="4" w:space="0" w:color="auto"/>
              <w:bottom w:val="single" w:sz="4" w:space="0" w:color="auto"/>
              <w:right w:val="single" w:sz="4" w:space="0" w:color="auto"/>
            </w:tcBorders>
            <w:hideMark/>
          </w:tcPr>
          <w:p w14:paraId="7C74C223" w14:textId="79C4B378" w:rsidR="00745C7B" w:rsidRPr="00250589" w:rsidRDefault="00745C7B" w:rsidP="00BC69AC">
            <w:pPr>
              <w:pStyle w:val="3"/>
              <w:keepNext/>
              <w:keepLines/>
              <w:shd w:val="clear" w:color="auto" w:fill="auto"/>
              <w:spacing w:after="0" w:line="240" w:lineRule="auto"/>
              <w:ind w:right="-44" w:firstLine="0"/>
              <w:rPr>
                <w:b/>
                <w:sz w:val="24"/>
                <w:szCs w:val="24"/>
                <w:lang w:val="kk-KZ"/>
              </w:rPr>
            </w:pPr>
            <w:r w:rsidRPr="00250589">
              <w:rPr>
                <w:rStyle w:val="11pt"/>
                <w:b w:val="0"/>
                <w:lang w:val="kk-KZ"/>
              </w:rPr>
              <w:t>ЖБ</w:t>
            </w:r>
          </w:p>
        </w:tc>
        <w:tc>
          <w:tcPr>
            <w:tcW w:w="4093" w:type="dxa"/>
            <w:tcBorders>
              <w:top w:val="single" w:sz="4" w:space="0" w:color="auto"/>
              <w:left w:val="single" w:sz="4" w:space="0" w:color="auto"/>
              <w:bottom w:val="single" w:sz="4" w:space="0" w:color="auto"/>
              <w:right w:val="single" w:sz="4" w:space="0" w:color="auto"/>
            </w:tcBorders>
            <w:hideMark/>
          </w:tcPr>
          <w:p w14:paraId="2648AE6E" w14:textId="77777777" w:rsidR="00745C7B" w:rsidRPr="00250589" w:rsidRDefault="00745C7B" w:rsidP="00BC69AC">
            <w:pPr>
              <w:pStyle w:val="31"/>
              <w:keepNext/>
              <w:keepLines/>
              <w:shd w:val="clear" w:color="auto" w:fill="auto"/>
              <w:spacing w:line="240" w:lineRule="auto"/>
              <w:ind w:firstLine="0"/>
              <w:rPr>
                <w:sz w:val="24"/>
                <w:szCs w:val="24"/>
              </w:rPr>
            </w:pPr>
            <w:r w:rsidRPr="00250589">
              <w:rPr>
                <w:rStyle w:val="11pt"/>
                <w:b w:val="0"/>
                <w:sz w:val="24"/>
                <w:szCs w:val="24"/>
              </w:rPr>
              <w:t>не привлекателен</w:t>
            </w:r>
          </w:p>
        </w:tc>
        <w:tc>
          <w:tcPr>
            <w:tcW w:w="1721" w:type="dxa"/>
            <w:tcBorders>
              <w:top w:val="single" w:sz="4" w:space="0" w:color="auto"/>
              <w:left w:val="single" w:sz="4" w:space="0" w:color="auto"/>
              <w:bottom w:val="single" w:sz="4" w:space="0" w:color="auto"/>
              <w:right w:val="single" w:sz="4" w:space="0" w:color="auto"/>
            </w:tcBorders>
            <w:hideMark/>
          </w:tcPr>
          <w:p w14:paraId="4D587339" w14:textId="77777777" w:rsidR="00745C7B" w:rsidRPr="00250589" w:rsidRDefault="00745C7B" w:rsidP="00BC69AC">
            <w:pPr>
              <w:pStyle w:val="60"/>
              <w:keepNext/>
              <w:keepLines/>
              <w:shd w:val="clear" w:color="auto" w:fill="auto"/>
              <w:spacing w:line="240" w:lineRule="auto"/>
              <w:jc w:val="center"/>
              <w:rPr>
                <w:sz w:val="24"/>
                <w:szCs w:val="24"/>
              </w:rPr>
            </w:pPr>
            <w:r w:rsidRPr="00250589">
              <w:rPr>
                <w:sz w:val="24"/>
                <w:szCs w:val="24"/>
              </w:rPr>
              <w:t>V</w:t>
            </w:r>
          </w:p>
        </w:tc>
      </w:tr>
    </w:tbl>
    <w:p w14:paraId="34BC7E12" w14:textId="37D489A6" w:rsidR="00745C7B"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w:t>
      </w:r>
      <w:r w:rsidR="00745C7B" w:rsidRPr="00250589">
        <w:rPr>
          <w:rFonts w:ascii="Times New Roman" w:hAnsi="Times New Roman" w:cs="Times New Roman"/>
          <w:bCs/>
          <w:sz w:val="28"/>
          <w:szCs w:val="28"/>
        </w:rPr>
        <w:t>2</w:t>
      </w:r>
      <w:r>
        <w:rPr>
          <w:rFonts w:ascii="Times New Roman" w:hAnsi="Times New Roman" w:cs="Times New Roman"/>
          <w:bCs/>
          <w:sz w:val="28"/>
          <w:szCs w:val="28"/>
          <w:lang w:val="kk-KZ"/>
        </w:rPr>
        <w:t>3</w:t>
      </w:r>
      <w:r w:rsidR="00745C7B" w:rsidRPr="00250589">
        <w:rPr>
          <w:rFonts w:ascii="Times New Roman" w:hAnsi="Times New Roman" w:cs="Times New Roman"/>
          <w:bCs/>
          <w:sz w:val="28"/>
          <w:szCs w:val="28"/>
        </w:rPr>
        <w:t>.</w:t>
      </w:r>
      <w:r w:rsidR="00745C7B" w:rsidRPr="00250589">
        <w:rPr>
          <w:rFonts w:ascii="Times New Roman" w:hAnsi="Times New Roman" w:cs="Times New Roman"/>
          <w:bCs/>
          <w:sz w:val="28"/>
          <w:szCs w:val="28"/>
        </w:rPr>
        <w:tab/>
      </w:r>
      <w:r w:rsidR="00745C7B" w:rsidRPr="00250589">
        <w:rPr>
          <w:rFonts w:ascii="Times New Roman" w:hAnsi="Times New Roman" w:cs="Times New Roman"/>
          <w:bCs/>
          <w:sz w:val="28"/>
          <w:szCs w:val="28"/>
          <w:lang w:val="kk-KZ"/>
        </w:rPr>
        <w:t xml:space="preserve"> </w:t>
      </w:r>
      <w:r w:rsidR="00C16B47">
        <w:rPr>
          <w:rFonts w:ascii="Times New Roman" w:hAnsi="Times New Roman" w:cs="Times New Roman"/>
          <w:bCs/>
          <w:sz w:val="28"/>
          <w:szCs w:val="28"/>
        </w:rPr>
        <w:t>Қауіпті</w:t>
      </w:r>
      <w:r w:rsidR="00745C7B" w:rsidRPr="00250589">
        <w:rPr>
          <w:rFonts w:ascii="Times New Roman" w:hAnsi="Times New Roman" w:cs="Times New Roman"/>
          <w:bCs/>
          <w:sz w:val="28"/>
          <w:szCs w:val="28"/>
        </w:rPr>
        <w:t xml:space="preserve"> аймақтарды </w:t>
      </w:r>
      <w:r w:rsidR="00215CE6">
        <w:rPr>
          <w:rFonts w:ascii="Times New Roman" w:hAnsi="Times New Roman" w:cs="Times New Roman"/>
          <w:bCs/>
          <w:sz w:val="28"/>
          <w:szCs w:val="28"/>
        </w:rPr>
        <w:t>РЕӘ</w:t>
      </w:r>
      <w:r w:rsidR="00745C7B" w:rsidRPr="00250589">
        <w:rPr>
          <w:rFonts w:ascii="Times New Roman" w:hAnsi="Times New Roman" w:cs="Times New Roman"/>
          <w:bCs/>
          <w:sz w:val="28"/>
          <w:szCs w:val="28"/>
        </w:rPr>
        <w:t xml:space="preserve"> жасау үшін тартымды немесе тартымсыз аймақтарға жатқызу </w:t>
      </w:r>
      <w:r w:rsidR="005E26B8">
        <w:rPr>
          <w:rFonts w:ascii="Times New Roman" w:hAnsi="Times New Roman" w:cs="Times New Roman"/>
          <w:bCs/>
          <w:sz w:val="28"/>
          <w:szCs w:val="28"/>
        </w:rPr>
        <w:t>Объект</w:t>
      </w:r>
      <w:r w:rsidR="00745C7B" w:rsidRPr="00250589">
        <w:rPr>
          <w:rFonts w:ascii="Times New Roman" w:hAnsi="Times New Roman" w:cs="Times New Roman"/>
          <w:bCs/>
          <w:sz w:val="28"/>
          <w:szCs w:val="28"/>
        </w:rPr>
        <w:t xml:space="preserve">інің </w:t>
      </w:r>
      <w:r w:rsidR="005E26B8">
        <w:rPr>
          <w:rFonts w:ascii="Times New Roman" w:hAnsi="Times New Roman" w:cs="Times New Roman"/>
          <w:bCs/>
          <w:sz w:val="28"/>
          <w:szCs w:val="28"/>
        </w:rPr>
        <w:t>Қауіп-қатер</w:t>
      </w:r>
      <w:r w:rsidR="00745C7B" w:rsidRPr="00250589">
        <w:rPr>
          <w:rFonts w:ascii="Times New Roman" w:hAnsi="Times New Roman" w:cs="Times New Roman"/>
          <w:bCs/>
          <w:sz w:val="28"/>
          <w:szCs w:val="28"/>
        </w:rPr>
        <w:t xml:space="preserve">лерге осалдығын, оларды </w:t>
      </w:r>
      <w:r w:rsidR="001C6916">
        <w:rPr>
          <w:rFonts w:ascii="Times New Roman" w:hAnsi="Times New Roman" w:cs="Times New Roman"/>
          <w:bCs/>
          <w:sz w:val="28"/>
          <w:szCs w:val="28"/>
        </w:rPr>
        <w:t>Бұзушы</w:t>
      </w:r>
      <w:r w:rsidR="00745C7B" w:rsidRPr="00250589">
        <w:rPr>
          <w:rFonts w:ascii="Times New Roman" w:hAnsi="Times New Roman" w:cs="Times New Roman"/>
          <w:bCs/>
          <w:sz w:val="28"/>
          <w:szCs w:val="28"/>
        </w:rPr>
        <w:t>лардың ықтимал модельдеріне қатысты жүзеге асыру тәсілдерін талдау негізінде, мынадай сипаттамаларды ескере отырып жүргізіледі:</w:t>
      </w:r>
    </w:p>
    <w:p w14:paraId="3E3D4B1C" w14:textId="7C8C394E" w:rsidR="00745C7B" w:rsidRPr="00250589" w:rsidRDefault="00745C7B"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жұмыс істеу, </w:t>
      </w:r>
      <w:r w:rsidR="00215CE6">
        <w:rPr>
          <w:rFonts w:ascii="Times New Roman" w:hAnsi="Times New Roman" w:cs="Times New Roman"/>
          <w:bCs/>
          <w:sz w:val="28"/>
          <w:szCs w:val="28"/>
        </w:rPr>
        <w:t>Персонал</w:t>
      </w:r>
      <w:r w:rsidRPr="00250589">
        <w:rPr>
          <w:rFonts w:ascii="Times New Roman" w:hAnsi="Times New Roman" w:cs="Times New Roman"/>
          <w:bCs/>
          <w:sz w:val="28"/>
          <w:szCs w:val="28"/>
        </w:rPr>
        <w:t xml:space="preserve"> мен басқа да тұлғалардың </w:t>
      </w:r>
      <w:r w:rsidRPr="00250589">
        <w:rPr>
          <w:rFonts w:ascii="Times New Roman" w:hAnsi="Times New Roman" w:cs="Times New Roman"/>
          <w:bCs/>
          <w:sz w:val="28"/>
          <w:szCs w:val="28"/>
          <w:lang w:val="kk-KZ"/>
        </w:rPr>
        <w:t>кіруі</w:t>
      </w:r>
      <w:r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орналасуы мен басқа да ерекшеліктері жағдайларына байланысты оған қатысты </w:t>
      </w:r>
      <w:r w:rsidR="00215CE6">
        <w:rPr>
          <w:rFonts w:ascii="Times New Roman" w:hAnsi="Times New Roman" w:cs="Times New Roman"/>
          <w:bCs/>
          <w:sz w:val="28"/>
          <w:szCs w:val="28"/>
        </w:rPr>
        <w:t>РЕӘ</w:t>
      </w:r>
      <w:r w:rsidRPr="00250589">
        <w:rPr>
          <w:rFonts w:ascii="Times New Roman" w:hAnsi="Times New Roman" w:cs="Times New Roman"/>
          <w:bCs/>
          <w:sz w:val="28"/>
          <w:szCs w:val="28"/>
        </w:rPr>
        <w:t xml:space="preserve"> жасау үшін </w:t>
      </w:r>
      <w:r w:rsidR="00C16B47">
        <w:rPr>
          <w:rFonts w:ascii="Times New Roman" w:hAnsi="Times New Roman" w:cs="Times New Roman"/>
          <w:bCs/>
          <w:sz w:val="28"/>
          <w:szCs w:val="28"/>
        </w:rPr>
        <w:t>Қауіпті</w:t>
      </w:r>
      <w:r w:rsidRPr="00250589">
        <w:rPr>
          <w:rFonts w:ascii="Times New Roman" w:hAnsi="Times New Roman" w:cs="Times New Roman"/>
          <w:bCs/>
          <w:sz w:val="28"/>
          <w:szCs w:val="28"/>
        </w:rPr>
        <w:t xml:space="preserve"> аймақтың қолжетімділігі;</w:t>
      </w:r>
    </w:p>
    <w:p w14:paraId="50775174" w14:textId="7ED3DC61" w:rsidR="00745C7B" w:rsidRPr="00250589" w:rsidRDefault="00745C7B"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сындарлы аймақтың қауіпсіздігін қамтамасыз ететін конструкциялар мен жүйелердің осалдық дәрежесі, </w:t>
      </w:r>
      <w:r w:rsidR="00215CE6">
        <w:rPr>
          <w:rFonts w:ascii="Times New Roman" w:hAnsi="Times New Roman" w:cs="Times New Roman"/>
          <w:bCs/>
          <w:sz w:val="28"/>
          <w:szCs w:val="28"/>
        </w:rPr>
        <w:t>РЕӘ</w:t>
      </w:r>
      <w:r w:rsidRPr="00250589">
        <w:rPr>
          <w:rFonts w:ascii="Times New Roman" w:hAnsi="Times New Roman" w:cs="Times New Roman"/>
          <w:bCs/>
          <w:sz w:val="28"/>
          <w:szCs w:val="28"/>
        </w:rPr>
        <w:t xml:space="preserve"> жасаудың күрделілігі, сындарлы аймаққа жеткеннен кейін оларды жасауға кететін уақыт;</w:t>
      </w:r>
    </w:p>
    <w:p w14:paraId="0C7CB8A5" w14:textId="209F49D5" w:rsidR="00745C7B" w:rsidRPr="00250589" w:rsidRDefault="00745C7B"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w:t>
      </w:r>
      <w:r w:rsidR="001C6916">
        <w:rPr>
          <w:rFonts w:ascii="Times New Roman" w:hAnsi="Times New Roman" w:cs="Times New Roman"/>
          <w:bCs/>
          <w:sz w:val="28"/>
          <w:szCs w:val="28"/>
        </w:rPr>
        <w:t>Бұзушы</w:t>
      </w:r>
      <w:r w:rsidRPr="00250589">
        <w:rPr>
          <w:rFonts w:ascii="Times New Roman" w:hAnsi="Times New Roman" w:cs="Times New Roman"/>
          <w:bCs/>
          <w:sz w:val="28"/>
          <w:szCs w:val="28"/>
        </w:rPr>
        <w:t xml:space="preserve"> үшін салдарларға байланысты </w:t>
      </w:r>
      <w:r w:rsidR="00215CE6">
        <w:rPr>
          <w:rFonts w:ascii="Times New Roman" w:hAnsi="Times New Roman" w:cs="Times New Roman"/>
          <w:bCs/>
          <w:sz w:val="28"/>
          <w:szCs w:val="28"/>
        </w:rPr>
        <w:t>РЕӘ</w:t>
      </w:r>
      <w:r w:rsidRPr="00250589">
        <w:rPr>
          <w:rFonts w:ascii="Times New Roman" w:hAnsi="Times New Roman" w:cs="Times New Roman"/>
          <w:bCs/>
          <w:sz w:val="28"/>
          <w:szCs w:val="28"/>
        </w:rPr>
        <w:t xml:space="preserve"> жасау кезінде </w:t>
      </w:r>
      <w:r w:rsidR="00CE1EB8">
        <w:rPr>
          <w:rFonts w:ascii="Times New Roman" w:hAnsi="Times New Roman" w:cs="Times New Roman"/>
          <w:bCs/>
          <w:sz w:val="28"/>
          <w:szCs w:val="28"/>
        </w:rPr>
        <w:t>Тәуекел</w:t>
      </w:r>
      <w:r w:rsidRPr="00250589">
        <w:rPr>
          <w:rFonts w:ascii="Times New Roman" w:hAnsi="Times New Roman" w:cs="Times New Roman"/>
          <w:bCs/>
          <w:sz w:val="28"/>
          <w:szCs w:val="28"/>
        </w:rPr>
        <w:t>дің қолайлылығы;</w:t>
      </w:r>
    </w:p>
    <w:p w14:paraId="27C43BD4" w14:textId="74B0EB19" w:rsidR="00745C7B" w:rsidRPr="00250589" w:rsidRDefault="00745C7B"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4) </w:t>
      </w:r>
      <w:r w:rsidR="00215CE6">
        <w:rPr>
          <w:rFonts w:ascii="Times New Roman" w:hAnsi="Times New Roman" w:cs="Times New Roman"/>
          <w:bCs/>
          <w:sz w:val="28"/>
          <w:szCs w:val="28"/>
        </w:rPr>
        <w:t>РЕӘ</w:t>
      </w:r>
      <w:r w:rsidRPr="00250589">
        <w:rPr>
          <w:rFonts w:ascii="Times New Roman" w:hAnsi="Times New Roman" w:cs="Times New Roman"/>
          <w:bCs/>
          <w:sz w:val="28"/>
          <w:szCs w:val="28"/>
        </w:rPr>
        <w:t xml:space="preserve"> экономикалық, экологиялық, психологиялық және басқа да салдарларының дәрежесі.</w:t>
      </w:r>
    </w:p>
    <w:p w14:paraId="2E37FC19" w14:textId="237EC04C" w:rsidR="00745C7B"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lastRenderedPageBreak/>
        <w:t>5.6.24.</w:t>
      </w:r>
      <w:r w:rsidR="00745C7B" w:rsidRPr="00250589">
        <w:rPr>
          <w:rFonts w:ascii="Times New Roman" w:hAnsi="Times New Roman" w:cs="Times New Roman"/>
          <w:bCs/>
          <w:sz w:val="28"/>
          <w:szCs w:val="28"/>
        </w:rPr>
        <w:tab/>
        <w:t xml:space="preserve"> Сындарлы аймақтың қорғалуы </w:t>
      </w:r>
      <w:r w:rsidR="00215CE6">
        <w:rPr>
          <w:rFonts w:ascii="Times New Roman" w:hAnsi="Times New Roman" w:cs="Times New Roman"/>
          <w:bCs/>
          <w:sz w:val="28"/>
          <w:szCs w:val="28"/>
        </w:rPr>
        <w:t>РЕӘ</w:t>
      </w:r>
      <w:r w:rsidR="00745C7B" w:rsidRPr="00250589">
        <w:rPr>
          <w:rFonts w:ascii="Times New Roman" w:hAnsi="Times New Roman" w:cs="Times New Roman"/>
          <w:bCs/>
          <w:sz w:val="28"/>
          <w:szCs w:val="28"/>
        </w:rPr>
        <w:t xml:space="preserve"> алдын алу тәртібімен, </w:t>
      </w:r>
      <w:r w:rsidR="001C6916">
        <w:rPr>
          <w:rFonts w:ascii="Times New Roman" w:hAnsi="Times New Roman" w:cs="Times New Roman"/>
          <w:bCs/>
          <w:sz w:val="28"/>
          <w:szCs w:val="28"/>
        </w:rPr>
        <w:t>Бұзушы</w:t>
      </w:r>
      <w:r w:rsidR="00745C7B" w:rsidRPr="00250589">
        <w:rPr>
          <w:rFonts w:ascii="Times New Roman" w:hAnsi="Times New Roman" w:cs="Times New Roman"/>
          <w:bCs/>
          <w:sz w:val="28"/>
          <w:szCs w:val="28"/>
        </w:rPr>
        <w:t xml:space="preserve">ларды анықтау және (немесе) кідірту міндеттері орындалатын қорғау шептерінің ең аз санымен, сындарлы аймаққа кіру жөніндегі ұсынымдармен, </w:t>
      </w:r>
      <w:r w:rsidR="00745C7B" w:rsidRPr="00250589">
        <w:rPr>
          <w:rFonts w:ascii="Times New Roman" w:hAnsi="Times New Roman" w:cs="Times New Roman"/>
          <w:bCs/>
          <w:sz w:val="28"/>
          <w:szCs w:val="28"/>
          <w:lang w:val="kk-KZ"/>
        </w:rPr>
        <w:t>К</w:t>
      </w:r>
      <w:r w:rsidR="00745C7B" w:rsidRPr="00250589">
        <w:rPr>
          <w:rFonts w:ascii="Times New Roman" w:hAnsi="Times New Roman" w:cs="Times New Roman"/>
          <w:bCs/>
          <w:sz w:val="28"/>
          <w:szCs w:val="28"/>
        </w:rPr>
        <w:t xml:space="preserve">үзеттің, оның ішінде қарулы </w:t>
      </w:r>
      <w:r w:rsidR="00745C7B" w:rsidRPr="00250589">
        <w:rPr>
          <w:rFonts w:ascii="Times New Roman" w:hAnsi="Times New Roman" w:cs="Times New Roman"/>
          <w:bCs/>
          <w:sz w:val="28"/>
          <w:szCs w:val="28"/>
          <w:lang w:val="kk-KZ"/>
        </w:rPr>
        <w:t>К</w:t>
      </w:r>
      <w:r w:rsidR="00745C7B" w:rsidRPr="00250589">
        <w:rPr>
          <w:rFonts w:ascii="Times New Roman" w:hAnsi="Times New Roman" w:cs="Times New Roman"/>
          <w:bCs/>
          <w:sz w:val="28"/>
          <w:szCs w:val="28"/>
        </w:rPr>
        <w:t>үзеттің және ИТҚ</w:t>
      </w:r>
      <w:r w:rsidR="00745C7B" w:rsidRPr="00250589">
        <w:rPr>
          <w:rFonts w:ascii="Times New Roman" w:hAnsi="Times New Roman" w:cs="Times New Roman"/>
          <w:bCs/>
          <w:sz w:val="28"/>
          <w:szCs w:val="28"/>
          <w:lang w:val="kk-KZ"/>
        </w:rPr>
        <w:t>Қ</w:t>
      </w:r>
      <w:r w:rsidR="00745C7B" w:rsidRPr="00250589">
        <w:rPr>
          <w:rFonts w:ascii="Times New Roman" w:hAnsi="Times New Roman" w:cs="Times New Roman"/>
          <w:bCs/>
          <w:sz w:val="28"/>
          <w:szCs w:val="28"/>
        </w:rPr>
        <w:t>-ның болуымен айқындалады.</w:t>
      </w:r>
    </w:p>
    <w:p w14:paraId="02D50AF4" w14:textId="745A3C8B" w:rsidR="00745C7B"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5.6.25.</w:t>
      </w:r>
      <w:r w:rsidR="00745C7B" w:rsidRPr="00250589">
        <w:rPr>
          <w:rFonts w:ascii="Times New Roman" w:hAnsi="Times New Roman" w:cs="Times New Roman"/>
          <w:bCs/>
          <w:sz w:val="28"/>
          <w:szCs w:val="28"/>
        </w:rPr>
        <w:tab/>
        <w:t xml:space="preserve"> Талап етілетін қорғалу деңгейіне байланысты әртүрлі қорғалу деңгейлерінің сындарлы аймақтарын физикалық қорғау бойынша мынадай іс-шаралар іске асырылады: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3189"/>
        <w:gridCol w:w="1411"/>
        <w:gridCol w:w="1807"/>
        <w:gridCol w:w="1810"/>
      </w:tblGrid>
      <w:tr w:rsidR="00745C7B" w:rsidRPr="002E1017" w14:paraId="760A9DDE" w14:textId="77777777" w:rsidTr="00B0291E">
        <w:tc>
          <w:tcPr>
            <w:tcW w:w="1417" w:type="dxa"/>
            <w:tcBorders>
              <w:top w:val="single" w:sz="4" w:space="0" w:color="auto"/>
              <w:left w:val="single" w:sz="4" w:space="0" w:color="auto"/>
              <w:bottom w:val="single" w:sz="4" w:space="0" w:color="auto"/>
              <w:right w:val="single" w:sz="4" w:space="0" w:color="auto"/>
            </w:tcBorders>
            <w:hideMark/>
          </w:tcPr>
          <w:p w14:paraId="11C11D66" w14:textId="18815E17" w:rsidR="00745C7B" w:rsidRPr="00250589" w:rsidRDefault="00745C7B" w:rsidP="00BC69AC">
            <w:pPr>
              <w:pStyle w:val="31"/>
              <w:keepNext/>
              <w:keepLines/>
              <w:shd w:val="clear" w:color="auto" w:fill="auto"/>
              <w:spacing w:line="240" w:lineRule="auto"/>
              <w:ind w:firstLine="0"/>
              <w:rPr>
                <w:b/>
                <w:sz w:val="20"/>
                <w:szCs w:val="20"/>
              </w:rPr>
            </w:pPr>
            <w:r w:rsidRPr="00250589">
              <w:rPr>
                <w:rStyle w:val="11pt"/>
                <w:sz w:val="20"/>
                <w:szCs w:val="20"/>
              </w:rPr>
              <w:t>Қажетті қауіпсіздік деңгейі</w:t>
            </w:r>
          </w:p>
        </w:tc>
        <w:tc>
          <w:tcPr>
            <w:tcW w:w="3189" w:type="dxa"/>
            <w:tcBorders>
              <w:top w:val="single" w:sz="4" w:space="0" w:color="auto"/>
              <w:left w:val="single" w:sz="4" w:space="0" w:color="auto"/>
              <w:bottom w:val="single" w:sz="4" w:space="0" w:color="auto"/>
              <w:right w:val="single" w:sz="4" w:space="0" w:color="auto"/>
            </w:tcBorders>
            <w:hideMark/>
          </w:tcPr>
          <w:p w14:paraId="418BA647" w14:textId="205C6F70" w:rsidR="00745C7B" w:rsidRPr="00250589" w:rsidRDefault="00215CE6" w:rsidP="00BC69AC">
            <w:pPr>
              <w:pStyle w:val="31"/>
              <w:keepNext/>
              <w:keepLines/>
              <w:shd w:val="clear" w:color="auto" w:fill="auto"/>
              <w:spacing w:line="240" w:lineRule="auto"/>
              <w:ind w:firstLine="0"/>
              <w:rPr>
                <w:b/>
                <w:sz w:val="20"/>
                <w:szCs w:val="20"/>
                <w:lang w:val="kk-KZ"/>
              </w:rPr>
            </w:pPr>
            <w:r>
              <w:rPr>
                <w:rStyle w:val="11pt"/>
                <w:lang w:val="kk-KZ"/>
              </w:rPr>
              <w:t>РЕӘ</w:t>
            </w:r>
            <w:r w:rsidR="00745C7B" w:rsidRPr="00250589">
              <w:rPr>
                <w:rStyle w:val="11pt"/>
                <w:lang w:val="kk-KZ"/>
              </w:rPr>
              <w:t xml:space="preserve"> алдын алу тәсілдері</w:t>
            </w:r>
          </w:p>
        </w:tc>
        <w:tc>
          <w:tcPr>
            <w:tcW w:w="1411" w:type="dxa"/>
            <w:tcBorders>
              <w:top w:val="single" w:sz="4" w:space="0" w:color="auto"/>
              <w:left w:val="single" w:sz="4" w:space="0" w:color="auto"/>
              <w:bottom w:val="single" w:sz="4" w:space="0" w:color="auto"/>
              <w:right w:val="single" w:sz="4" w:space="0" w:color="auto"/>
            </w:tcBorders>
            <w:hideMark/>
          </w:tcPr>
          <w:p w14:paraId="585DC3CF" w14:textId="0723F375" w:rsidR="00745C7B" w:rsidRPr="00250589" w:rsidRDefault="00745C7B" w:rsidP="00BC69AC">
            <w:pPr>
              <w:pStyle w:val="31"/>
              <w:keepNext/>
              <w:keepLines/>
              <w:shd w:val="clear" w:color="auto" w:fill="auto"/>
              <w:spacing w:line="240" w:lineRule="auto"/>
              <w:ind w:firstLine="0"/>
              <w:rPr>
                <w:b/>
                <w:sz w:val="20"/>
                <w:szCs w:val="20"/>
                <w:lang w:val="kk-KZ"/>
              </w:rPr>
            </w:pPr>
            <w:r w:rsidRPr="00250589">
              <w:rPr>
                <w:rStyle w:val="11pt"/>
                <w:lang w:val="kk-KZ"/>
              </w:rPr>
              <w:t>Қорғау шептерінің саны</w:t>
            </w:r>
          </w:p>
        </w:tc>
        <w:tc>
          <w:tcPr>
            <w:tcW w:w="1807" w:type="dxa"/>
            <w:tcBorders>
              <w:top w:val="single" w:sz="4" w:space="0" w:color="auto"/>
              <w:left w:val="single" w:sz="4" w:space="0" w:color="auto"/>
              <w:bottom w:val="single" w:sz="4" w:space="0" w:color="auto"/>
              <w:right w:val="single" w:sz="4" w:space="0" w:color="auto"/>
            </w:tcBorders>
            <w:hideMark/>
          </w:tcPr>
          <w:p w14:paraId="15CA0281" w14:textId="295F3A69" w:rsidR="00745C7B" w:rsidRPr="00250589" w:rsidRDefault="00C16B47" w:rsidP="00BC69AC">
            <w:pPr>
              <w:pStyle w:val="31"/>
              <w:keepNext/>
              <w:keepLines/>
              <w:shd w:val="clear" w:color="auto" w:fill="auto"/>
              <w:spacing w:line="240" w:lineRule="auto"/>
              <w:ind w:firstLine="0"/>
              <w:rPr>
                <w:b/>
                <w:sz w:val="20"/>
                <w:szCs w:val="20"/>
                <w:lang w:val="kk-KZ"/>
              </w:rPr>
            </w:pPr>
            <w:r>
              <w:rPr>
                <w:rStyle w:val="11pt"/>
                <w:lang w:val="kk-KZ"/>
              </w:rPr>
              <w:t>Қауіпті</w:t>
            </w:r>
            <w:r w:rsidR="00745C7B" w:rsidRPr="00250589">
              <w:rPr>
                <w:rStyle w:val="11pt"/>
                <w:lang w:val="kk-KZ"/>
              </w:rPr>
              <w:t xml:space="preserve"> аймаққа кіру бойынша тааптар</w:t>
            </w:r>
          </w:p>
        </w:tc>
        <w:tc>
          <w:tcPr>
            <w:tcW w:w="1810" w:type="dxa"/>
            <w:tcBorders>
              <w:top w:val="single" w:sz="4" w:space="0" w:color="auto"/>
              <w:left w:val="single" w:sz="4" w:space="0" w:color="auto"/>
              <w:bottom w:val="single" w:sz="4" w:space="0" w:color="auto"/>
              <w:right w:val="single" w:sz="4" w:space="0" w:color="auto"/>
            </w:tcBorders>
            <w:hideMark/>
          </w:tcPr>
          <w:p w14:paraId="01CECFE8" w14:textId="303EB54D" w:rsidR="00745C7B" w:rsidRPr="00250589" w:rsidRDefault="005E26B8" w:rsidP="00BC69AC">
            <w:pPr>
              <w:pStyle w:val="31"/>
              <w:keepNext/>
              <w:keepLines/>
              <w:shd w:val="clear" w:color="auto" w:fill="auto"/>
              <w:spacing w:line="240" w:lineRule="auto"/>
              <w:ind w:firstLine="0"/>
              <w:rPr>
                <w:b/>
                <w:sz w:val="20"/>
                <w:szCs w:val="20"/>
                <w:lang w:val="kk-KZ"/>
              </w:rPr>
            </w:pPr>
            <w:r>
              <w:rPr>
                <w:rStyle w:val="11pt"/>
                <w:sz w:val="20"/>
                <w:szCs w:val="20"/>
                <w:lang w:val="kk-KZ"/>
              </w:rPr>
              <w:t>Объект</w:t>
            </w:r>
            <w:r w:rsidR="00745C7B" w:rsidRPr="00250589">
              <w:rPr>
                <w:rStyle w:val="11pt"/>
                <w:sz w:val="20"/>
                <w:szCs w:val="20"/>
                <w:lang w:val="kk-KZ"/>
              </w:rPr>
              <w:t>іде қарулы күзеттің/бақылаудың болуы</w:t>
            </w:r>
          </w:p>
        </w:tc>
      </w:tr>
      <w:tr w:rsidR="00745C7B" w:rsidRPr="00250589" w14:paraId="73F7586C" w14:textId="77777777" w:rsidTr="00B0291E">
        <w:tc>
          <w:tcPr>
            <w:tcW w:w="1417" w:type="dxa"/>
            <w:tcBorders>
              <w:top w:val="single" w:sz="4" w:space="0" w:color="auto"/>
              <w:left w:val="single" w:sz="4" w:space="0" w:color="auto"/>
              <w:bottom w:val="single" w:sz="4" w:space="0" w:color="auto"/>
              <w:right w:val="single" w:sz="4" w:space="0" w:color="auto"/>
            </w:tcBorders>
            <w:hideMark/>
          </w:tcPr>
          <w:p w14:paraId="10573C66" w14:textId="77777777" w:rsidR="00745C7B" w:rsidRPr="00250589" w:rsidRDefault="00745C7B" w:rsidP="00BC69AC">
            <w:pPr>
              <w:pStyle w:val="31"/>
              <w:keepNext/>
              <w:keepLines/>
              <w:shd w:val="clear" w:color="auto" w:fill="auto"/>
              <w:spacing w:line="240" w:lineRule="auto"/>
              <w:ind w:firstLine="0"/>
              <w:rPr>
                <w:sz w:val="20"/>
                <w:szCs w:val="20"/>
              </w:rPr>
            </w:pPr>
            <w:r w:rsidRPr="00250589">
              <w:rPr>
                <w:rStyle w:val="11pt"/>
                <w:sz w:val="20"/>
                <w:szCs w:val="20"/>
              </w:rPr>
              <w:t>I</w:t>
            </w:r>
          </w:p>
        </w:tc>
        <w:tc>
          <w:tcPr>
            <w:tcW w:w="3189" w:type="dxa"/>
            <w:tcBorders>
              <w:top w:val="single" w:sz="4" w:space="0" w:color="auto"/>
              <w:left w:val="single" w:sz="4" w:space="0" w:color="auto"/>
              <w:bottom w:val="single" w:sz="4" w:space="0" w:color="auto"/>
              <w:right w:val="single" w:sz="4" w:space="0" w:color="auto"/>
            </w:tcBorders>
            <w:hideMark/>
          </w:tcPr>
          <w:p w14:paraId="7DB4CB13" w14:textId="4D1BEB67" w:rsidR="00745C7B" w:rsidRPr="00250589" w:rsidRDefault="00215CE6" w:rsidP="00BC69AC">
            <w:pPr>
              <w:pStyle w:val="31"/>
              <w:keepNext/>
              <w:keepLines/>
              <w:shd w:val="clear" w:color="auto" w:fill="auto"/>
              <w:spacing w:line="240" w:lineRule="auto"/>
              <w:ind w:firstLine="0"/>
              <w:rPr>
                <w:b/>
                <w:sz w:val="20"/>
                <w:szCs w:val="20"/>
                <w:lang w:val="kk-KZ"/>
              </w:rPr>
            </w:pPr>
            <w:r>
              <w:rPr>
                <w:rStyle w:val="11pt"/>
                <w:b w:val="0"/>
                <w:lang w:val="kk-KZ"/>
              </w:rPr>
              <w:t>РЕӘ</w:t>
            </w:r>
            <w:r w:rsidR="00745C7B" w:rsidRPr="00250589">
              <w:rPr>
                <w:rStyle w:val="11pt"/>
                <w:b w:val="0"/>
                <w:lang w:val="kk-KZ"/>
              </w:rPr>
              <w:t xml:space="preserve"> басталғанға дейін</w:t>
            </w:r>
          </w:p>
        </w:tc>
        <w:tc>
          <w:tcPr>
            <w:tcW w:w="1411" w:type="dxa"/>
            <w:tcBorders>
              <w:top w:val="single" w:sz="4" w:space="0" w:color="auto"/>
              <w:left w:val="single" w:sz="4" w:space="0" w:color="auto"/>
              <w:bottom w:val="single" w:sz="4" w:space="0" w:color="auto"/>
              <w:right w:val="single" w:sz="4" w:space="0" w:color="auto"/>
            </w:tcBorders>
            <w:hideMark/>
          </w:tcPr>
          <w:p w14:paraId="1BDF96AF" w14:textId="00D49821" w:rsidR="00745C7B" w:rsidRPr="00250589" w:rsidRDefault="00745C7B" w:rsidP="00BC69AC">
            <w:pPr>
              <w:pStyle w:val="31"/>
              <w:keepNext/>
              <w:keepLines/>
              <w:shd w:val="clear" w:color="auto" w:fill="auto"/>
              <w:tabs>
                <w:tab w:val="left" w:pos="603"/>
              </w:tabs>
              <w:spacing w:line="240" w:lineRule="auto"/>
              <w:ind w:right="31" w:firstLine="0"/>
              <w:rPr>
                <w:b/>
                <w:sz w:val="20"/>
                <w:szCs w:val="20"/>
                <w:lang w:val="kk-KZ"/>
              </w:rPr>
            </w:pPr>
            <w:r w:rsidRPr="00250589">
              <w:rPr>
                <w:rStyle w:val="11pt"/>
                <w:b w:val="0"/>
                <w:lang w:val="kk-KZ"/>
              </w:rPr>
              <w:t>кемінде үш</w:t>
            </w:r>
          </w:p>
        </w:tc>
        <w:tc>
          <w:tcPr>
            <w:tcW w:w="1807" w:type="dxa"/>
            <w:tcBorders>
              <w:top w:val="single" w:sz="4" w:space="0" w:color="auto"/>
              <w:left w:val="single" w:sz="4" w:space="0" w:color="auto"/>
              <w:bottom w:val="single" w:sz="4" w:space="0" w:color="auto"/>
              <w:right w:val="single" w:sz="4" w:space="0" w:color="auto"/>
            </w:tcBorders>
            <w:hideMark/>
          </w:tcPr>
          <w:p w14:paraId="6BA477EF" w14:textId="54201F7A" w:rsidR="00745C7B" w:rsidRPr="00250589" w:rsidRDefault="00745C7B" w:rsidP="00BC69AC">
            <w:pPr>
              <w:pStyle w:val="31"/>
              <w:keepNext/>
              <w:keepLines/>
              <w:shd w:val="clear" w:color="auto" w:fill="auto"/>
              <w:spacing w:line="240" w:lineRule="auto"/>
              <w:ind w:firstLine="0"/>
              <w:rPr>
                <w:b/>
                <w:sz w:val="20"/>
                <w:szCs w:val="20"/>
              </w:rPr>
            </w:pPr>
            <w:r w:rsidRPr="00250589">
              <w:rPr>
                <w:rStyle w:val="11pt"/>
                <w:b w:val="0"/>
                <w:sz w:val="20"/>
                <w:szCs w:val="20"/>
                <w:lang w:val="kk-KZ"/>
              </w:rPr>
              <w:t>кіру</w:t>
            </w:r>
            <w:r w:rsidRPr="00250589">
              <w:rPr>
                <w:rStyle w:val="11pt"/>
                <w:b w:val="0"/>
                <w:sz w:val="20"/>
                <w:szCs w:val="20"/>
              </w:rPr>
              <w:t xml:space="preserve"> шектеулі, бақыланады</w:t>
            </w:r>
          </w:p>
        </w:tc>
        <w:tc>
          <w:tcPr>
            <w:tcW w:w="1810" w:type="dxa"/>
            <w:tcBorders>
              <w:top w:val="single" w:sz="4" w:space="0" w:color="auto"/>
              <w:left w:val="single" w:sz="4" w:space="0" w:color="auto"/>
              <w:bottom w:val="single" w:sz="4" w:space="0" w:color="auto"/>
              <w:right w:val="single" w:sz="4" w:space="0" w:color="auto"/>
            </w:tcBorders>
            <w:hideMark/>
          </w:tcPr>
          <w:p w14:paraId="1F9A0D27" w14:textId="20FA8D2E" w:rsidR="00745C7B" w:rsidRPr="00250589" w:rsidRDefault="00745C7B" w:rsidP="00BC69AC">
            <w:pPr>
              <w:pStyle w:val="31"/>
              <w:keepNext/>
              <w:keepLines/>
              <w:shd w:val="clear" w:color="auto" w:fill="auto"/>
              <w:spacing w:line="240" w:lineRule="auto"/>
              <w:ind w:firstLine="0"/>
              <w:rPr>
                <w:b/>
                <w:sz w:val="20"/>
                <w:szCs w:val="20"/>
                <w:lang w:val="kk-KZ"/>
              </w:rPr>
            </w:pPr>
            <w:r w:rsidRPr="00250589">
              <w:rPr>
                <w:rStyle w:val="11pt"/>
                <w:b w:val="0"/>
                <w:lang w:val="kk-KZ"/>
              </w:rPr>
              <w:t>Күзет</w:t>
            </w:r>
          </w:p>
        </w:tc>
      </w:tr>
      <w:tr w:rsidR="00745C7B" w:rsidRPr="00250589" w14:paraId="0A71B3D2" w14:textId="77777777" w:rsidTr="00B0291E">
        <w:tc>
          <w:tcPr>
            <w:tcW w:w="1417" w:type="dxa"/>
            <w:tcBorders>
              <w:top w:val="single" w:sz="4" w:space="0" w:color="auto"/>
              <w:left w:val="single" w:sz="4" w:space="0" w:color="auto"/>
              <w:bottom w:val="single" w:sz="4" w:space="0" w:color="auto"/>
              <w:right w:val="single" w:sz="4" w:space="0" w:color="auto"/>
            </w:tcBorders>
            <w:hideMark/>
          </w:tcPr>
          <w:p w14:paraId="73081D78" w14:textId="77777777" w:rsidR="00745C7B" w:rsidRPr="00250589" w:rsidRDefault="00745C7B" w:rsidP="00BC69AC">
            <w:pPr>
              <w:pStyle w:val="31"/>
              <w:keepNext/>
              <w:keepLines/>
              <w:shd w:val="clear" w:color="auto" w:fill="auto"/>
              <w:spacing w:line="240" w:lineRule="auto"/>
              <w:ind w:firstLine="0"/>
              <w:rPr>
                <w:sz w:val="20"/>
                <w:szCs w:val="20"/>
              </w:rPr>
            </w:pPr>
            <w:r w:rsidRPr="00250589">
              <w:rPr>
                <w:rStyle w:val="11pt"/>
                <w:sz w:val="20"/>
                <w:szCs w:val="20"/>
              </w:rPr>
              <w:t>П</w:t>
            </w:r>
          </w:p>
        </w:tc>
        <w:tc>
          <w:tcPr>
            <w:tcW w:w="3189" w:type="dxa"/>
            <w:tcBorders>
              <w:top w:val="single" w:sz="4" w:space="0" w:color="auto"/>
              <w:left w:val="single" w:sz="4" w:space="0" w:color="auto"/>
              <w:bottom w:val="single" w:sz="4" w:space="0" w:color="auto"/>
              <w:right w:val="single" w:sz="4" w:space="0" w:color="auto"/>
            </w:tcBorders>
            <w:hideMark/>
          </w:tcPr>
          <w:p w14:paraId="195F76B6" w14:textId="0194BC9E" w:rsidR="00745C7B" w:rsidRPr="00250589" w:rsidRDefault="00215CE6" w:rsidP="00BC69AC">
            <w:pPr>
              <w:pStyle w:val="31"/>
              <w:keepNext/>
              <w:keepLines/>
              <w:shd w:val="clear" w:color="auto" w:fill="auto"/>
              <w:spacing w:line="240" w:lineRule="auto"/>
              <w:ind w:firstLine="0"/>
              <w:rPr>
                <w:b/>
                <w:sz w:val="20"/>
                <w:szCs w:val="20"/>
                <w:lang w:val="kk-KZ"/>
              </w:rPr>
            </w:pPr>
            <w:r>
              <w:rPr>
                <w:rStyle w:val="11pt"/>
                <w:b w:val="0"/>
                <w:lang w:val="kk-KZ"/>
              </w:rPr>
              <w:t>РЕӘ</w:t>
            </w:r>
            <w:r w:rsidR="00745C7B" w:rsidRPr="00250589">
              <w:rPr>
                <w:rStyle w:val="11pt"/>
                <w:b w:val="0"/>
                <w:lang w:val="kk-KZ"/>
              </w:rPr>
              <w:t xml:space="preserve"> дейін немесе </w:t>
            </w:r>
            <w:r>
              <w:rPr>
                <w:rStyle w:val="11pt"/>
                <w:b w:val="0"/>
                <w:lang w:val="kk-KZ"/>
              </w:rPr>
              <w:t>РЕӘ</w:t>
            </w:r>
            <w:r w:rsidR="00745C7B" w:rsidRPr="00250589">
              <w:rPr>
                <w:rStyle w:val="11pt"/>
                <w:b w:val="0"/>
                <w:lang w:val="kk-KZ"/>
              </w:rPr>
              <w:t xml:space="preserve"> кезінде</w:t>
            </w:r>
          </w:p>
        </w:tc>
        <w:tc>
          <w:tcPr>
            <w:tcW w:w="1411" w:type="dxa"/>
            <w:tcBorders>
              <w:top w:val="single" w:sz="4" w:space="0" w:color="auto"/>
              <w:left w:val="single" w:sz="4" w:space="0" w:color="auto"/>
              <w:bottom w:val="single" w:sz="4" w:space="0" w:color="auto"/>
              <w:right w:val="single" w:sz="4" w:space="0" w:color="auto"/>
            </w:tcBorders>
            <w:hideMark/>
          </w:tcPr>
          <w:p w14:paraId="7E59F02A" w14:textId="721DA12F" w:rsidR="00745C7B" w:rsidRPr="00250589" w:rsidRDefault="00745C7B" w:rsidP="00BC69AC">
            <w:pPr>
              <w:pStyle w:val="31"/>
              <w:keepNext/>
              <w:keepLines/>
              <w:shd w:val="clear" w:color="auto" w:fill="auto"/>
              <w:tabs>
                <w:tab w:val="left" w:pos="603"/>
              </w:tabs>
              <w:spacing w:line="240" w:lineRule="auto"/>
              <w:ind w:right="31" w:firstLine="0"/>
              <w:rPr>
                <w:b/>
                <w:sz w:val="20"/>
                <w:szCs w:val="20"/>
                <w:lang w:val="kk-KZ"/>
              </w:rPr>
            </w:pPr>
            <w:r w:rsidRPr="00250589">
              <w:rPr>
                <w:rStyle w:val="11pt"/>
                <w:b w:val="0"/>
                <w:lang w:val="kk-KZ"/>
              </w:rPr>
              <w:t>үш</w:t>
            </w:r>
          </w:p>
        </w:tc>
        <w:tc>
          <w:tcPr>
            <w:tcW w:w="1807" w:type="dxa"/>
            <w:tcBorders>
              <w:top w:val="single" w:sz="4" w:space="0" w:color="auto"/>
              <w:left w:val="single" w:sz="4" w:space="0" w:color="auto"/>
              <w:bottom w:val="single" w:sz="4" w:space="0" w:color="auto"/>
              <w:right w:val="single" w:sz="4" w:space="0" w:color="auto"/>
            </w:tcBorders>
            <w:hideMark/>
          </w:tcPr>
          <w:p w14:paraId="5B5F8978" w14:textId="4161FE54" w:rsidR="00745C7B" w:rsidRPr="00250589" w:rsidRDefault="00745C7B" w:rsidP="00BC69AC">
            <w:pPr>
              <w:pStyle w:val="31"/>
              <w:keepNext/>
              <w:keepLines/>
              <w:shd w:val="clear" w:color="auto" w:fill="auto"/>
              <w:spacing w:line="240" w:lineRule="auto"/>
              <w:ind w:firstLine="0"/>
              <w:rPr>
                <w:b/>
                <w:sz w:val="20"/>
                <w:szCs w:val="20"/>
                <w:lang w:val="kk-KZ"/>
              </w:rPr>
            </w:pPr>
            <w:r w:rsidRPr="00250589">
              <w:rPr>
                <w:rStyle w:val="11pt"/>
                <w:b w:val="0"/>
                <w:lang w:val="kk-KZ"/>
              </w:rPr>
              <w:t>екі (үш) тұлға қағидасы</w:t>
            </w:r>
          </w:p>
        </w:tc>
        <w:tc>
          <w:tcPr>
            <w:tcW w:w="1810" w:type="dxa"/>
            <w:tcBorders>
              <w:top w:val="single" w:sz="4" w:space="0" w:color="auto"/>
              <w:left w:val="single" w:sz="4" w:space="0" w:color="auto"/>
              <w:bottom w:val="single" w:sz="4" w:space="0" w:color="auto"/>
              <w:right w:val="single" w:sz="4" w:space="0" w:color="auto"/>
            </w:tcBorders>
            <w:hideMark/>
          </w:tcPr>
          <w:p w14:paraId="7B29B780" w14:textId="14E6071C" w:rsidR="00745C7B" w:rsidRPr="00250589" w:rsidRDefault="00745C7B" w:rsidP="00BC69AC">
            <w:pPr>
              <w:pStyle w:val="31"/>
              <w:keepNext/>
              <w:keepLines/>
              <w:shd w:val="clear" w:color="auto" w:fill="auto"/>
              <w:spacing w:line="240" w:lineRule="auto"/>
              <w:ind w:firstLine="0"/>
              <w:rPr>
                <w:b/>
                <w:sz w:val="20"/>
                <w:szCs w:val="20"/>
              </w:rPr>
            </w:pPr>
            <w:r w:rsidRPr="00250589">
              <w:rPr>
                <w:rStyle w:val="11pt"/>
                <w:b w:val="0"/>
                <w:lang w:val="kk-KZ"/>
              </w:rPr>
              <w:t>Күзет</w:t>
            </w:r>
          </w:p>
        </w:tc>
      </w:tr>
      <w:tr w:rsidR="00745C7B" w:rsidRPr="00250589" w14:paraId="1E10B57E" w14:textId="77777777" w:rsidTr="00B0291E">
        <w:tc>
          <w:tcPr>
            <w:tcW w:w="1417" w:type="dxa"/>
            <w:tcBorders>
              <w:top w:val="single" w:sz="4" w:space="0" w:color="auto"/>
              <w:left w:val="single" w:sz="4" w:space="0" w:color="auto"/>
              <w:bottom w:val="single" w:sz="4" w:space="0" w:color="auto"/>
              <w:right w:val="single" w:sz="4" w:space="0" w:color="auto"/>
            </w:tcBorders>
            <w:hideMark/>
          </w:tcPr>
          <w:p w14:paraId="470C3EC1" w14:textId="77777777" w:rsidR="00745C7B" w:rsidRPr="00250589" w:rsidRDefault="00745C7B" w:rsidP="00BC69AC">
            <w:pPr>
              <w:pStyle w:val="31"/>
              <w:keepNext/>
              <w:keepLines/>
              <w:shd w:val="clear" w:color="auto" w:fill="auto"/>
              <w:spacing w:line="240" w:lineRule="auto"/>
              <w:ind w:firstLine="0"/>
              <w:rPr>
                <w:sz w:val="20"/>
                <w:szCs w:val="20"/>
              </w:rPr>
            </w:pPr>
            <w:r w:rsidRPr="00250589">
              <w:rPr>
                <w:rStyle w:val="11pt"/>
                <w:sz w:val="20"/>
                <w:szCs w:val="20"/>
              </w:rPr>
              <w:t>III</w:t>
            </w:r>
          </w:p>
        </w:tc>
        <w:tc>
          <w:tcPr>
            <w:tcW w:w="3189" w:type="dxa"/>
            <w:tcBorders>
              <w:top w:val="single" w:sz="4" w:space="0" w:color="auto"/>
              <w:left w:val="single" w:sz="4" w:space="0" w:color="auto"/>
              <w:bottom w:val="single" w:sz="4" w:space="0" w:color="auto"/>
              <w:right w:val="single" w:sz="4" w:space="0" w:color="auto"/>
            </w:tcBorders>
            <w:hideMark/>
          </w:tcPr>
          <w:p w14:paraId="3BD0462F" w14:textId="10962D0A" w:rsidR="00745C7B" w:rsidRPr="00250589" w:rsidRDefault="00215CE6" w:rsidP="00BC69AC">
            <w:pPr>
              <w:pStyle w:val="31"/>
              <w:keepNext/>
              <w:keepLines/>
              <w:shd w:val="clear" w:color="auto" w:fill="auto"/>
              <w:spacing w:line="240" w:lineRule="auto"/>
              <w:ind w:firstLine="0"/>
              <w:rPr>
                <w:b/>
                <w:sz w:val="20"/>
                <w:szCs w:val="20"/>
              </w:rPr>
            </w:pPr>
            <w:r>
              <w:rPr>
                <w:rStyle w:val="11pt"/>
                <w:b w:val="0"/>
                <w:lang w:val="kk-KZ"/>
              </w:rPr>
              <w:t>РЕӘ</w:t>
            </w:r>
            <w:r w:rsidR="00745C7B" w:rsidRPr="00250589">
              <w:rPr>
                <w:rStyle w:val="11pt"/>
                <w:b w:val="0"/>
                <w:lang w:val="kk-KZ"/>
              </w:rPr>
              <w:t xml:space="preserve"> дейін немесе </w:t>
            </w:r>
            <w:r>
              <w:rPr>
                <w:rStyle w:val="11pt"/>
                <w:b w:val="0"/>
                <w:lang w:val="kk-KZ"/>
              </w:rPr>
              <w:t>РЕӘ</w:t>
            </w:r>
            <w:r w:rsidR="00745C7B" w:rsidRPr="00250589">
              <w:rPr>
                <w:rStyle w:val="11pt"/>
                <w:b w:val="0"/>
                <w:lang w:val="kk-KZ"/>
              </w:rPr>
              <w:t xml:space="preserve"> кезінде</w:t>
            </w:r>
          </w:p>
        </w:tc>
        <w:tc>
          <w:tcPr>
            <w:tcW w:w="1411" w:type="dxa"/>
            <w:tcBorders>
              <w:top w:val="single" w:sz="4" w:space="0" w:color="auto"/>
              <w:left w:val="single" w:sz="4" w:space="0" w:color="auto"/>
              <w:bottom w:val="single" w:sz="4" w:space="0" w:color="auto"/>
              <w:right w:val="single" w:sz="4" w:space="0" w:color="auto"/>
            </w:tcBorders>
            <w:hideMark/>
          </w:tcPr>
          <w:p w14:paraId="40214B45" w14:textId="6055A948" w:rsidR="00745C7B" w:rsidRPr="00250589" w:rsidRDefault="00745C7B" w:rsidP="00BC69AC">
            <w:pPr>
              <w:pStyle w:val="31"/>
              <w:keepNext/>
              <w:keepLines/>
              <w:shd w:val="clear" w:color="auto" w:fill="auto"/>
              <w:tabs>
                <w:tab w:val="left" w:pos="603"/>
              </w:tabs>
              <w:spacing w:line="240" w:lineRule="auto"/>
              <w:ind w:right="31" w:firstLine="0"/>
              <w:rPr>
                <w:b/>
                <w:sz w:val="20"/>
                <w:szCs w:val="20"/>
                <w:lang w:val="kk-KZ"/>
              </w:rPr>
            </w:pPr>
            <w:r w:rsidRPr="00250589">
              <w:rPr>
                <w:rStyle w:val="11pt"/>
                <w:b w:val="0"/>
                <w:lang w:val="kk-KZ"/>
              </w:rPr>
              <w:t>кемінде екі</w:t>
            </w:r>
          </w:p>
        </w:tc>
        <w:tc>
          <w:tcPr>
            <w:tcW w:w="1807" w:type="dxa"/>
            <w:tcBorders>
              <w:top w:val="single" w:sz="4" w:space="0" w:color="auto"/>
              <w:left w:val="single" w:sz="4" w:space="0" w:color="auto"/>
              <w:bottom w:val="single" w:sz="4" w:space="0" w:color="auto"/>
              <w:right w:val="single" w:sz="4" w:space="0" w:color="auto"/>
            </w:tcBorders>
            <w:hideMark/>
          </w:tcPr>
          <w:p w14:paraId="585179DF" w14:textId="45EA1F34" w:rsidR="00745C7B" w:rsidRPr="00250589" w:rsidRDefault="00745C7B" w:rsidP="00BC69AC">
            <w:pPr>
              <w:pStyle w:val="31"/>
              <w:keepNext/>
              <w:keepLines/>
              <w:shd w:val="clear" w:color="auto" w:fill="auto"/>
              <w:spacing w:line="240" w:lineRule="auto"/>
              <w:ind w:firstLine="0"/>
              <w:rPr>
                <w:b/>
                <w:sz w:val="20"/>
                <w:szCs w:val="20"/>
              </w:rPr>
            </w:pPr>
            <w:r w:rsidRPr="00250589">
              <w:rPr>
                <w:rStyle w:val="11pt"/>
                <w:b w:val="0"/>
                <w:sz w:val="20"/>
                <w:szCs w:val="20"/>
                <w:lang w:val="kk-KZ"/>
              </w:rPr>
              <w:t>кіру</w:t>
            </w:r>
            <w:r w:rsidRPr="00250589">
              <w:rPr>
                <w:rStyle w:val="11pt"/>
                <w:b w:val="0"/>
                <w:sz w:val="20"/>
                <w:szCs w:val="20"/>
              </w:rPr>
              <w:t xml:space="preserve"> шектеулі, бақыланады</w:t>
            </w:r>
          </w:p>
        </w:tc>
        <w:tc>
          <w:tcPr>
            <w:tcW w:w="1810" w:type="dxa"/>
            <w:tcBorders>
              <w:top w:val="single" w:sz="4" w:space="0" w:color="auto"/>
              <w:left w:val="single" w:sz="4" w:space="0" w:color="auto"/>
              <w:bottom w:val="single" w:sz="4" w:space="0" w:color="auto"/>
              <w:right w:val="single" w:sz="4" w:space="0" w:color="auto"/>
            </w:tcBorders>
            <w:hideMark/>
          </w:tcPr>
          <w:p w14:paraId="48BD37C1" w14:textId="007F280D" w:rsidR="00745C7B" w:rsidRPr="00250589" w:rsidRDefault="00745C7B" w:rsidP="00BC69AC">
            <w:pPr>
              <w:pStyle w:val="31"/>
              <w:keepNext/>
              <w:keepLines/>
              <w:shd w:val="clear" w:color="auto" w:fill="auto"/>
              <w:spacing w:line="240" w:lineRule="auto"/>
              <w:ind w:firstLine="0"/>
              <w:rPr>
                <w:b/>
                <w:sz w:val="20"/>
                <w:szCs w:val="20"/>
                <w:lang w:val="kk-KZ"/>
              </w:rPr>
            </w:pPr>
            <w:r w:rsidRPr="00250589">
              <w:rPr>
                <w:rStyle w:val="11pt"/>
                <w:b w:val="0"/>
                <w:lang w:val="kk-KZ"/>
              </w:rPr>
              <w:t>Күзет немесе бақылау</w:t>
            </w:r>
          </w:p>
        </w:tc>
      </w:tr>
      <w:tr w:rsidR="00745C7B" w:rsidRPr="00250589" w14:paraId="160A44E1" w14:textId="77777777" w:rsidTr="00B0291E">
        <w:tc>
          <w:tcPr>
            <w:tcW w:w="1417" w:type="dxa"/>
            <w:tcBorders>
              <w:top w:val="single" w:sz="4" w:space="0" w:color="auto"/>
              <w:left w:val="single" w:sz="4" w:space="0" w:color="auto"/>
              <w:bottom w:val="single" w:sz="4" w:space="0" w:color="auto"/>
              <w:right w:val="single" w:sz="4" w:space="0" w:color="auto"/>
            </w:tcBorders>
            <w:hideMark/>
          </w:tcPr>
          <w:p w14:paraId="020F561A" w14:textId="77777777" w:rsidR="00745C7B" w:rsidRPr="00250589" w:rsidRDefault="00745C7B" w:rsidP="00BC69AC">
            <w:pPr>
              <w:pStyle w:val="31"/>
              <w:keepNext/>
              <w:keepLines/>
              <w:shd w:val="clear" w:color="auto" w:fill="auto"/>
              <w:spacing w:line="240" w:lineRule="auto"/>
              <w:ind w:firstLine="0"/>
              <w:rPr>
                <w:sz w:val="20"/>
                <w:szCs w:val="20"/>
              </w:rPr>
            </w:pPr>
            <w:r w:rsidRPr="00250589">
              <w:rPr>
                <w:rStyle w:val="11pt"/>
                <w:sz w:val="20"/>
                <w:szCs w:val="20"/>
              </w:rPr>
              <w:t>IV</w:t>
            </w:r>
          </w:p>
        </w:tc>
        <w:tc>
          <w:tcPr>
            <w:tcW w:w="3189" w:type="dxa"/>
            <w:tcBorders>
              <w:top w:val="single" w:sz="4" w:space="0" w:color="auto"/>
              <w:left w:val="single" w:sz="4" w:space="0" w:color="auto"/>
              <w:bottom w:val="single" w:sz="4" w:space="0" w:color="auto"/>
              <w:right w:val="single" w:sz="4" w:space="0" w:color="auto"/>
            </w:tcBorders>
            <w:hideMark/>
          </w:tcPr>
          <w:p w14:paraId="2166E72F" w14:textId="04580F8D" w:rsidR="00745C7B" w:rsidRPr="00250589" w:rsidRDefault="00215CE6" w:rsidP="00BC69AC">
            <w:pPr>
              <w:pStyle w:val="31"/>
              <w:keepNext/>
              <w:keepLines/>
              <w:shd w:val="clear" w:color="auto" w:fill="auto"/>
              <w:spacing w:line="240" w:lineRule="auto"/>
              <w:ind w:firstLine="0"/>
              <w:rPr>
                <w:b/>
                <w:sz w:val="20"/>
                <w:szCs w:val="20"/>
              </w:rPr>
            </w:pPr>
            <w:r>
              <w:rPr>
                <w:rStyle w:val="11pt"/>
                <w:b w:val="0"/>
                <w:lang w:val="kk-KZ"/>
              </w:rPr>
              <w:t>РЕӘ</w:t>
            </w:r>
            <w:r w:rsidR="00745C7B" w:rsidRPr="00250589">
              <w:rPr>
                <w:rStyle w:val="11pt"/>
                <w:b w:val="0"/>
                <w:lang w:val="kk-KZ"/>
              </w:rPr>
              <w:t xml:space="preserve"> кезінде</w:t>
            </w:r>
          </w:p>
        </w:tc>
        <w:tc>
          <w:tcPr>
            <w:tcW w:w="1411" w:type="dxa"/>
            <w:tcBorders>
              <w:top w:val="single" w:sz="4" w:space="0" w:color="auto"/>
              <w:left w:val="single" w:sz="4" w:space="0" w:color="auto"/>
              <w:bottom w:val="single" w:sz="4" w:space="0" w:color="auto"/>
              <w:right w:val="single" w:sz="4" w:space="0" w:color="auto"/>
            </w:tcBorders>
            <w:hideMark/>
          </w:tcPr>
          <w:p w14:paraId="03BFB159" w14:textId="1EB3F76D" w:rsidR="00745C7B" w:rsidRPr="00250589" w:rsidRDefault="00745C7B" w:rsidP="00BC69AC">
            <w:pPr>
              <w:pStyle w:val="31"/>
              <w:keepNext/>
              <w:keepLines/>
              <w:shd w:val="clear" w:color="auto" w:fill="auto"/>
              <w:tabs>
                <w:tab w:val="left" w:pos="603"/>
              </w:tabs>
              <w:spacing w:line="240" w:lineRule="auto"/>
              <w:ind w:right="31" w:firstLine="0"/>
              <w:rPr>
                <w:b/>
                <w:sz w:val="20"/>
                <w:szCs w:val="20"/>
                <w:lang w:val="kk-KZ"/>
              </w:rPr>
            </w:pPr>
            <w:r w:rsidRPr="00250589">
              <w:rPr>
                <w:rStyle w:val="11pt"/>
                <w:b w:val="0"/>
                <w:lang w:val="kk-KZ"/>
              </w:rPr>
              <w:t>екі</w:t>
            </w:r>
          </w:p>
        </w:tc>
        <w:tc>
          <w:tcPr>
            <w:tcW w:w="1807" w:type="dxa"/>
            <w:tcBorders>
              <w:top w:val="single" w:sz="4" w:space="0" w:color="auto"/>
              <w:left w:val="single" w:sz="4" w:space="0" w:color="auto"/>
              <w:bottom w:val="single" w:sz="4" w:space="0" w:color="auto"/>
              <w:right w:val="single" w:sz="4" w:space="0" w:color="auto"/>
            </w:tcBorders>
            <w:hideMark/>
          </w:tcPr>
          <w:p w14:paraId="6C036172" w14:textId="2C30DDFF" w:rsidR="00745C7B" w:rsidRPr="00250589" w:rsidRDefault="00745C7B" w:rsidP="00BC69AC">
            <w:pPr>
              <w:pStyle w:val="31"/>
              <w:keepNext/>
              <w:keepLines/>
              <w:shd w:val="clear" w:color="auto" w:fill="auto"/>
              <w:spacing w:line="240" w:lineRule="auto"/>
              <w:ind w:firstLine="0"/>
              <w:rPr>
                <w:b/>
                <w:sz w:val="20"/>
                <w:szCs w:val="20"/>
              </w:rPr>
            </w:pPr>
            <w:r w:rsidRPr="00250589">
              <w:rPr>
                <w:rStyle w:val="11pt"/>
                <w:b w:val="0"/>
                <w:sz w:val="20"/>
                <w:szCs w:val="20"/>
                <w:lang w:val="kk-KZ"/>
              </w:rPr>
              <w:t>кіру</w:t>
            </w:r>
            <w:r w:rsidRPr="00250589">
              <w:rPr>
                <w:rStyle w:val="11pt"/>
                <w:b w:val="0"/>
                <w:sz w:val="20"/>
                <w:szCs w:val="20"/>
              </w:rPr>
              <w:t xml:space="preserve"> шектеулі</w:t>
            </w:r>
          </w:p>
        </w:tc>
        <w:tc>
          <w:tcPr>
            <w:tcW w:w="1810" w:type="dxa"/>
            <w:tcBorders>
              <w:top w:val="single" w:sz="4" w:space="0" w:color="auto"/>
              <w:left w:val="single" w:sz="4" w:space="0" w:color="auto"/>
              <w:bottom w:val="single" w:sz="4" w:space="0" w:color="auto"/>
              <w:right w:val="single" w:sz="4" w:space="0" w:color="auto"/>
            </w:tcBorders>
            <w:hideMark/>
          </w:tcPr>
          <w:p w14:paraId="58BE4281" w14:textId="0F0F0C75" w:rsidR="00745C7B" w:rsidRPr="00250589" w:rsidRDefault="00745C7B" w:rsidP="00BC69AC">
            <w:pPr>
              <w:pStyle w:val="31"/>
              <w:keepNext/>
              <w:keepLines/>
              <w:shd w:val="clear" w:color="auto" w:fill="auto"/>
              <w:spacing w:line="240" w:lineRule="auto"/>
              <w:ind w:firstLine="0"/>
              <w:rPr>
                <w:b/>
                <w:sz w:val="20"/>
                <w:szCs w:val="20"/>
                <w:lang w:val="kk-KZ"/>
              </w:rPr>
            </w:pPr>
            <w:r w:rsidRPr="00250589">
              <w:rPr>
                <w:rStyle w:val="11pt"/>
                <w:b w:val="0"/>
                <w:lang w:val="kk-KZ"/>
              </w:rPr>
              <w:t>бақылау</w:t>
            </w:r>
          </w:p>
        </w:tc>
      </w:tr>
      <w:tr w:rsidR="00745C7B" w:rsidRPr="00250589" w14:paraId="6FE17BE6" w14:textId="77777777" w:rsidTr="00B0291E">
        <w:tc>
          <w:tcPr>
            <w:tcW w:w="1417" w:type="dxa"/>
            <w:tcBorders>
              <w:top w:val="single" w:sz="4" w:space="0" w:color="auto"/>
              <w:left w:val="single" w:sz="4" w:space="0" w:color="auto"/>
              <w:bottom w:val="single" w:sz="4" w:space="0" w:color="auto"/>
              <w:right w:val="single" w:sz="4" w:space="0" w:color="auto"/>
            </w:tcBorders>
            <w:hideMark/>
          </w:tcPr>
          <w:p w14:paraId="23012270" w14:textId="77777777" w:rsidR="00745C7B" w:rsidRPr="00250589" w:rsidRDefault="00745C7B" w:rsidP="00BC69AC">
            <w:pPr>
              <w:pStyle w:val="31"/>
              <w:keepNext/>
              <w:keepLines/>
              <w:shd w:val="clear" w:color="auto" w:fill="auto"/>
              <w:spacing w:line="240" w:lineRule="auto"/>
              <w:ind w:firstLine="0"/>
              <w:rPr>
                <w:sz w:val="20"/>
                <w:szCs w:val="20"/>
              </w:rPr>
            </w:pPr>
            <w:r w:rsidRPr="00250589">
              <w:rPr>
                <w:rStyle w:val="11pt"/>
                <w:sz w:val="20"/>
                <w:szCs w:val="20"/>
              </w:rPr>
              <w:t>V</w:t>
            </w:r>
          </w:p>
        </w:tc>
        <w:tc>
          <w:tcPr>
            <w:tcW w:w="3189" w:type="dxa"/>
            <w:tcBorders>
              <w:top w:val="single" w:sz="4" w:space="0" w:color="auto"/>
              <w:left w:val="single" w:sz="4" w:space="0" w:color="auto"/>
              <w:bottom w:val="single" w:sz="4" w:space="0" w:color="auto"/>
              <w:right w:val="single" w:sz="4" w:space="0" w:color="auto"/>
            </w:tcBorders>
            <w:hideMark/>
          </w:tcPr>
          <w:p w14:paraId="7D92ED16" w14:textId="4EE10FEE" w:rsidR="00745C7B" w:rsidRPr="00250589" w:rsidRDefault="008E2F2D" w:rsidP="00BC69AC">
            <w:pPr>
              <w:pStyle w:val="31"/>
              <w:keepNext/>
              <w:keepLines/>
              <w:shd w:val="clear" w:color="auto" w:fill="auto"/>
              <w:spacing w:line="240" w:lineRule="auto"/>
              <w:ind w:firstLine="0"/>
              <w:rPr>
                <w:sz w:val="20"/>
                <w:szCs w:val="20"/>
                <w:lang w:val="kk-KZ"/>
              </w:rPr>
            </w:pPr>
            <w:r w:rsidRPr="00250589">
              <w:rPr>
                <w:sz w:val="20"/>
                <w:szCs w:val="20"/>
                <w:lang w:val="kk-KZ"/>
              </w:rPr>
              <w:t>ұстап алу</w:t>
            </w:r>
          </w:p>
        </w:tc>
        <w:tc>
          <w:tcPr>
            <w:tcW w:w="1411" w:type="dxa"/>
            <w:tcBorders>
              <w:top w:val="single" w:sz="4" w:space="0" w:color="auto"/>
              <w:left w:val="single" w:sz="4" w:space="0" w:color="auto"/>
              <w:bottom w:val="single" w:sz="4" w:space="0" w:color="auto"/>
              <w:right w:val="single" w:sz="4" w:space="0" w:color="auto"/>
            </w:tcBorders>
            <w:hideMark/>
          </w:tcPr>
          <w:p w14:paraId="089E735C" w14:textId="0CBD7466" w:rsidR="00745C7B" w:rsidRPr="00250589" w:rsidRDefault="00745C7B" w:rsidP="00BC69AC">
            <w:pPr>
              <w:pStyle w:val="31"/>
              <w:keepNext/>
              <w:keepLines/>
              <w:shd w:val="clear" w:color="auto" w:fill="auto"/>
              <w:tabs>
                <w:tab w:val="left" w:pos="603"/>
              </w:tabs>
              <w:spacing w:line="240" w:lineRule="auto"/>
              <w:ind w:right="31" w:firstLine="0"/>
              <w:rPr>
                <w:b/>
                <w:sz w:val="20"/>
                <w:szCs w:val="20"/>
                <w:lang w:val="kk-KZ"/>
              </w:rPr>
            </w:pPr>
            <w:r w:rsidRPr="00250589">
              <w:rPr>
                <w:rStyle w:val="11pt"/>
                <w:b w:val="0"/>
                <w:lang w:val="kk-KZ"/>
              </w:rPr>
              <w:t>бір</w:t>
            </w:r>
          </w:p>
        </w:tc>
        <w:tc>
          <w:tcPr>
            <w:tcW w:w="1807" w:type="dxa"/>
            <w:tcBorders>
              <w:top w:val="single" w:sz="4" w:space="0" w:color="auto"/>
              <w:left w:val="single" w:sz="4" w:space="0" w:color="auto"/>
              <w:bottom w:val="single" w:sz="4" w:space="0" w:color="auto"/>
              <w:right w:val="single" w:sz="4" w:space="0" w:color="auto"/>
            </w:tcBorders>
            <w:hideMark/>
          </w:tcPr>
          <w:p w14:paraId="41BC4865" w14:textId="5EBBF7A7" w:rsidR="00745C7B" w:rsidRPr="00250589" w:rsidRDefault="00745C7B" w:rsidP="00BC69AC">
            <w:pPr>
              <w:pStyle w:val="31"/>
              <w:keepNext/>
              <w:keepLines/>
              <w:shd w:val="clear" w:color="auto" w:fill="auto"/>
              <w:spacing w:line="240" w:lineRule="auto"/>
              <w:ind w:firstLine="0"/>
              <w:rPr>
                <w:b/>
                <w:sz w:val="20"/>
                <w:szCs w:val="20"/>
                <w:lang w:val="kk-KZ"/>
              </w:rPr>
            </w:pPr>
            <w:r w:rsidRPr="00250589">
              <w:rPr>
                <w:rStyle w:val="11pt"/>
                <w:b w:val="0"/>
                <w:lang w:val="kk-KZ"/>
              </w:rPr>
              <w:t>мүмкіндігі бойынша шектеу</w:t>
            </w:r>
          </w:p>
        </w:tc>
        <w:tc>
          <w:tcPr>
            <w:tcW w:w="1810" w:type="dxa"/>
            <w:tcBorders>
              <w:top w:val="single" w:sz="4" w:space="0" w:color="auto"/>
              <w:left w:val="single" w:sz="4" w:space="0" w:color="auto"/>
              <w:bottom w:val="single" w:sz="4" w:space="0" w:color="auto"/>
              <w:right w:val="single" w:sz="4" w:space="0" w:color="auto"/>
            </w:tcBorders>
            <w:hideMark/>
          </w:tcPr>
          <w:p w14:paraId="6F321877" w14:textId="71788A84" w:rsidR="00745C7B" w:rsidRPr="00250589" w:rsidRDefault="00745C7B" w:rsidP="00BC69AC">
            <w:pPr>
              <w:pStyle w:val="31"/>
              <w:keepNext/>
              <w:keepLines/>
              <w:shd w:val="clear" w:color="auto" w:fill="auto"/>
              <w:spacing w:line="240" w:lineRule="auto"/>
              <w:ind w:firstLine="0"/>
              <w:rPr>
                <w:b/>
                <w:sz w:val="20"/>
                <w:szCs w:val="20"/>
                <w:lang w:val="kk-KZ"/>
              </w:rPr>
            </w:pPr>
            <w:r w:rsidRPr="00250589">
              <w:rPr>
                <w:rStyle w:val="11pt"/>
                <w:b w:val="0"/>
                <w:lang w:val="kk-KZ"/>
              </w:rPr>
              <w:t>Мерзімді бақылау</w:t>
            </w:r>
          </w:p>
        </w:tc>
      </w:tr>
    </w:tbl>
    <w:p w14:paraId="7B2C5E7F" w14:textId="29F36C83" w:rsidR="008E2F2D"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5.6.26.</w:t>
      </w:r>
      <w:r w:rsidR="008E2F2D" w:rsidRPr="00250589">
        <w:rPr>
          <w:rFonts w:ascii="Times New Roman" w:hAnsi="Times New Roman" w:cs="Times New Roman"/>
          <w:bCs/>
          <w:sz w:val="28"/>
          <w:szCs w:val="28"/>
        </w:rPr>
        <w:t xml:space="preserve"> </w:t>
      </w:r>
      <w:r w:rsidR="00215CE6">
        <w:rPr>
          <w:rFonts w:ascii="Times New Roman" w:hAnsi="Times New Roman" w:cs="Times New Roman"/>
          <w:bCs/>
          <w:sz w:val="28"/>
          <w:szCs w:val="28"/>
        </w:rPr>
        <w:t>РЕӘ</w:t>
      </w:r>
      <w:r w:rsidR="008E2F2D" w:rsidRPr="00250589">
        <w:rPr>
          <w:rFonts w:ascii="Times New Roman" w:hAnsi="Times New Roman" w:cs="Times New Roman"/>
          <w:bCs/>
          <w:sz w:val="28"/>
          <w:szCs w:val="28"/>
        </w:rPr>
        <w:t xml:space="preserve"> алдын алу үшін </w:t>
      </w:r>
      <w:r w:rsidR="005E26B8">
        <w:rPr>
          <w:rFonts w:ascii="Times New Roman" w:hAnsi="Times New Roman" w:cs="Times New Roman"/>
          <w:bCs/>
          <w:sz w:val="28"/>
          <w:szCs w:val="28"/>
        </w:rPr>
        <w:t>Объект</w:t>
      </w:r>
      <w:r w:rsidR="008E2F2D" w:rsidRPr="00250589">
        <w:rPr>
          <w:rFonts w:ascii="Times New Roman" w:hAnsi="Times New Roman" w:cs="Times New Roman"/>
          <w:bCs/>
          <w:sz w:val="28"/>
          <w:szCs w:val="28"/>
        </w:rPr>
        <w:t xml:space="preserve">іні физикалық қорғау жөніндегі негізгі іс-шараларда </w:t>
      </w:r>
      <w:r w:rsidR="001C6916">
        <w:rPr>
          <w:rFonts w:ascii="Times New Roman" w:hAnsi="Times New Roman" w:cs="Times New Roman"/>
          <w:bCs/>
          <w:sz w:val="28"/>
          <w:szCs w:val="28"/>
        </w:rPr>
        <w:t>Бұзушы</w:t>
      </w:r>
      <w:r w:rsidR="008E2F2D" w:rsidRPr="00250589">
        <w:rPr>
          <w:rFonts w:ascii="Times New Roman" w:hAnsi="Times New Roman" w:cs="Times New Roman"/>
          <w:bCs/>
          <w:sz w:val="28"/>
          <w:szCs w:val="28"/>
        </w:rPr>
        <w:t>ның олардың санын ұлғайту немесе күшейту арқылы физикалық кедергілерді еңсеруге жұмсаған уақытын (кіру уақытын) ұлғайтатын шаралар көзделеді, ол нег</w:t>
      </w:r>
      <w:r w:rsidR="00DC47D2" w:rsidRPr="00250589">
        <w:rPr>
          <w:rFonts w:ascii="Times New Roman" w:hAnsi="Times New Roman" w:cs="Times New Roman"/>
          <w:bCs/>
          <w:sz w:val="28"/>
          <w:szCs w:val="28"/>
        </w:rPr>
        <w:t xml:space="preserve">ізгі </w:t>
      </w:r>
      <w:r w:rsidR="00DC47D2" w:rsidRPr="00250589">
        <w:rPr>
          <w:rFonts w:ascii="Times New Roman" w:hAnsi="Times New Roman" w:cs="Times New Roman"/>
          <w:bCs/>
          <w:sz w:val="28"/>
          <w:szCs w:val="28"/>
          <w:lang w:val="kk-KZ"/>
        </w:rPr>
        <w:t>К</w:t>
      </w:r>
      <w:r w:rsidR="008E2F2D" w:rsidRPr="00250589">
        <w:rPr>
          <w:rFonts w:ascii="Times New Roman" w:hAnsi="Times New Roman" w:cs="Times New Roman"/>
          <w:bCs/>
          <w:sz w:val="28"/>
          <w:szCs w:val="28"/>
        </w:rPr>
        <w:t>үзет күштерінің, құқық қорғау және арнайы органдардың келу уақытын ескере отырып айқындалады.</w:t>
      </w:r>
    </w:p>
    <w:p w14:paraId="70322652" w14:textId="3737CDE1" w:rsidR="008E2F2D"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5.6.27.</w:t>
      </w:r>
      <w:r w:rsidR="008E2F2D" w:rsidRPr="00250589">
        <w:rPr>
          <w:rFonts w:ascii="Times New Roman" w:hAnsi="Times New Roman" w:cs="Times New Roman"/>
          <w:bCs/>
          <w:sz w:val="28"/>
          <w:szCs w:val="28"/>
        </w:rPr>
        <w:t xml:space="preserve"> </w:t>
      </w:r>
      <w:r w:rsidR="005E26B8">
        <w:rPr>
          <w:rFonts w:ascii="Times New Roman" w:hAnsi="Times New Roman" w:cs="Times New Roman"/>
          <w:bCs/>
          <w:sz w:val="28"/>
          <w:szCs w:val="28"/>
          <w:lang w:val="kk-KZ"/>
        </w:rPr>
        <w:t>Объект</w:t>
      </w:r>
      <w:r w:rsidR="008E2F2D" w:rsidRPr="00250589">
        <w:rPr>
          <w:rFonts w:ascii="Times New Roman" w:hAnsi="Times New Roman" w:cs="Times New Roman"/>
          <w:bCs/>
          <w:sz w:val="28"/>
          <w:szCs w:val="28"/>
        </w:rPr>
        <w:t xml:space="preserve"> келесі шарттар орындалған кезде қорғалған болып саналады:</w:t>
      </w:r>
    </w:p>
    <w:p w14:paraId="4EF4FF1D" w14:textId="77777777"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1) барлық сындарлы аймақтар үшін олар үшін белгіленген қорғалу деңгейлеріне сәйкес қорғау жөніндегі негізгі іс-шаралар орындалады;</w:t>
      </w:r>
    </w:p>
    <w:p w14:paraId="27EBE7F5" w14:textId="56A12923"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қорғалу деңгейінің I-IV қиын аймақтары үшін </w:t>
      </w:r>
      <w:r w:rsidR="00BA534A">
        <w:rPr>
          <w:rFonts w:ascii="Times New Roman" w:hAnsi="Times New Roman" w:cs="Times New Roman"/>
          <w:bCs/>
          <w:sz w:val="28"/>
          <w:szCs w:val="28"/>
        </w:rPr>
        <w:t>ОКБ</w:t>
      </w:r>
      <w:r w:rsidRPr="00250589">
        <w:rPr>
          <w:rFonts w:ascii="Times New Roman" w:hAnsi="Times New Roman" w:cs="Times New Roman"/>
          <w:bCs/>
          <w:sz w:val="28"/>
          <w:szCs w:val="28"/>
        </w:rPr>
        <w:t xml:space="preserve"> күшімен </w:t>
      </w:r>
      <w:r w:rsidR="00215CE6">
        <w:rPr>
          <w:rFonts w:ascii="Times New Roman" w:hAnsi="Times New Roman" w:cs="Times New Roman"/>
          <w:bCs/>
          <w:sz w:val="28"/>
          <w:szCs w:val="28"/>
        </w:rPr>
        <w:t>РЕӘ</w:t>
      </w:r>
      <w:r w:rsidRPr="00250589">
        <w:rPr>
          <w:rFonts w:ascii="Times New Roman" w:hAnsi="Times New Roman" w:cs="Times New Roman"/>
          <w:bCs/>
          <w:sz w:val="28"/>
          <w:szCs w:val="28"/>
        </w:rPr>
        <w:t xml:space="preserve"> алдын алу міндеті орындалады:</w:t>
      </w:r>
    </w:p>
    <w:p w14:paraId="202E757A" w14:textId="39016C04" w:rsidR="008E2F2D" w:rsidRPr="00250589" w:rsidRDefault="00DC47D2"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 xml:space="preserve">- </w:t>
      </w:r>
      <w:r w:rsidR="008E2F2D" w:rsidRPr="00250589">
        <w:rPr>
          <w:rFonts w:ascii="Times New Roman" w:hAnsi="Times New Roman" w:cs="Times New Roman"/>
          <w:bCs/>
          <w:i/>
          <w:sz w:val="28"/>
          <w:szCs w:val="28"/>
        </w:rPr>
        <w:t xml:space="preserve">I қауіпсіздік деңгейіндегі </w:t>
      </w:r>
      <w:r w:rsidR="000C6475">
        <w:rPr>
          <w:rFonts w:ascii="Times New Roman" w:hAnsi="Times New Roman" w:cs="Times New Roman"/>
          <w:bCs/>
          <w:i/>
          <w:sz w:val="28"/>
          <w:szCs w:val="28"/>
        </w:rPr>
        <w:t>Қауіпті</w:t>
      </w:r>
      <w:r w:rsidR="008E2F2D" w:rsidRPr="00250589">
        <w:rPr>
          <w:rFonts w:ascii="Times New Roman" w:hAnsi="Times New Roman" w:cs="Times New Roman"/>
          <w:bCs/>
          <w:i/>
          <w:sz w:val="28"/>
          <w:szCs w:val="28"/>
        </w:rPr>
        <w:t xml:space="preserve"> элементтер үшін</w:t>
      </w:r>
      <w:r w:rsidR="008E2F2D" w:rsidRPr="00250589">
        <w:rPr>
          <w:rFonts w:ascii="Times New Roman" w:hAnsi="Times New Roman" w:cs="Times New Roman"/>
          <w:bCs/>
          <w:sz w:val="28"/>
          <w:szCs w:val="28"/>
        </w:rPr>
        <w:t xml:space="preserve"> — </w:t>
      </w:r>
      <w:r w:rsidR="00215CE6">
        <w:rPr>
          <w:rFonts w:ascii="Times New Roman" w:hAnsi="Times New Roman" w:cs="Times New Roman"/>
          <w:bCs/>
          <w:sz w:val="28"/>
          <w:szCs w:val="28"/>
          <w:lang w:val="kk-KZ"/>
        </w:rPr>
        <w:t>РЕӘ</w:t>
      </w:r>
      <w:r w:rsidR="008E2F2D" w:rsidRPr="00250589">
        <w:rPr>
          <w:rFonts w:ascii="Times New Roman" w:hAnsi="Times New Roman" w:cs="Times New Roman"/>
          <w:bCs/>
          <w:sz w:val="28"/>
          <w:szCs w:val="28"/>
        </w:rPr>
        <w:t xml:space="preserve"> басталғанға дейін </w:t>
      </w:r>
      <w:r w:rsidR="000C6475">
        <w:rPr>
          <w:rFonts w:ascii="Times New Roman" w:hAnsi="Times New Roman" w:cs="Times New Roman"/>
          <w:bCs/>
          <w:sz w:val="28"/>
          <w:szCs w:val="28"/>
        </w:rPr>
        <w:t>Қауіпті</w:t>
      </w:r>
      <w:r w:rsidR="008E2F2D" w:rsidRPr="00250589">
        <w:rPr>
          <w:rFonts w:ascii="Times New Roman" w:hAnsi="Times New Roman" w:cs="Times New Roman"/>
          <w:bCs/>
          <w:sz w:val="28"/>
          <w:szCs w:val="28"/>
        </w:rPr>
        <w:t xml:space="preserve"> аймақты оқшаулау арқылы;</w:t>
      </w:r>
    </w:p>
    <w:p w14:paraId="315D8A22" w14:textId="45CB22B8" w:rsidR="008E2F2D" w:rsidRPr="00250589" w:rsidRDefault="00DC47D2"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w:t>
      </w:r>
      <w:r w:rsidR="008E2F2D" w:rsidRPr="00250589">
        <w:rPr>
          <w:rFonts w:ascii="Times New Roman" w:hAnsi="Times New Roman" w:cs="Times New Roman"/>
          <w:bCs/>
          <w:sz w:val="28"/>
          <w:szCs w:val="28"/>
        </w:rPr>
        <w:t xml:space="preserve"> </w:t>
      </w:r>
      <w:r w:rsidR="008E2F2D" w:rsidRPr="00250589">
        <w:rPr>
          <w:rFonts w:ascii="Times New Roman" w:hAnsi="Times New Roman" w:cs="Times New Roman"/>
          <w:bCs/>
          <w:i/>
          <w:sz w:val="28"/>
          <w:szCs w:val="28"/>
        </w:rPr>
        <w:t xml:space="preserve">II деңгейдегі қорғау </w:t>
      </w:r>
      <w:r w:rsidR="000C6475">
        <w:rPr>
          <w:rFonts w:ascii="Times New Roman" w:hAnsi="Times New Roman" w:cs="Times New Roman"/>
          <w:bCs/>
          <w:i/>
          <w:sz w:val="28"/>
          <w:szCs w:val="28"/>
        </w:rPr>
        <w:t>Қауіпті</w:t>
      </w:r>
      <w:r w:rsidR="008E2F2D" w:rsidRPr="00250589">
        <w:rPr>
          <w:rFonts w:ascii="Times New Roman" w:hAnsi="Times New Roman" w:cs="Times New Roman"/>
          <w:bCs/>
          <w:i/>
          <w:sz w:val="28"/>
          <w:szCs w:val="28"/>
        </w:rPr>
        <w:t xml:space="preserve"> элементтері үшін</w:t>
      </w:r>
      <w:r w:rsidRPr="00250589">
        <w:rPr>
          <w:rFonts w:ascii="Times New Roman" w:hAnsi="Times New Roman" w:cs="Times New Roman"/>
          <w:bCs/>
          <w:sz w:val="28"/>
          <w:szCs w:val="28"/>
          <w:lang w:val="kk-KZ"/>
        </w:rPr>
        <w:t xml:space="preserve"> </w:t>
      </w:r>
      <w:r w:rsidRPr="00250589">
        <w:rPr>
          <w:rFonts w:ascii="Times New Roman" w:hAnsi="Times New Roman" w:cs="Times New Roman"/>
          <w:bCs/>
          <w:sz w:val="28"/>
          <w:szCs w:val="28"/>
        </w:rPr>
        <w:t>–</w:t>
      </w:r>
      <w:r w:rsidRPr="00250589">
        <w:rPr>
          <w:rFonts w:ascii="Times New Roman" w:hAnsi="Times New Roman" w:cs="Times New Roman"/>
          <w:bCs/>
          <w:sz w:val="28"/>
          <w:szCs w:val="28"/>
          <w:lang w:val="kk-KZ"/>
        </w:rPr>
        <w:t xml:space="preserve"> </w:t>
      </w:r>
      <w:r w:rsidR="00215CE6">
        <w:rPr>
          <w:rFonts w:ascii="Times New Roman" w:hAnsi="Times New Roman" w:cs="Times New Roman"/>
          <w:bCs/>
          <w:sz w:val="28"/>
          <w:szCs w:val="28"/>
        </w:rPr>
        <w:t>РЕӘ</w:t>
      </w:r>
      <w:r w:rsidR="008E2F2D" w:rsidRPr="00250589">
        <w:rPr>
          <w:rFonts w:ascii="Times New Roman" w:hAnsi="Times New Roman" w:cs="Times New Roman"/>
          <w:bCs/>
          <w:sz w:val="28"/>
          <w:szCs w:val="28"/>
        </w:rPr>
        <w:t xml:space="preserve"> басталғанға дейін </w:t>
      </w:r>
      <w:r w:rsidR="000C6475">
        <w:rPr>
          <w:rFonts w:ascii="Times New Roman" w:hAnsi="Times New Roman" w:cs="Times New Roman"/>
          <w:bCs/>
          <w:sz w:val="28"/>
          <w:szCs w:val="28"/>
        </w:rPr>
        <w:t>Қауіпті</w:t>
      </w:r>
      <w:r w:rsidR="008E2F2D" w:rsidRPr="00250589">
        <w:rPr>
          <w:rFonts w:ascii="Times New Roman" w:hAnsi="Times New Roman" w:cs="Times New Roman"/>
          <w:bCs/>
          <w:sz w:val="28"/>
          <w:szCs w:val="28"/>
        </w:rPr>
        <w:t xml:space="preserve"> аймақты бұғаттау немесе </w:t>
      </w:r>
      <w:r w:rsidR="00215CE6">
        <w:rPr>
          <w:rFonts w:ascii="Times New Roman" w:hAnsi="Times New Roman" w:cs="Times New Roman"/>
          <w:bCs/>
          <w:sz w:val="28"/>
          <w:szCs w:val="28"/>
        </w:rPr>
        <w:t>РЕӘ</w:t>
      </w:r>
      <w:r w:rsidR="008E2F2D" w:rsidRPr="00250589">
        <w:rPr>
          <w:rFonts w:ascii="Times New Roman" w:hAnsi="Times New Roman" w:cs="Times New Roman"/>
          <w:bCs/>
          <w:sz w:val="28"/>
          <w:szCs w:val="28"/>
        </w:rPr>
        <w:t xml:space="preserve"> жасау кезінде/ басталғанға дейін </w:t>
      </w:r>
      <w:r w:rsidR="00215CE6">
        <w:rPr>
          <w:rFonts w:ascii="Times New Roman" w:hAnsi="Times New Roman" w:cs="Times New Roman"/>
          <w:bCs/>
          <w:sz w:val="28"/>
          <w:szCs w:val="28"/>
        </w:rPr>
        <w:t>Бұзушы</w:t>
      </w:r>
      <w:r w:rsidR="008E2F2D" w:rsidRPr="00250589">
        <w:rPr>
          <w:rFonts w:ascii="Times New Roman" w:hAnsi="Times New Roman" w:cs="Times New Roman"/>
          <w:bCs/>
          <w:sz w:val="28"/>
          <w:szCs w:val="28"/>
        </w:rPr>
        <w:t>ларды ұстап алу жолымен;</w:t>
      </w:r>
    </w:p>
    <w:p w14:paraId="6C8918C2" w14:textId="61D5659F" w:rsidR="008E2F2D" w:rsidRPr="00250589" w:rsidRDefault="00DC47D2"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w:t>
      </w:r>
      <w:r w:rsidR="008E2F2D" w:rsidRPr="00250589">
        <w:rPr>
          <w:rFonts w:ascii="Times New Roman" w:hAnsi="Times New Roman" w:cs="Times New Roman"/>
          <w:bCs/>
          <w:sz w:val="28"/>
          <w:szCs w:val="28"/>
        </w:rPr>
        <w:t xml:space="preserve"> </w:t>
      </w:r>
      <w:r w:rsidR="008E2F2D" w:rsidRPr="00250589">
        <w:rPr>
          <w:rFonts w:ascii="Times New Roman" w:hAnsi="Times New Roman" w:cs="Times New Roman"/>
          <w:bCs/>
          <w:i/>
          <w:sz w:val="28"/>
          <w:szCs w:val="28"/>
        </w:rPr>
        <w:t xml:space="preserve">III-V қорғалу деңгейлерінің </w:t>
      </w:r>
      <w:r w:rsidR="000C6475">
        <w:rPr>
          <w:rFonts w:ascii="Times New Roman" w:hAnsi="Times New Roman" w:cs="Times New Roman"/>
          <w:bCs/>
          <w:i/>
          <w:sz w:val="28"/>
          <w:szCs w:val="28"/>
        </w:rPr>
        <w:t>Қауіпті</w:t>
      </w:r>
      <w:r w:rsidR="008E2F2D" w:rsidRPr="00250589">
        <w:rPr>
          <w:rFonts w:ascii="Times New Roman" w:hAnsi="Times New Roman" w:cs="Times New Roman"/>
          <w:bCs/>
          <w:i/>
          <w:sz w:val="28"/>
          <w:szCs w:val="28"/>
        </w:rPr>
        <w:t xml:space="preserve"> элементтері үшін</w:t>
      </w:r>
      <w:r w:rsidRPr="00250589">
        <w:rPr>
          <w:rFonts w:ascii="Times New Roman" w:hAnsi="Times New Roman" w:cs="Times New Roman"/>
          <w:bCs/>
          <w:sz w:val="28"/>
          <w:szCs w:val="28"/>
          <w:lang w:val="kk-KZ"/>
        </w:rPr>
        <w:t xml:space="preserve"> </w:t>
      </w:r>
      <w:r w:rsidRPr="00250589">
        <w:rPr>
          <w:rFonts w:ascii="Times New Roman" w:hAnsi="Times New Roman" w:cs="Times New Roman"/>
          <w:bCs/>
          <w:sz w:val="28"/>
          <w:szCs w:val="28"/>
        </w:rPr>
        <w:t>–</w:t>
      </w:r>
      <w:r w:rsidRPr="00250589">
        <w:rPr>
          <w:rFonts w:ascii="Times New Roman" w:hAnsi="Times New Roman" w:cs="Times New Roman"/>
          <w:bCs/>
          <w:sz w:val="28"/>
          <w:szCs w:val="28"/>
          <w:lang w:val="kk-KZ"/>
        </w:rPr>
        <w:t xml:space="preserve"> </w:t>
      </w:r>
      <w:r w:rsidR="00215CE6">
        <w:rPr>
          <w:rFonts w:ascii="Times New Roman" w:hAnsi="Times New Roman" w:cs="Times New Roman"/>
          <w:bCs/>
          <w:sz w:val="28"/>
          <w:szCs w:val="28"/>
        </w:rPr>
        <w:t>РЕӘ</w:t>
      </w:r>
      <w:r w:rsidR="008E2F2D" w:rsidRPr="00250589">
        <w:rPr>
          <w:rFonts w:ascii="Times New Roman" w:hAnsi="Times New Roman" w:cs="Times New Roman"/>
          <w:bCs/>
          <w:sz w:val="28"/>
          <w:szCs w:val="28"/>
        </w:rPr>
        <w:t xml:space="preserve"> жасау алдында/кезінде </w:t>
      </w:r>
      <w:r w:rsidR="001C6916">
        <w:rPr>
          <w:rFonts w:ascii="Times New Roman" w:hAnsi="Times New Roman" w:cs="Times New Roman"/>
          <w:bCs/>
          <w:sz w:val="28"/>
          <w:szCs w:val="28"/>
        </w:rPr>
        <w:t>Бұзушы</w:t>
      </w:r>
      <w:r w:rsidR="008E2F2D" w:rsidRPr="00250589">
        <w:rPr>
          <w:rFonts w:ascii="Times New Roman" w:hAnsi="Times New Roman" w:cs="Times New Roman"/>
          <w:bCs/>
          <w:sz w:val="28"/>
          <w:szCs w:val="28"/>
        </w:rPr>
        <w:t>ларды ұстап алу жолымен.</w:t>
      </w:r>
    </w:p>
    <w:p w14:paraId="0DB3CFC1" w14:textId="4E1A304F" w:rsidR="008E2F2D" w:rsidRPr="00250589" w:rsidRDefault="005E26B8"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
          <w:bCs/>
          <w:i/>
          <w:sz w:val="28"/>
          <w:szCs w:val="28"/>
        </w:rPr>
      </w:pPr>
      <w:r>
        <w:rPr>
          <w:rFonts w:ascii="Times New Roman" w:hAnsi="Times New Roman" w:cs="Times New Roman"/>
          <w:b/>
          <w:bCs/>
          <w:i/>
          <w:sz w:val="28"/>
          <w:szCs w:val="28"/>
        </w:rPr>
        <w:t>Объект</w:t>
      </w:r>
      <w:r w:rsidR="008E2F2D" w:rsidRPr="00250589">
        <w:rPr>
          <w:rFonts w:ascii="Times New Roman" w:hAnsi="Times New Roman" w:cs="Times New Roman"/>
          <w:b/>
          <w:bCs/>
          <w:i/>
          <w:sz w:val="28"/>
          <w:szCs w:val="28"/>
        </w:rPr>
        <w:t>інің қорғалуын бағалау</w:t>
      </w:r>
    </w:p>
    <w:p w14:paraId="1C973D1B" w14:textId="4741EE77" w:rsidR="008E2F2D"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5.6.28.</w:t>
      </w:r>
      <w:r w:rsidR="008E2F2D" w:rsidRPr="00250589">
        <w:rPr>
          <w:rFonts w:ascii="Times New Roman" w:hAnsi="Times New Roman" w:cs="Times New Roman"/>
          <w:bCs/>
          <w:sz w:val="28"/>
          <w:szCs w:val="28"/>
        </w:rPr>
        <w:tab/>
        <w:t xml:space="preserve"> </w:t>
      </w:r>
      <w:r w:rsidR="005E26B8">
        <w:rPr>
          <w:rFonts w:ascii="Times New Roman" w:hAnsi="Times New Roman" w:cs="Times New Roman"/>
          <w:bCs/>
          <w:sz w:val="28"/>
          <w:szCs w:val="28"/>
        </w:rPr>
        <w:t>Объект</w:t>
      </w:r>
      <w:r w:rsidR="008E2F2D" w:rsidRPr="00250589">
        <w:rPr>
          <w:rFonts w:ascii="Times New Roman" w:hAnsi="Times New Roman" w:cs="Times New Roman"/>
          <w:bCs/>
          <w:sz w:val="28"/>
          <w:szCs w:val="28"/>
        </w:rPr>
        <w:t xml:space="preserve">інің қорғалуын бағалау: </w:t>
      </w:r>
    </w:p>
    <w:p w14:paraId="710FE3DC" w14:textId="1F44CF76" w:rsidR="008E2F2D" w:rsidRPr="00250589" w:rsidRDefault="00DC47D2"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 </w:t>
      </w:r>
      <w:r w:rsidRPr="00250589">
        <w:rPr>
          <w:rFonts w:ascii="Times New Roman" w:hAnsi="Times New Roman" w:cs="Times New Roman"/>
          <w:bCs/>
          <w:sz w:val="28"/>
          <w:szCs w:val="28"/>
          <w:lang w:val="kk-KZ"/>
        </w:rPr>
        <w:t>К</w:t>
      </w:r>
      <w:r w:rsidR="008E2F2D" w:rsidRPr="00250589">
        <w:rPr>
          <w:rFonts w:ascii="Times New Roman" w:hAnsi="Times New Roman" w:cs="Times New Roman"/>
          <w:bCs/>
          <w:sz w:val="28"/>
          <w:szCs w:val="28"/>
        </w:rPr>
        <w:t xml:space="preserve">үзету және оның тұрпаты мен санатына сәйкес </w:t>
      </w:r>
      <w:r w:rsidR="005E26B8">
        <w:rPr>
          <w:rFonts w:ascii="Times New Roman" w:hAnsi="Times New Roman" w:cs="Times New Roman"/>
          <w:bCs/>
          <w:sz w:val="28"/>
          <w:szCs w:val="28"/>
        </w:rPr>
        <w:t>Объект</w:t>
      </w:r>
      <w:r w:rsidR="008E2F2D" w:rsidRPr="00250589">
        <w:rPr>
          <w:rFonts w:ascii="Times New Roman" w:hAnsi="Times New Roman" w:cs="Times New Roman"/>
          <w:bCs/>
          <w:sz w:val="28"/>
          <w:szCs w:val="28"/>
        </w:rPr>
        <w:t xml:space="preserve"> үшін </w:t>
      </w:r>
      <w:r w:rsidR="00BA534A">
        <w:rPr>
          <w:rFonts w:ascii="Times New Roman" w:hAnsi="Times New Roman" w:cs="Times New Roman"/>
          <w:bCs/>
          <w:sz w:val="28"/>
          <w:szCs w:val="28"/>
        </w:rPr>
        <w:t>Комиссия</w:t>
      </w:r>
      <w:r w:rsidR="008E2F2D" w:rsidRPr="00250589">
        <w:rPr>
          <w:rFonts w:ascii="Times New Roman" w:hAnsi="Times New Roman" w:cs="Times New Roman"/>
          <w:bCs/>
          <w:sz w:val="28"/>
          <w:szCs w:val="28"/>
        </w:rPr>
        <w:t xml:space="preserve"> белгілеген оның сындарлы аймақтарын қорғау жөніндегі талаптарды көздеуге міндетті;</w:t>
      </w:r>
    </w:p>
    <w:p w14:paraId="09A571D3" w14:textId="39752735"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lastRenderedPageBreak/>
        <w:t xml:space="preserve">2)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w:t>
      </w:r>
      <w:r w:rsidR="00C16B47">
        <w:rPr>
          <w:rFonts w:ascii="Times New Roman" w:hAnsi="Times New Roman" w:cs="Times New Roman"/>
          <w:bCs/>
          <w:sz w:val="28"/>
          <w:szCs w:val="28"/>
        </w:rPr>
        <w:t>Қауіпті</w:t>
      </w:r>
      <w:r w:rsidRPr="00250589">
        <w:rPr>
          <w:rFonts w:ascii="Times New Roman" w:hAnsi="Times New Roman" w:cs="Times New Roman"/>
          <w:bCs/>
          <w:sz w:val="28"/>
          <w:szCs w:val="28"/>
        </w:rPr>
        <w:t xml:space="preserve"> аймақтарына қатысты оны физикалық қорғау міндеттерінің орындалуын бағалау;</w:t>
      </w:r>
    </w:p>
    <w:p w14:paraId="2B0C6BB8" w14:textId="0A4E44C4"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физикалық қауіпсіздік жүйесінің тиімділігі мен жеткіліктілігін және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інің </w:t>
      </w:r>
      <w:r w:rsidR="00442BC9">
        <w:rPr>
          <w:rFonts w:ascii="Times New Roman" w:hAnsi="Times New Roman" w:cs="Times New Roman"/>
          <w:bCs/>
          <w:sz w:val="28"/>
          <w:szCs w:val="28"/>
        </w:rPr>
        <w:t>Терроризмге қарсы</w:t>
      </w:r>
      <w:r w:rsidRPr="00250589">
        <w:rPr>
          <w:rFonts w:ascii="Times New Roman" w:hAnsi="Times New Roman" w:cs="Times New Roman"/>
          <w:bCs/>
          <w:sz w:val="28"/>
          <w:szCs w:val="28"/>
        </w:rPr>
        <w:t xml:space="preserve"> қорғалуын бағалау негізінде жүзеге асырылады.</w:t>
      </w:r>
    </w:p>
    <w:p w14:paraId="168D30F0" w14:textId="69645DE7" w:rsidR="008E2F2D"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5.6.29.</w:t>
      </w:r>
      <w:r w:rsidR="008E2F2D"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008E2F2D" w:rsidRPr="00250589">
        <w:rPr>
          <w:rFonts w:ascii="Times New Roman" w:hAnsi="Times New Roman" w:cs="Times New Roman"/>
          <w:bCs/>
          <w:sz w:val="28"/>
          <w:szCs w:val="28"/>
        </w:rPr>
        <w:t>іні күзету және оның сындарлы аймақтарын қорғау жөніндегі талаптардың орындалуын бағалау мыналарды қамтиды:</w:t>
      </w:r>
    </w:p>
    <w:p w14:paraId="419B186A" w14:textId="4129A8A0"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 </w:t>
      </w:r>
      <w:r w:rsidR="005E26B8">
        <w:rPr>
          <w:rFonts w:ascii="Times New Roman" w:hAnsi="Times New Roman" w:cs="Times New Roman"/>
          <w:bCs/>
          <w:sz w:val="28"/>
          <w:szCs w:val="28"/>
          <w:lang w:val="kk-KZ"/>
        </w:rPr>
        <w:t>Қауіп-қатер</w:t>
      </w:r>
      <w:r w:rsidRPr="00250589">
        <w:rPr>
          <w:rFonts w:ascii="Times New Roman" w:hAnsi="Times New Roman" w:cs="Times New Roman"/>
          <w:bCs/>
          <w:sz w:val="28"/>
          <w:szCs w:val="28"/>
        </w:rPr>
        <w:t xml:space="preserve">лерден, оның ішінде терроризм актілерінен </w:t>
      </w:r>
      <w:r w:rsidR="00EC12F0">
        <w:rPr>
          <w:rFonts w:ascii="Times New Roman" w:hAnsi="Times New Roman" w:cs="Times New Roman"/>
          <w:bCs/>
          <w:sz w:val="28"/>
          <w:szCs w:val="28"/>
        </w:rPr>
        <w:t>Физикалық қорғау және Күзету</w:t>
      </w:r>
      <w:r w:rsidRPr="00250589">
        <w:rPr>
          <w:rFonts w:ascii="Times New Roman" w:hAnsi="Times New Roman" w:cs="Times New Roman"/>
          <w:bCs/>
          <w:sz w:val="28"/>
          <w:szCs w:val="28"/>
        </w:rPr>
        <w:t xml:space="preserve"> жөніндегі белгіленген ұйымдастыру іс-шараларының орындалуын тексеруді жүзеге асырады;</w:t>
      </w:r>
    </w:p>
    <w:p w14:paraId="7604814E" w14:textId="32E915A9"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 </w:t>
      </w:r>
      <w:r w:rsidR="00EC12F0">
        <w:rPr>
          <w:rFonts w:ascii="Times New Roman" w:hAnsi="Times New Roman" w:cs="Times New Roman"/>
          <w:bCs/>
          <w:sz w:val="28"/>
          <w:szCs w:val="28"/>
        </w:rPr>
        <w:t>Физикалық қорғау және Күзету</w:t>
      </w:r>
      <w:r w:rsidRPr="00250589">
        <w:rPr>
          <w:rFonts w:ascii="Times New Roman" w:hAnsi="Times New Roman" w:cs="Times New Roman"/>
          <w:bCs/>
          <w:sz w:val="28"/>
          <w:szCs w:val="28"/>
        </w:rPr>
        <w:t xml:space="preserve"> жөніндегі іс-шараларды қамтамасыз етуге тартылған басқару органдары мен </w:t>
      </w:r>
      <w:r w:rsidR="00215CE6">
        <w:rPr>
          <w:rFonts w:ascii="Times New Roman" w:hAnsi="Times New Roman" w:cs="Times New Roman"/>
          <w:bCs/>
          <w:sz w:val="28"/>
          <w:szCs w:val="28"/>
        </w:rPr>
        <w:t>Персонал</w:t>
      </w:r>
      <w:r w:rsidRPr="00250589">
        <w:rPr>
          <w:rFonts w:ascii="Times New Roman" w:hAnsi="Times New Roman" w:cs="Times New Roman"/>
          <w:bCs/>
          <w:sz w:val="28"/>
          <w:szCs w:val="28"/>
        </w:rPr>
        <w:t>дың даярлығын тексеруді қамтиды;</w:t>
      </w:r>
    </w:p>
    <w:p w14:paraId="25E195A2" w14:textId="282C2265"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w:t>
      </w:r>
      <w:r w:rsidR="00BA534A">
        <w:rPr>
          <w:rFonts w:ascii="Times New Roman" w:hAnsi="Times New Roman" w:cs="Times New Roman"/>
          <w:bCs/>
          <w:sz w:val="28"/>
          <w:szCs w:val="28"/>
        </w:rPr>
        <w:t>ИТҚҚ</w:t>
      </w:r>
      <w:r w:rsidRPr="00250589">
        <w:rPr>
          <w:rFonts w:ascii="Times New Roman" w:hAnsi="Times New Roman" w:cs="Times New Roman"/>
          <w:bCs/>
          <w:sz w:val="28"/>
          <w:szCs w:val="28"/>
        </w:rPr>
        <w:t xml:space="preserve"> кешенінің жабдықталуын, техникалық жай-күйін және жұмыс істеу тиімділігін тексеру. </w:t>
      </w:r>
    </w:p>
    <w:p w14:paraId="5A362AE9" w14:textId="73A9372A" w:rsidR="008E2F2D"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5.6.30.</w:t>
      </w:r>
      <w:r w:rsidR="00DC47D2" w:rsidRPr="00250589">
        <w:rPr>
          <w:rFonts w:ascii="Times New Roman" w:hAnsi="Times New Roman" w:cs="Times New Roman"/>
          <w:bCs/>
          <w:sz w:val="28"/>
          <w:szCs w:val="28"/>
        </w:rPr>
        <w:t xml:space="preserve"> </w:t>
      </w:r>
      <w:r w:rsidR="00EC12F0">
        <w:rPr>
          <w:rFonts w:ascii="Times New Roman" w:hAnsi="Times New Roman" w:cs="Times New Roman"/>
          <w:bCs/>
          <w:sz w:val="28"/>
          <w:szCs w:val="28"/>
        </w:rPr>
        <w:t>Физикалық қорғау және Күзету</w:t>
      </w:r>
      <w:r w:rsidR="008E2F2D" w:rsidRPr="00250589">
        <w:rPr>
          <w:rFonts w:ascii="Times New Roman" w:hAnsi="Times New Roman" w:cs="Times New Roman"/>
          <w:bCs/>
          <w:sz w:val="28"/>
          <w:szCs w:val="28"/>
        </w:rPr>
        <w:t xml:space="preserve"> бойынша белгіленген ұйымдастыру іс-шараларының орындалуын тексеру мыналарды қамтиды:</w:t>
      </w:r>
    </w:p>
    <w:p w14:paraId="6B191C49" w14:textId="2A9604C8"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сындарлы аймақтарына қатысты рұқсат етілмеген іс-әрекеттерді болдырмау жөніндегі талаптардың орындалуын тексеру;</w:t>
      </w:r>
    </w:p>
    <w:p w14:paraId="3D5F0F16" w14:textId="7FF39AB0"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түрі мен санатын ескере отырып, күзетті қамтамасыз ету жөніндегі талаптардың орындалуын тексеру;</w:t>
      </w:r>
    </w:p>
    <w:p w14:paraId="02D28E7F" w14:textId="0E1AC803"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w:t>
      </w:r>
      <w:r w:rsidR="00EC12F0">
        <w:rPr>
          <w:rFonts w:ascii="Times New Roman" w:hAnsi="Times New Roman" w:cs="Times New Roman"/>
          <w:bCs/>
          <w:sz w:val="28"/>
          <w:szCs w:val="28"/>
        </w:rPr>
        <w:t>Физикалық қорғау және Күзету</w:t>
      </w:r>
      <w:r w:rsidRPr="00250589">
        <w:rPr>
          <w:rFonts w:ascii="Times New Roman" w:hAnsi="Times New Roman" w:cs="Times New Roman"/>
          <w:bCs/>
          <w:sz w:val="28"/>
          <w:szCs w:val="28"/>
        </w:rPr>
        <w:t xml:space="preserve"> жөніндегі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ұйымдастырушылық-өкімдік құжаттарының бар болуын, толықтығын және орындалу сапасын тексеру;</w:t>
      </w:r>
    </w:p>
    <w:p w14:paraId="62B146E5" w14:textId="49157F10" w:rsidR="008E2F2D" w:rsidRPr="00250589" w:rsidRDefault="00554B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4) </w:t>
      </w:r>
      <w:r>
        <w:rPr>
          <w:rFonts w:ascii="Times New Roman" w:hAnsi="Times New Roman" w:cs="Times New Roman"/>
          <w:bCs/>
          <w:sz w:val="28"/>
          <w:szCs w:val="28"/>
          <w:lang w:val="kk-KZ"/>
        </w:rPr>
        <w:t>Ө</w:t>
      </w:r>
      <w:r w:rsidR="008E2F2D" w:rsidRPr="00250589">
        <w:rPr>
          <w:rFonts w:ascii="Times New Roman" w:hAnsi="Times New Roman" w:cs="Times New Roman"/>
          <w:bCs/>
          <w:sz w:val="28"/>
          <w:szCs w:val="28"/>
        </w:rPr>
        <w:t xml:space="preserve">ткізу және </w:t>
      </w:r>
      <w:r w:rsidR="005E26B8">
        <w:rPr>
          <w:rFonts w:ascii="Times New Roman" w:hAnsi="Times New Roman" w:cs="Times New Roman"/>
          <w:bCs/>
          <w:sz w:val="28"/>
          <w:szCs w:val="28"/>
        </w:rPr>
        <w:t>Объект</w:t>
      </w:r>
      <w:r w:rsidR="008E2F2D" w:rsidRPr="00250589">
        <w:rPr>
          <w:rFonts w:ascii="Times New Roman" w:hAnsi="Times New Roman" w:cs="Times New Roman"/>
          <w:bCs/>
          <w:sz w:val="28"/>
          <w:szCs w:val="28"/>
        </w:rPr>
        <w:t>ішілік режимдерді тексеру;</w:t>
      </w:r>
    </w:p>
    <w:p w14:paraId="45F9B834" w14:textId="28532B55"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5) </w:t>
      </w:r>
      <w:r w:rsidR="00215CE6">
        <w:rPr>
          <w:rFonts w:ascii="Times New Roman" w:hAnsi="Times New Roman" w:cs="Times New Roman"/>
          <w:bCs/>
          <w:sz w:val="28"/>
          <w:szCs w:val="28"/>
        </w:rPr>
        <w:t>Персонал</w:t>
      </w:r>
      <w:r w:rsidRPr="00250589">
        <w:rPr>
          <w:rFonts w:ascii="Times New Roman" w:hAnsi="Times New Roman" w:cs="Times New Roman"/>
          <w:bCs/>
          <w:sz w:val="28"/>
          <w:szCs w:val="28"/>
        </w:rPr>
        <w:t xml:space="preserve">дың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інің сындарлы аймақтарына қол жеткізуін, сондай-ақ қорғалатын ақпаратты ұйымдастыруды тексеру;</w:t>
      </w:r>
    </w:p>
    <w:p w14:paraId="181C7AC9" w14:textId="71CC72E6"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6)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іні </w:t>
      </w:r>
      <w:r w:rsidR="00EC12F0">
        <w:rPr>
          <w:rFonts w:ascii="Times New Roman" w:hAnsi="Times New Roman" w:cs="Times New Roman"/>
          <w:bCs/>
          <w:sz w:val="28"/>
          <w:szCs w:val="28"/>
        </w:rPr>
        <w:t>Физикалық қорғау және Күзету</w:t>
      </w:r>
      <w:r w:rsidRPr="00250589">
        <w:rPr>
          <w:rFonts w:ascii="Times New Roman" w:hAnsi="Times New Roman" w:cs="Times New Roman"/>
          <w:bCs/>
          <w:sz w:val="28"/>
          <w:szCs w:val="28"/>
        </w:rPr>
        <w:t xml:space="preserve"> жөніндегі ұйымдастырушылық - техникалық шаралар туралы ақпаратты, сондай-ақ </w:t>
      </w:r>
      <w:r w:rsidR="00215CE6">
        <w:rPr>
          <w:rFonts w:ascii="Times New Roman" w:hAnsi="Times New Roman" w:cs="Times New Roman"/>
          <w:bCs/>
          <w:sz w:val="28"/>
          <w:szCs w:val="28"/>
        </w:rPr>
        <w:t>РЕӘ</w:t>
      </w:r>
      <w:r w:rsidRPr="00250589">
        <w:rPr>
          <w:rFonts w:ascii="Times New Roman" w:hAnsi="Times New Roman" w:cs="Times New Roman"/>
          <w:bCs/>
          <w:sz w:val="28"/>
          <w:szCs w:val="28"/>
        </w:rPr>
        <w:t xml:space="preserve"> жүзеге асыру үшін пайдаланылуы мүмкін өзге де ақпаратты қорғау жөніндегі іс-шараларды тексеруді қамтиды;</w:t>
      </w:r>
    </w:p>
    <w:p w14:paraId="179F26F8" w14:textId="5D40728D"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7) </w:t>
      </w:r>
      <w:r w:rsidR="00BA534A">
        <w:rPr>
          <w:rFonts w:ascii="Times New Roman" w:hAnsi="Times New Roman" w:cs="Times New Roman"/>
          <w:bCs/>
          <w:sz w:val="28"/>
          <w:szCs w:val="28"/>
        </w:rPr>
        <w:t>Компания</w:t>
      </w:r>
      <w:r w:rsidRPr="00250589">
        <w:rPr>
          <w:rFonts w:ascii="Times New Roman" w:hAnsi="Times New Roman" w:cs="Times New Roman"/>
          <w:bCs/>
          <w:sz w:val="28"/>
          <w:szCs w:val="28"/>
        </w:rPr>
        <w:t xml:space="preserve">да белгіленген </w:t>
      </w:r>
      <w:r w:rsidR="00EC12F0">
        <w:rPr>
          <w:rFonts w:ascii="Times New Roman" w:hAnsi="Times New Roman" w:cs="Times New Roman"/>
          <w:bCs/>
          <w:sz w:val="28"/>
          <w:szCs w:val="28"/>
        </w:rPr>
        <w:t>Физикалық қорғау және Күзету</w:t>
      </w:r>
      <w:r w:rsidRPr="00250589">
        <w:rPr>
          <w:rFonts w:ascii="Times New Roman" w:hAnsi="Times New Roman" w:cs="Times New Roman"/>
          <w:bCs/>
          <w:sz w:val="28"/>
          <w:szCs w:val="28"/>
        </w:rPr>
        <w:t xml:space="preserve"> бойынша басқа да ұйымдастыру іс-шараларының орындалу толықтығы мен сапасын тексеруді жүзеге асырады.</w:t>
      </w:r>
    </w:p>
    <w:p w14:paraId="4FA6C98A" w14:textId="488F491D" w:rsidR="008E2F2D"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5.6.31.</w:t>
      </w:r>
      <w:r w:rsidR="008E2F2D" w:rsidRPr="00250589">
        <w:rPr>
          <w:rFonts w:ascii="Times New Roman" w:hAnsi="Times New Roman" w:cs="Times New Roman"/>
          <w:bCs/>
          <w:sz w:val="28"/>
          <w:szCs w:val="28"/>
        </w:rPr>
        <w:tab/>
      </w:r>
      <w:r w:rsidR="005E26B8">
        <w:rPr>
          <w:rFonts w:ascii="Times New Roman" w:hAnsi="Times New Roman" w:cs="Times New Roman"/>
          <w:bCs/>
          <w:sz w:val="28"/>
          <w:szCs w:val="28"/>
        </w:rPr>
        <w:t>Объект</w:t>
      </w:r>
      <w:r w:rsidR="008E2F2D" w:rsidRPr="00250589">
        <w:rPr>
          <w:rFonts w:ascii="Times New Roman" w:hAnsi="Times New Roman" w:cs="Times New Roman"/>
          <w:bCs/>
          <w:sz w:val="28"/>
          <w:szCs w:val="28"/>
        </w:rPr>
        <w:t xml:space="preserve">іні </w:t>
      </w:r>
      <w:r w:rsidR="00EC12F0">
        <w:rPr>
          <w:rFonts w:ascii="Times New Roman" w:hAnsi="Times New Roman" w:cs="Times New Roman"/>
          <w:bCs/>
          <w:sz w:val="28"/>
          <w:szCs w:val="28"/>
        </w:rPr>
        <w:t>Физикалық қорғау және Күзету</w:t>
      </w:r>
      <w:r w:rsidR="008E2F2D" w:rsidRPr="00250589">
        <w:rPr>
          <w:rFonts w:ascii="Times New Roman" w:hAnsi="Times New Roman" w:cs="Times New Roman"/>
          <w:bCs/>
          <w:sz w:val="28"/>
          <w:szCs w:val="28"/>
        </w:rPr>
        <w:t xml:space="preserve"> жөніндегі іс-шараларды қамтамасыз етуге тартылған басқару органдары мен </w:t>
      </w:r>
      <w:r w:rsidR="00215CE6">
        <w:rPr>
          <w:rFonts w:ascii="Times New Roman" w:hAnsi="Times New Roman" w:cs="Times New Roman"/>
          <w:bCs/>
          <w:sz w:val="28"/>
          <w:szCs w:val="28"/>
        </w:rPr>
        <w:t>Персонал</w:t>
      </w:r>
      <w:r w:rsidR="008E2F2D" w:rsidRPr="00250589">
        <w:rPr>
          <w:rFonts w:ascii="Times New Roman" w:hAnsi="Times New Roman" w:cs="Times New Roman"/>
          <w:bCs/>
          <w:sz w:val="28"/>
          <w:szCs w:val="28"/>
        </w:rPr>
        <w:t xml:space="preserve">дың </w:t>
      </w:r>
      <w:r w:rsidR="00DC47D2" w:rsidRPr="00250589">
        <w:rPr>
          <w:rFonts w:ascii="Times New Roman" w:hAnsi="Times New Roman" w:cs="Times New Roman"/>
          <w:bCs/>
          <w:sz w:val="28"/>
          <w:szCs w:val="28"/>
          <w:lang w:val="kk-KZ"/>
        </w:rPr>
        <w:t>даярлық</w:t>
      </w:r>
      <w:r w:rsidR="008E2F2D" w:rsidRPr="00250589">
        <w:rPr>
          <w:rFonts w:ascii="Times New Roman" w:hAnsi="Times New Roman" w:cs="Times New Roman"/>
          <w:bCs/>
          <w:sz w:val="28"/>
          <w:szCs w:val="28"/>
        </w:rPr>
        <w:t xml:space="preserve"> деңгейі:</w:t>
      </w:r>
    </w:p>
    <w:p w14:paraId="4C8E9DFB" w14:textId="55388212"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w:t>
      </w:r>
      <w:r w:rsidR="00442BC9">
        <w:rPr>
          <w:rFonts w:ascii="Times New Roman" w:hAnsi="Times New Roman" w:cs="Times New Roman"/>
          <w:bCs/>
          <w:sz w:val="28"/>
          <w:szCs w:val="28"/>
        </w:rPr>
        <w:t>Физикалық қауіпсіздік</w:t>
      </w:r>
      <w:r w:rsidRPr="00250589">
        <w:rPr>
          <w:rFonts w:ascii="Times New Roman" w:hAnsi="Times New Roman" w:cs="Times New Roman"/>
          <w:bCs/>
          <w:sz w:val="28"/>
          <w:szCs w:val="28"/>
        </w:rPr>
        <w:t xml:space="preserve"> және </w:t>
      </w:r>
      <w:r w:rsidR="00442BC9">
        <w:rPr>
          <w:rFonts w:ascii="Times New Roman" w:hAnsi="Times New Roman" w:cs="Times New Roman"/>
          <w:bCs/>
          <w:sz w:val="28"/>
          <w:szCs w:val="28"/>
        </w:rPr>
        <w:t>Терроризмге қарсы</w:t>
      </w:r>
      <w:r w:rsidRPr="00250589">
        <w:rPr>
          <w:rFonts w:ascii="Times New Roman" w:hAnsi="Times New Roman" w:cs="Times New Roman"/>
          <w:bCs/>
          <w:sz w:val="28"/>
          <w:szCs w:val="28"/>
        </w:rPr>
        <w:t xml:space="preserve"> қорғау жүйесін (корпоративтік қауіпсіздік ұйымын) басқаруды жүзеге асыратын лауазымды адамдардың </w:t>
      </w:r>
      <w:r w:rsidR="00442BC9">
        <w:rPr>
          <w:rFonts w:ascii="Times New Roman" w:hAnsi="Times New Roman" w:cs="Times New Roman"/>
          <w:bCs/>
          <w:sz w:val="28"/>
          <w:szCs w:val="28"/>
        </w:rPr>
        <w:t>Физикалық қауіпсіздік</w:t>
      </w:r>
      <w:r w:rsidRPr="00250589">
        <w:rPr>
          <w:rFonts w:ascii="Times New Roman" w:hAnsi="Times New Roman" w:cs="Times New Roman"/>
          <w:bCs/>
          <w:sz w:val="28"/>
          <w:szCs w:val="28"/>
        </w:rPr>
        <w:t xml:space="preserve">, </w:t>
      </w:r>
      <w:r w:rsidR="00442BC9">
        <w:rPr>
          <w:rFonts w:ascii="Times New Roman" w:hAnsi="Times New Roman" w:cs="Times New Roman"/>
          <w:bCs/>
          <w:sz w:val="28"/>
          <w:szCs w:val="28"/>
        </w:rPr>
        <w:t>Терроризмге қарсы</w:t>
      </w:r>
      <w:r w:rsidRPr="00250589">
        <w:rPr>
          <w:rFonts w:ascii="Times New Roman" w:hAnsi="Times New Roman" w:cs="Times New Roman"/>
          <w:bCs/>
          <w:sz w:val="28"/>
          <w:szCs w:val="28"/>
        </w:rPr>
        <w:t xml:space="preserve"> қорғау және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ілерді күзету жөніндегі нормативтік құқықтық актілердің ережелерін білуін тексеру;</w:t>
      </w:r>
    </w:p>
    <w:p w14:paraId="164F80C6" w14:textId="56031F95" w:rsidR="008E2F2D" w:rsidRPr="00250589" w:rsidRDefault="000B2BE4"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lastRenderedPageBreak/>
        <w:t xml:space="preserve">2)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ілік </w:t>
      </w:r>
      <w:r w:rsidRPr="00250589">
        <w:rPr>
          <w:rFonts w:ascii="Times New Roman" w:hAnsi="Times New Roman" w:cs="Times New Roman"/>
          <w:bCs/>
          <w:sz w:val="28"/>
          <w:szCs w:val="28"/>
          <w:lang w:val="kk-KZ"/>
        </w:rPr>
        <w:t>К</w:t>
      </w:r>
      <w:r w:rsidR="008E2F2D" w:rsidRPr="00250589">
        <w:rPr>
          <w:rFonts w:ascii="Times New Roman" w:hAnsi="Times New Roman" w:cs="Times New Roman"/>
          <w:bCs/>
          <w:sz w:val="28"/>
          <w:szCs w:val="28"/>
        </w:rPr>
        <w:t>үзет бөлімшесінің (</w:t>
      </w:r>
      <w:r w:rsidRPr="00250589">
        <w:rPr>
          <w:rFonts w:ascii="Times New Roman" w:hAnsi="Times New Roman" w:cs="Times New Roman"/>
          <w:bCs/>
          <w:sz w:val="28"/>
          <w:szCs w:val="28"/>
          <w:lang w:val="kk-KZ"/>
        </w:rPr>
        <w:t>ОКБ</w:t>
      </w:r>
      <w:r w:rsidR="008E2F2D" w:rsidRPr="00250589">
        <w:rPr>
          <w:rFonts w:ascii="Times New Roman" w:hAnsi="Times New Roman" w:cs="Times New Roman"/>
          <w:bCs/>
          <w:sz w:val="28"/>
          <w:szCs w:val="28"/>
        </w:rPr>
        <w:t xml:space="preserve">) </w:t>
      </w:r>
      <w:r w:rsidR="00215CE6">
        <w:rPr>
          <w:rFonts w:ascii="Times New Roman" w:hAnsi="Times New Roman" w:cs="Times New Roman"/>
          <w:bCs/>
          <w:sz w:val="28"/>
          <w:szCs w:val="28"/>
        </w:rPr>
        <w:t>Персонал</w:t>
      </w:r>
      <w:r w:rsidR="008E2F2D" w:rsidRPr="00250589">
        <w:rPr>
          <w:rFonts w:ascii="Times New Roman" w:hAnsi="Times New Roman" w:cs="Times New Roman"/>
          <w:bCs/>
          <w:sz w:val="28"/>
          <w:szCs w:val="28"/>
        </w:rPr>
        <w:t>ын функционалдық міндеттері көлемінде құжаттаманы білуін тексеру, оның кәсіптік даярлық деңгейін айқындау;</w:t>
      </w:r>
    </w:p>
    <w:p w14:paraId="030BF690" w14:textId="24DBEE46"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w:t>
      </w:r>
      <w:r w:rsidR="00442BC9">
        <w:rPr>
          <w:rFonts w:ascii="Times New Roman" w:hAnsi="Times New Roman" w:cs="Times New Roman"/>
          <w:bCs/>
          <w:sz w:val="28"/>
          <w:szCs w:val="28"/>
        </w:rPr>
        <w:t>Физикалық қауіпсіздік</w:t>
      </w:r>
      <w:r w:rsidRPr="00250589">
        <w:rPr>
          <w:rFonts w:ascii="Times New Roman" w:hAnsi="Times New Roman" w:cs="Times New Roman"/>
          <w:bCs/>
          <w:sz w:val="28"/>
          <w:szCs w:val="28"/>
        </w:rPr>
        <w:t xml:space="preserve"> және </w:t>
      </w:r>
      <w:r w:rsidR="00442BC9">
        <w:rPr>
          <w:rFonts w:ascii="Times New Roman" w:hAnsi="Times New Roman" w:cs="Times New Roman"/>
          <w:bCs/>
          <w:sz w:val="28"/>
          <w:szCs w:val="28"/>
        </w:rPr>
        <w:t>Терроризмге қарсы</w:t>
      </w:r>
      <w:r w:rsidRPr="00250589">
        <w:rPr>
          <w:rFonts w:ascii="Times New Roman" w:hAnsi="Times New Roman" w:cs="Times New Roman"/>
          <w:bCs/>
          <w:sz w:val="28"/>
          <w:szCs w:val="28"/>
        </w:rPr>
        <w:t xml:space="preserve"> қорғау жүйесін басқару органдары,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ілік </w:t>
      </w:r>
      <w:r w:rsidR="000B2BE4" w:rsidRPr="00250589">
        <w:rPr>
          <w:rFonts w:ascii="Times New Roman" w:hAnsi="Times New Roman" w:cs="Times New Roman"/>
          <w:bCs/>
          <w:sz w:val="28"/>
          <w:szCs w:val="28"/>
          <w:lang w:val="kk-KZ"/>
        </w:rPr>
        <w:t>К</w:t>
      </w:r>
      <w:r w:rsidR="000B2BE4" w:rsidRPr="00250589">
        <w:rPr>
          <w:rFonts w:ascii="Times New Roman" w:hAnsi="Times New Roman" w:cs="Times New Roman"/>
          <w:bCs/>
          <w:sz w:val="28"/>
          <w:szCs w:val="28"/>
        </w:rPr>
        <w:t xml:space="preserve">үзет </w:t>
      </w:r>
      <w:r w:rsidRPr="00250589">
        <w:rPr>
          <w:rFonts w:ascii="Times New Roman" w:hAnsi="Times New Roman" w:cs="Times New Roman"/>
          <w:bCs/>
          <w:sz w:val="28"/>
          <w:szCs w:val="28"/>
        </w:rPr>
        <w:t xml:space="preserve">бөлімшесі </w:t>
      </w:r>
      <w:r w:rsidR="00215CE6">
        <w:rPr>
          <w:rFonts w:ascii="Times New Roman" w:hAnsi="Times New Roman" w:cs="Times New Roman"/>
          <w:bCs/>
          <w:sz w:val="28"/>
          <w:szCs w:val="28"/>
        </w:rPr>
        <w:t>Персонал</w:t>
      </w:r>
      <w:r w:rsidRPr="00250589">
        <w:rPr>
          <w:rFonts w:ascii="Times New Roman" w:hAnsi="Times New Roman" w:cs="Times New Roman"/>
          <w:bCs/>
          <w:sz w:val="28"/>
          <w:szCs w:val="28"/>
        </w:rPr>
        <w:t>ының әртүрлі жағдайлардағы іс-қимылдарға практикалық дағдыларын тексеру;</w:t>
      </w:r>
    </w:p>
    <w:p w14:paraId="7CFEA27D" w14:textId="77777777"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4) ҚҚБ-ның жасақталуын (қарумен, арнайы құралдармен, негізгі және қайталанатын байланыс құралдарымен, автокөлікпен және басқа да материалдық құралдармен), бөлімшелер арасындағы өзара іс-қимылды, жасақталуын және басқа да мәселелерді тексеру. </w:t>
      </w:r>
    </w:p>
    <w:p w14:paraId="4FAC8DBF" w14:textId="45085EBB" w:rsidR="008E2F2D"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5.6.32.</w:t>
      </w:r>
      <w:r w:rsidR="008E2F2D" w:rsidRPr="00250589">
        <w:rPr>
          <w:rFonts w:ascii="Times New Roman" w:hAnsi="Times New Roman" w:cs="Times New Roman"/>
          <w:bCs/>
          <w:sz w:val="28"/>
          <w:szCs w:val="28"/>
        </w:rPr>
        <w:t xml:space="preserve"> </w:t>
      </w:r>
      <w:r w:rsidR="00BA534A">
        <w:rPr>
          <w:rFonts w:ascii="Times New Roman" w:hAnsi="Times New Roman" w:cs="Times New Roman"/>
          <w:bCs/>
          <w:sz w:val="28"/>
          <w:szCs w:val="28"/>
        </w:rPr>
        <w:t>ИТҚҚ</w:t>
      </w:r>
      <w:r w:rsidR="008E2F2D" w:rsidRPr="00250589">
        <w:rPr>
          <w:rFonts w:ascii="Times New Roman" w:hAnsi="Times New Roman" w:cs="Times New Roman"/>
          <w:bCs/>
          <w:sz w:val="28"/>
          <w:szCs w:val="28"/>
        </w:rPr>
        <w:t xml:space="preserve"> кешенінің жай-күйі мен жұмыс істеу тиімділігін тексеру кезінде:</w:t>
      </w:r>
    </w:p>
    <w:p w14:paraId="29C6BE5E" w14:textId="70B93B92"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1) </w:t>
      </w:r>
      <w:r w:rsidR="00BA534A">
        <w:rPr>
          <w:rFonts w:ascii="Times New Roman" w:hAnsi="Times New Roman" w:cs="Times New Roman"/>
          <w:bCs/>
          <w:sz w:val="28"/>
          <w:szCs w:val="28"/>
        </w:rPr>
        <w:t>ИТҚҚ</w:t>
      </w:r>
      <w:r w:rsidR="000B2BE4" w:rsidRPr="00250589">
        <w:rPr>
          <w:rFonts w:ascii="Times New Roman" w:hAnsi="Times New Roman" w:cs="Times New Roman"/>
          <w:bCs/>
          <w:sz w:val="28"/>
          <w:szCs w:val="28"/>
        </w:rPr>
        <w:t xml:space="preserve"> </w:t>
      </w:r>
      <w:r w:rsidR="005E26B8">
        <w:rPr>
          <w:rFonts w:ascii="Times New Roman" w:hAnsi="Times New Roman" w:cs="Times New Roman"/>
          <w:bCs/>
          <w:sz w:val="28"/>
          <w:szCs w:val="28"/>
        </w:rPr>
        <w:t>Объект</w:t>
      </w:r>
      <w:r w:rsidRPr="00250589">
        <w:rPr>
          <w:rFonts w:ascii="Times New Roman" w:hAnsi="Times New Roman" w:cs="Times New Roman"/>
          <w:bCs/>
          <w:sz w:val="28"/>
          <w:szCs w:val="28"/>
        </w:rPr>
        <w:t xml:space="preserve">ісінің </w:t>
      </w:r>
      <w:r w:rsidR="005E26B8">
        <w:rPr>
          <w:rFonts w:ascii="Times New Roman" w:hAnsi="Times New Roman" w:cs="Times New Roman"/>
          <w:bCs/>
          <w:sz w:val="28"/>
          <w:szCs w:val="28"/>
        </w:rPr>
        <w:t>Күзетілетін</w:t>
      </w:r>
      <w:r w:rsidRPr="00250589">
        <w:rPr>
          <w:rFonts w:ascii="Times New Roman" w:hAnsi="Times New Roman" w:cs="Times New Roman"/>
          <w:bCs/>
          <w:sz w:val="28"/>
          <w:szCs w:val="28"/>
        </w:rPr>
        <w:t xml:space="preserve"> аймақтарын жарақтандыру жөніндегі талаптарды орындау;</w:t>
      </w:r>
    </w:p>
    <w:p w14:paraId="4881D7CB" w14:textId="6AAA91C1"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2) </w:t>
      </w:r>
      <w:r w:rsidR="00BA534A">
        <w:rPr>
          <w:rFonts w:ascii="Times New Roman" w:hAnsi="Times New Roman" w:cs="Times New Roman"/>
          <w:bCs/>
          <w:sz w:val="28"/>
          <w:szCs w:val="28"/>
        </w:rPr>
        <w:t>ИТҚҚ</w:t>
      </w:r>
      <w:r w:rsidRPr="00250589">
        <w:rPr>
          <w:rFonts w:ascii="Times New Roman" w:hAnsi="Times New Roman" w:cs="Times New Roman"/>
          <w:bCs/>
          <w:sz w:val="28"/>
          <w:szCs w:val="28"/>
        </w:rPr>
        <w:t>-ның техникалық жай-күйі және жұмыс қабілеттілігі;</w:t>
      </w:r>
    </w:p>
    <w:p w14:paraId="384050B3" w14:textId="0C12C418"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3) </w:t>
      </w:r>
      <w:r w:rsidR="00BA534A">
        <w:rPr>
          <w:rFonts w:ascii="Times New Roman" w:hAnsi="Times New Roman" w:cs="Times New Roman"/>
          <w:bCs/>
          <w:sz w:val="28"/>
          <w:szCs w:val="28"/>
        </w:rPr>
        <w:t>ИТҚҚ</w:t>
      </w:r>
      <w:r w:rsidRPr="00250589">
        <w:rPr>
          <w:rFonts w:ascii="Times New Roman" w:hAnsi="Times New Roman" w:cs="Times New Roman"/>
          <w:bCs/>
          <w:sz w:val="28"/>
          <w:szCs w:val="28"/>
        </w:rPr>
        <w:t xml:space="preserve"> орнату, монтаждау, техникалық қызмет көрсету және жөндеу бойынша пайдалану құжаттарының талаптарын орындау;</w:t>
      </w:r>
    </w:p>
    <w:p w14:paraId="1664C795" w14:textId="1A46F516"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t xml:space="preserve">4) шептердің сенімділігі және </w:t>
      </w:r>
      <w:r w:rsidR="00215CE6">
        <w:rPr>
          <w:rFonts w:ascii="Times New Roman" w:hAnsi="Times New Roman" w:cs="Times New Roman"/>
          <w:bCs/>
          <w:sz w:val="28"/>
          <w:szCs w:val="28"/>
        </w:rPr>
        <w:t>ТКҚ</w:t>
      </w:r>
      <w:r w:rsidRPr="00250589">
        <w:rPr>
          <w:rFonts w:ascii="Times New Roman" w:hAnsi="Times New Roman" w:cs="Times New Roman"/>
          <w:bCs/>
          <w:sz w:val="28"/>
          <w:szCs w:val="28"/>
        </w:rPr>
        <w:t xml:space="preserve"> кедергіге төзімділігі</w:t>
      </w:r>
      <w:r w:rsidR="000B2BE4" w:rsidRPr="00250589">
        <w:rPr>
          <w:rFonts w:ascii="Times New Roman" w:hAnsi="Times New Roman" w:cs="Times New Roman"/>
          <w:bCs/>
          <w:sz w:val="28"/>
          <w:szCs w:val="28"/>
          <w:lang w:val="kk-KZ"/>
        </w:rPr>
        <w:t xml:space="preserve"> </w:t>
      </w:r>
      <w:r w:rsidR="000B2BE4" w:rsidRPr="00250589">
        <w:rPr>
          <w:rFonts w:ascii="Times New Roman" w:hAnsi="Times New Roman" w:cs="Times New Roman"/>
          <w:bCs/>
          <w:sz w:val="28"/>
          <w:szCs w:val="28"/>
        </w:rPr>
        <w:t>бағаланады</w:t>
      </w:r>
      <w:r w:rsidRPr="00250589">
        <w:rPr>
          <w:rFonts w:ascii="Times New Roman" w:hAnsi="Times New Roman" w:cs="Times New Roman"/>
          <w:bCs/>
          <w:sz w:val="28"/>
          <w:szCs w:val="28"/>
        </w:rPr>
        <w:t>.</w:t>
      </w:r>
    </w:p>
    <w:p w14:paraId="33496FD4" w14:textId="4E2B5EB7" w:rsidR="008E2F2D"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5.6.33.</w:t>
      </w:r>
      <w:r w:rsidR="008E2F2D" w:rsidRPr="00250589">
        <w:rPr>
          <w:rFonts w:ascii="Times New Roman" w:hAnsi="Times New Roman" w:cs="Times New Roman"/>
          <w:bCs/>
          <w:sz w:val="28"/>
          <w:szCs w:val="28"/>
        </w:rPr>
        <w:tab/>
        <w:t xml:space="preserve"> Тексеру нәтижелері бойынша </w:t>
      </w:r>
      <w:r w:rsidR="00BA534A">
        <w:rPr>
          <w:rFonts w:ascii="Times New Roman" w:hAnsi="Times New Roman" w:cs="Times New Roman"/>
          <w:bCs/>
          <w:sz w:val="28"/>
          <w:szCs w:val="28"/>
        </w:rPr>
        <w:t>Комиссия</w:t>
      </w:r>
      <w:r w:rsidR="008E2F2D" w:rsidRPr="00250589">
        <w:rPr>
          <w:rFonts w:ascii="Times New Roman" w:hAnsi="Times New Roman" w:cs="Times New Roman"/>
          <w:bCs/>
          <w:sz w:val="28"/>
          <w:szCs w:val="28"/>
        </w:rPr>
        <w:t xml:space="preserve">ның жеткіліктілікті </w:t>
      </w:r>
      <w:r w:rsidR="000B2BE4" w:rsidRPr="00250589">
        <w:rPr>
          <w:rFonts w:ascii="Times New Roman" w:hAnsi="Times New Roman" w:cs="Times New Roman"/>
          <w:bCs/>
          <w:sz w:val="28"/>
          <w:szCs w:val="28"/>
          <w:lang w:val="kk-KZ"/>
        </w:rPr>
        <w:t>б</w:t>
      </w:r>
      <w:r w:rsidR="008E2F2D" w:rsidRPr="00250589">
        <w:rPr>
          <w:rFonts w:ascii="Times New Roman" w:hAnsi="Times New Roman" w:cs="Times New Roman"/>
          <w:bCs/>
          <w:sz w:val="28"/>
          <w:szCs w:val="28"/>
        </w:rPr>
        <w:t xml:space="preserve">ағалау жөніндегі есебінде нормативтік және ішкі құжаттардың талаптарынан анықталған ауытқулар, </w:t>
      </w:r>
      <w:r w:rsidR="005E26B8">
        <w:rPr>
          <w:rFonts w:ascii="Times New Roman" w:hAnsi="Times New Roman" w:cs="Times New Roman"/>
          <w:bCs/>
          <w:sz w:val="28"/>
          <w:szCs w:val="28"/>
        </w:rPr>
        <w:t>Объект</w:t>
      </w:r>
      <w:r w:rsidR="008E2F2D" w:rsidRPr="00250589">
        <w:rPr>
          <w:rFonts w:ascii="Times New Roman" w:hAnsi="Times New Roman" w:cs="Times New Roman"/>
          <w:bCs/>
          <w:sz w:val="28"/>
          <w:szCs w:val="28"/>
        </w:rPr>
        <w:t>іні физикалық қорғауды және күзетуді қамтамасыз етудегі басқа да кемшіліктер, оларды жою жөніндегі шаралар мен орындау мерзімдері белгіленеді.</w:t>
      </w:r>
    </w:p>
    <w:p w14:paraId="2353E38C" w14:textId="41E8442F" w:rsidR="008E2F2D"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5.6.34.</w:t>
      </w:r>
      <w:r w:rsidR="008E2F2D" w:rsidRPr="00250589">
        <w:rPr>
          <w:rFonts w:ascii="Times New Roman" w:hAnsi="Times New Roman" w:cs="Times New Roman"/>
          <w:bCs/>
          <w:sz w:val="28"/>
          <w:szCs w:val="28"/>
        </w:rPr>
        <w:t xml:space="preserve"> Комиссия физикалық қауіпсіздікті және </w:t>
      </w:r>
      <w:r w:rsidR="00442BC9">
        <w:rPr>
          <w:rFonts w:ascii="Times New Roman" w:hAnsi="Times New Roman" w:cs="Times New Roman"/>
          <w:bCs/>
          <w:sz w:val="28"/>
          <w:szCs w:val="28"/>
        </w:rPr>
        <w:t>Терроризмге қарсы</w:t>
      </w:r>
      <w:r w:rsidR="008E2F2D" w:rsidRPr="00250589">
        <w:rPr>
          <w:rFonts w:ascii="Times New Roman" w:hAnsi="Times New Roman" w:cs="Times New Roman"/>
          <w:bCs/>
          <w:sz w:val="28"/>
          <w:szCs w:val="28"/>
        </w:rPr>
        <w:t xml:space="preserve"> қорғауды </w:t>
      </w:r>
      <w:r w:rsidR="00C16B47">
        <w:rPr>
          <w:rFonts w:ascii="Times New Roman" w:hAnsi="Times New Roman" w:cs="Times New Roman"/>
          <w:bCs/>
          <w:sz w:val="28"/>
          <w:szCs w:val="28"/>
        </w:rPr>
        <w:t>қамтамасыз ету Жүйесінің</w:t>
      </w:r>
      <w:r w:rsidR="008E2F2D" w:rsidRPr="00250589">
        <w:rPr>
          <w:rFonts w:ascii="Times New Roman" w:hAnsi="Times New Roman" w:cs="Times New Roman"/>
          <w:bCs/>
          <w:sz w:val="28"/>
          <w:szCs w:val="28"/>
        </w:rPr>
        <w:t xml:space="preserve"> жай-күйіне баға береді, </w:t>
      </w:r>
      <w:r w:rsidR="000B2BE4" w:rsidRPr="00250589">
        <w:rPr>
          <w:rFonts w:ascii="Times New Roman" w:hAnsi="Times New Roman" w:cs="Times New Roman"/>
          <w:bCs/>
          <w:sz w:val="28"/>
          <w:szCs w:val="28"/>
          <w:lang w:val="kk-KZ"/>
        </w:rPr>
        <w:t>қ</w:t>
      </w:r>
      <w:r w:rsidR="008E2F2D" w:rsidRPr="00250589">
        <w:rPr>
          <w:rFonts w:ascii="Times New Roman" w:hAnsi="Times New Roman" w:cs="Times New Roman"/>
          <w:bCs/>
          <w:sz w:val="28"/>
          <w:szCs w:val="28"/>
        </w:rPr>
        <w:t xml:space="preserve">ажет болған жағдайда </w:t>
      </w:r>
      <w:r w:rsidR="005E26B8">
        <w:rPr>
          <w:rFonts w:ascii="Times New Roman" w:hAnsi="Times New Roman" w:cs="Times New Roman"/>
          <w:bCs/>
          <w:sz w:val="28"/>
          <w:szCs w:val="28"/>
        </w:rPr>
        <w:t>Объект</w:t>
      </w:r>
      <w:r w:rsidR="008E2F2D" w:rsidRPr="00250589">
        <w:rPr>
          <w:rFonts w:ascii="Times New Roman" w:hAnsi="Times New Roman" w:cs="Times New Roman"/>
          <w:bCs/>
          <w:sz w:val="28"/>
          <w:szCs w:val="28"/>
        </w:rPr>
        <w:t xml:space="preserve">інің әрбір сындарлы аймағы үшін оларды жетілдіруге бағытталған қосымша ұйымдастырушылық және техникалық іс-шараларды, оның ішінде қорғау шептерін, қолжетімділікті шектеу жөніндегі шараларды, </w:t>
      </w:r>
      <w:r w:rsidR="005E26B8">
        <w:rPr>
          <w:rFonts w:ascii="Times New Roman" w:hAnsi="Times New Roman" w:cs="Times New Roman"/>
          <w:bCs/>
          <w:sz w:val="28"/>
          <w:szCs w:val="28"/>
        </w:rPr>
        <w:t>Объект</w:t>
      </w:r>
      <w:r w:rsidR="008E2F2D" w:rsidRPr="00250589">
        <w:rPr>
          <w:rFonts w:ascii="Times New Roman" w:hAnsi="Times New Roman" w:cs="Times New Roman"/>
          <w:bCs/>
          <w:sz w:val="28"/>
          <w:szCs w:val="28"/>
        </w:rPr>
        <w:t xml:space="preserve">інің қауіпсіздік </w:t>
      </w:r>
      <w:r w:rsidR="00DB1CA4">
        <w:rPr>
          <w:rFonts w:ascii="Times New Roman" w:hAnsi="Times New Roman" w:cs="Times New Roman"/>
          <w:bCs/>
          <w:sz w:val="28"/>
          <w:szCs w:val="28"/>
        </w:rPr>
        <w:t>Паспорт</w:t>
      </w:r>
      <w:r w:rsidR="008E2F2D" w:rsidRPr="00250589">
        <w:rPr>
          <w:rFonts w:ascii="Times New Roman" w:hAnsi="Times New Roman" w:cs="Times New Roman"/>
          <w:bCs/>
          <w:sz w:val="28"/>
          <w:szCs w:val="28"/>
        </w:rPr>
        <w:t>ы және/немесе АТ</w:t>
      </w:r>
      <w:r w:rsidR="000B2BE4" w:rsidRPr="00250589">
        <w:rPr>
          <w:rFonts w:ascii="Times New Roman" w:hAnsi="Times New Roman" w:cs="Times New Roman"/>
          <w:bCs/>
          <w:sz w:val="28"/>
          <w:szCs w:val="28"/>
          <w:lang w:val="kk-KZ"/>
        </w:rPr>
        <w:t>З</w:t>
      </w:r>
      <w:r w:rsidR="008E2F2D" w:rsidRPr="00250589">
        <w:rPr>
          <w:rFonts w:ascii="Times New Roman" w:hAnsi="Times New Roman" w:cs="Times New Roman"/>
          <w:bCs/>
          <w:sz w:val="28"/>
          <w:szCs w:val="28"/>
        </w:rPr>
        <w:t xml:space="preserve"> </w:t>
      </w:r>
      <w:r w:rsidR="00DB1CA4">
        <w:rPr>
          <w:rFonts w:ascii="Times New Roman" w:hAnsi="Times New Roman" w:cs="Times New Roman"/>
          <w:bCs/>
          <w:sz w:val="28"/>
          <w:szCs w:val="28"/>
        </w:rPr>
        <w:t>Паспорт</w:t>
      </w:r>
      <w:r w:rsidR="008E2F2D" w:rsidRPr="00250589">
        <w:rPr>
          <w:rFonts w:ascii="Times New Roman" w:hAnsi="Times New Roman" w:cs="Times New Roman"/>
          <w:bCs/>
          <w:sz w:val="28"/>
          <w:szCs w:val="28"/>
        </w:rPr>
        <w:t>ы енгізілетін қорғау және бақылау жөніндегі шараларды тұжырымдайды.</w:t>
      </w:r>
    </w:p>
    <w:p w14:paraId="644D28EE" w14:textId="189AE7F9" w:rsidR="008E2F2D"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5.6.35.</w:t>
      </w:r>
      <w:r w:rsidR="008E2F2D" w:rsidRPr="00250589">
        <w:rPr>
          <w:rFonts w:ascii="Times New Roman" w:hAnsi="Times New Roman" w:cs="Times New Roman"/>
          <w:bCs/>
          <w:sz w:val="28"/>
          <w:szCs w:val="28"/>
        </w:rPr>
        <w:tab/>
        <w:t xml:space="preserve"> </w:t>
      </w:r>
      <w:r w:rsidR="005E26B8">
        <w:rPr>
          <w:rFonts w:ascii="Times New Roman" w:hAnsi="Times New Roman" w:cs="Times New Roman"/>
          <w:bCs/>
          <w:sz w:val="28"/>
          <w:szCs w:val="28"/>
        </w:rPr>
        <w:t>Объект</w:t>
      </w:r>
      <w:r w:rsidR="008E2F2D" w:rsidRPr="00250589">
        <w:rPr>
          <w:rFonts w:ascii="Times New Roman" w:hAnsi="Times New Roman" w:cs="Times New Roman"/>
          <w:bCs/>
          <w:sz w:val="28"/>
          <w:szCs w:val="28"/>
        </w:rPr>
        <w:t xml:space="preserve">інің қорғалу деңгейін бағалау мынадай базалық сценарийлер кезінде </w:t>
      </w:r>
      <w:r w:rsidR="001C6916">
        <w:rPr>
          <w:rFonts w:ascii="Times New Roman" w:hAnsi="Times New Roman" w:cs="Times New Roman"/>
          <w:bCs/>
          <w:sz w:val="28"/>
          <w:szCs w:val="28"/>
        </w:rPr>
        <w:t>Бұзушы</w:t>
      </w:r>
      <w:r w:rsidR="008E2F2D" w:rsidRPr="00250589">
        <w:rPr>
          <w:rFonts w:ascii="Times New Roman" w:hAnsi="Times New Roman" w:cs="Times New Roman"/>
          <w:bCs/>
          <w:sz w:val="28"/>
          <w:szCs w:val="28"/>
        </w:rPr>
        <w:t xml:space="preserve"> тарапынан </w:t>
      </w:r>
      <w:r w:rsidR="00215CE6">
        <w:rPr>
          <w:rFonts w:ascii="Times New Roman" w:hAnsi="Times New Roman" w:cs="Times New Roman"/>
          <w:bCs/>
          <w:sz w:val="28"/>
          <w:szCs w:val="28"/>
        </w:rPr>
        <w:t>РЕӘ</w:t>
      </w:r>
      <w:r w:rsidR="008E2F2D" w:rsidRPr="00250589">
        <w:rPr>
          <w:rFonts w:ascii="Times New Roman" w:hAnsi="Times New Roman" w:cs="Times New Roman"/>
          <w:bCs/>
          <w:sz w:val="28"/>
          <w:szCs w:val="28"/>
        </w:rPr>
        <w:t xml:space="preserve"> жолын кесу кезінде </w:t>
      </w:r>
      <w:r w:rsidR="005E26B8">
        <w:rPr>
          <w:rFonts w:ascii="Times New Roman" w:hAnsi="Times New Roman" w:cs="Times New Roman"/>
          <w:bCs/>
          <w:sz w:val="28"/>
          <w:szCs w:val="28"/>
        </w:rPr>
        <w:t>Объект</w:t>
      </w:r>
      <w:r w:rsidR="008E2F2D" w:rsidRPr="00250589">
        <w:rPr>
          <w:rFonts w:ascii="Times New Roman" w:hAnsi="Times New Roman" w:cs="Times New Roman"/>
          <w:bCs/>
          <w:sz w:val="28"/>
          <w:szCs w:val="28"/>
        </w:rPr>
        <w:t>ілік күзет бөлімшесінің (</w:t>
      </w:r>
      <w:r w:rsidR="000B2BE4" w:rsidRPr="00250589">
        <w:rPr>
          <w:rFonts w:ascii="Times New Roman" w:hAnsi="Times New Roman" w:cs="Times New Roman"/>
          <w:bCs/>
          <w:sz w:val="28"/>
          <w:szCs w:val="28"/>
          <w:lang w:val="kk-KZ"/>
        </w:rPr>
        <w:t>ОКБ</w:t>
      </w:r>
      <w:r w:rsidR="008E2F2D" w:rsidRPr="00250589">
        <w:rPr>
          <w:rFonts w:ascii="Times New Roman" w:hAnsi="Times New Roman" w:cs="Times New Roman"/>
          <w:bCs/>
          <w:sz w:val="28"/>
          <w:szCs w:val="28"/>
        </w:rPr>
        <w:t xml:space="preserve">) іс-қимылын уақытша талдау жолымен оның сындарлы аймақтарына қатысты физикалық қауіпсіздікті және </w:t>
      </w:r>
      <w:r w:rsidR="00442BC9">
        <w:rPr>
          <w:rFonts w:ascii="Times New Roman" w:hAnsi="Times New Roman" w:cs="Times New Roman"/>
          <w:bCs/>
          <w:sz w:val="28"/>
          <w:szCs w:val="28"/>
        </w:rPr>
        <w:t>Терроризмге қарсы</w:t>
      </w:r>
      <w:r w:rsidR="008E2F2D" w:rsidRPr="00250589">
        <w:rPr>
          <w:rFonts w:ascii="Times New Roman" w:hAnsi="Times New Roman" w:cs="Times New Roman"/>
          <w:bCs/>
          <w:sz w:val="28"/>
          <w:szCs w:val="28"/>
        </w:rPr>
        <w:t xml:space="preserve"> қорғауды </w:t>
      </w:r>
      <w:r w:rsidR="00C16B47">
        <w:rPr>
          <w:rFonts w:ascii="Times New Roman" w:hAnsi="Times New Roman" w:cs="Times New Roman"/>
          <w:bCs/>
          <w:sz w:val="28"/>
          <w:szCs w:val="28"/>
        </w:rPr>
        <w:t>қамтамасыз ету Жүйесінің</w:t>
      </w:r>
      <w:r w:rsidR="008E2F2D" w:rsidRPr="00250589">
        <w:rPr>
          <w:rFonts w:ascii="Times New Roman" w:hAnsi="Times New Roman" w:cs="Times New Roman"/>
          <w:bCs/>
          <w:sz w:val="28"/>
          <w:szCs w:val="28"/>
        </w:rPr>
        <w:t xml:space="preserve"> тиімділігін тексеруге негізделеді: </w:t>
      </w:r>
    </w:p>
    <w:p w14:paraId="7E107313" w14:textId="0E404383" w:rsidR="000B2BE4" w:rsidRPr="00250589" w:rsidRDefault="000B2BE4"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 xml:space="preserve">- </w:t>
      </w:r>
      <w:r w:rsidR="00215CE6">
        <w:rPr>
          <w:rFonts w:ascii="Times New Roman" w:hAnsi="Times New Roman" w:cs="Times New Roman"/>
          <w:bCs/>
          <w:sz w:val="28"/>
          <w:szCs w:val="28"/>
          <w:lang w:val="kk-KZ"/>
        </w:rPr>
        <w:t>РЕӘ</w:t>
      </w:r>
      <w:r w:rsidR="008E2F2D" w:rsidRPr="00250589">
        <w:rPr>
          <w:rFonts w:ascii="Times New Roman" w:hAnsi="Times New Roman" w:cs="Times New Roman"/>
          <w:bCs/>
          <w:sz w:val="28"/>
          <w:szCs w:val="28"/>
        </w:rPr>
        <w:t xml:space="preserve"> басталғанға дейін </w:t>
      </w:r>
      <w:r w:rsidR="000C6475">
        <w:rPr>
          <w:rFonts w:ascii="Times New Roman" w:hAnsi="Times New Roman" w:cs="Times New Roman"/>
          <w:bCs/>
          <w:sz w:val="28"/>
          <w:szCs w:val="28"/>
        </w:rPr>
        <w:t>Қауіпті</w:t>
      </w:r>
      <w:r w:rsidR="008E2F2D" w:rsidRPr="00250589">
        <w:rPr>
          <w:rFonts w:ascii="Times New Roman" w:hAnsi="Times New Roman" w:cs="Times New Roman"/>
          <w:bCs/>
          <w:sz w:val="28"/>
          <w:szCs w:val="28"/>
        </w:rPr>
        <w:t xml:space="preserve"> аймақты (элементті) бұғаттау;</w:t>
      </w:r>
    </w:p>
    <w:p w14:paraId="7D0B3016" w14:textId="30623BA8" w:rsidR="008E2F2D" w:rsidRPr="00250589" w:rsidRDefault="000B2BE4"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 xml:space="preserve">- </w:t>
      </w:r>
      <w:r w:rsidR="00215CE6">
        <w:rPr>
          <w:rFonts w:ascii="Times New Roman" w:hAnsi="Times New Roman" w:cs="Times New Roman"/>
          <w:bCs/>
          <w:sz w:val="28"/>
          <w:szCs w:val="28"/>
          <w:lang w:val="kk-KZ"/>
        </w:rPr>
        <w:t>РЕӘ</w:t>
      </w:r>
      <w:r w:rsidR="008E2F2D" w:rsidRPr="00250589">
        <w:rPr>
          <w:rFonts w:ascii="Times New Roman" w:hAnsi="Times New Roman" w:cs="Times New Roman"/>
          <w:bCs/>
          <w:sz w:val="28"/>
          <w:szCs w:val="28"/>
        </w:rPr>
        <w:t xml:space="preserve">-ге дайындық процесінде/басталғанға дейін </w:t>
      </w:r>
      <w:r w:rsidR="001C6916">
        <w:rPr>
          <w:rFonts w:ascii="Times New Roman" w:hAnsi="Times New Roman" w:cs="Times New Roman"/>
          <w:bCs/>
          <w:sz w:val="28"/>
          <w:szCs w:val="28"/>
        </w:rPr>
        <w:t>Бұзушы</w:t>
      </w:r>
      <w:r w:rsidR="008E2F2D" w:rsidRPr="00250589">
        <w:rPr>
          <w:rFonts w:ascii="Times New Roman" w:hAnsi="Times New Roman" w:cs="Times New Roman"/>
          <w:bCs/>
          <w:sz w:val="28"/>
          <w:szCs w:val="28"/>
        </w:rPr>
        <w:t>ны ұстап алу.</w:t>
      </w:r>
    </w:p>
    <w:p w14:paraId="3140A57E" w14:textId="3977ABE4" w:rsidR="008E2F2D"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5.6.36.</w:t>
      </w:r>
      <w:r w:rsidR="008E2F2D" w:rsidRPr="00250589">
        <w:rPr>
          <w:rFonts w:ascii="Times New Roman" w:hAnsi="Times New Roman" w:cs="Times New Roman"/>
          <w:bCs/>
          <w:sz w:val="28"/>
          <w:szCs w:val="28"/>
        </w:rPr>
        <w:t xml:space="preserve"> Талдау кезінде </w:t>
      </w:r>
      <w:r w:rsidR="001C6916">
        <w:rPr>
          <w:rFonts w:ascii="Times New Roman" w:hAnsi="Times New Roman" w:cs="Times New Roman"/>
          <w:bCs/>
          <w:sz w:val="28"/>
          <w:szCs w:val="28"/>
        </w:rPr>
        <w:t>Бұзушы</w:t>
      </w:r>
      <w:r w:rsidR="008E2F2D" w:rsidRPr="00250589">
        <w:rPr>
          <w:rFonts w:ascii="Times New Roman" w:hAnsi="Times New Roman" w:cs="Times New Roman"/>
          <w:bCs/>
          <w:sz w:val="28"/>
          <w:szCs w:val="28"/>
        </w:rPr>
        <w:t xml:space="preserve">ға </w:t>
      </w:r>
      <w:r w:rsidR="00215CE6">
        <w:rPr>
          <w:rFonts w:ascii="Times New Roman" w:hAnsi="Times New Roman" w:cs="Times New Roman"/>
          <w:bCs/>
          <w:sz w:val="28"/>
          <w:szCs w:val="28"/>
          <w:lang w:val="kk-KZ"/>
        </w:rPr>
        <w:t>РЕӘ</w:t>
      </w:r>
      <w:r w:rsidR="008E2F2D" w:rsidRPr="00250589">
        <w:rPr>
          <w:rFonts w:ascii="Times New Roman" w:hAnsi="Times New Roman" w:cs="Times New Roman"/>
          <w:bCs/>
          <w:sz w:val="28"/>
          <w:szCs w:val="28"/>
        </w:rPr>
        <w:t xml:space="preserve"> (t</w:t>
      </w:r>
      <w:r w:rsidR="000B2BE4" w:rsidRPr="00250589">
        <w:rPr>
          <w:rFonts w:ascii="Times New Roman" w:hAnsi="Times New Roman" w:cs="Times New Roman"/>
          <w:bCs/>
          <w:sz w:val="28"/>
          <w:szCs w:val="28"/>
          <w:lang w:val="kk-KZ"/>
        </w:rPr>
        <w:t>б</w:t>
      </w:r>
      <w:r w:rsidR="008E2F2D" w:rsidRPr="00250589">
        <w:rPr>
          <w:rFonts w:ascii="Times New Roman" w:hAnsi="Times New Roman" w:cs="Times New Roman"/>
          <w:bCs/>
          <w:sz w:val="28"/>
          <w:szCs w:val="28"/>
        </w:rPr>
        <w:t xml:space="preserve">) мақсатына кіру және оны орындау үшін талап етілетін жалпы уақыт және </w:t>
      </w:r>
      <w:r w:rsidR="000B2BE4" w:rsidRPr="00250589">
        <w:rPr>
          <w:rFonts w:ascii="Times New Roman" w:hAnsi="Times New Roman" w:cs="Times New Roman"/>
          <w:bCs/>
          <w:sz w:val="28"/>
          <w:szCs w:val="28"/>
          <w:lang w:val="kk-KZ"/>
        </w:rPr>
        <w:t>ИТҚҚ</w:t>
      </w:r>
      <w:r w:rsidR="008E2F2D" w:rsidRPr="00250589">
        <w:rPr>
          <w:rFonts w:ascii="Times New Roman" w:hAnsi="Times New Roman" w:cs="Times New Roman"/>
          <w:bCs/>
          <w:sz w:val="28"/>
          <w:szCs w:val="28"/>
        </w:rPr>
        <w:t xml:space="preserve"> (t</w:t>
      </w:r>
      <w:r w:rsidR="000B2BE4" w:rsidRPr="00250589">
        <w:rPr>
          <w:rFonts w:ascii="Times New Roman" w:hAnsi="Times New Roman" w:cs="Times New Roman"/>
          <w:bCs/>
          <w:sz w:val="28"/>
          <w:szCs w:val="28"/>
          <w:lang w:val="kk-KZ"/>
        </w:rPr>
        <w:t>окб</w:t>
      </w:r>
      <w:r w:rsidR="008E2F2D" w:rsidRPr="00250589">
        <w:rPr>
          <w:rFonts w:ascii="Times New Roman" w:hAnsi="Times New Roman" w:cs="Times New Roman"/>
          <w:bCs/>
          <w:sz w:val="28"/>
          <w:szCs w:val="28"/>
        </w:rPr>
        <w:t xml:space="preserve">) сигналдары бойынша әрекет ететін </w:t>
      </w:r>
      <w:r w:rsidR="000B2BE4" w:rsidRPr="00250589">
        <w:rPr>
          <w:rFonts w:ascii="Times New Roman" w:hAnsi="Times New Roman" w:cs="Times New Roman"/>
          <w:bCs/>
          <w:sz w:val="28"/>
          <w:szCs w:val="28"/>
          <w:lang w:val="kk-KZ"/>
        </w:rPr>
        <w:t>ОКБ</w:t>
      </w:r>
      <w:r w:rsidR="008E2F2D" w:rsidRPr="00250589">
        <w:rPr>
          <w:rFonts w:ascii="Times New Roman" w:hAnsi="Times New Roman" w:cs="Times New Roman"/>
          <w:bCs/>
          <w:sz w:val="28"/>
          <w:szCs w:val="28"/>
        </w:rPr>
        <w:t xml:space="preserve"> әрекеттерінің уақыты салыстырылады. </w:t>
      </w:r>
    </w:p>
    <w:p w14:paraId="1819A306" w14:textId="767832BD" w:rsidR="008E2F2D" w:rsidRPr="00250589" w:rsidRDefault="008E2F2D"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rPr>
        <w:lastRenderedPageBreak/>
        <w:t>Егер (tо</w:t>
      </w:r>
      <w:r w:rsidR="000B2BE4" w:rsidRPr="00250589">
        <w:rPr>
          <w:rFonts w:ascii="Times New Roman" w:hAnsi="Times New Roman" w:cs="Times New Roman"/>
          <w:bCs/>
          <w:sz w:val="28"/>
          <w:szCs w:val="28"/>
          <w:lang w:val="kk-KZ"/>
        </w:rPr>
        <w:t>кб</w:t>
      </w:r>
      <w:r w:rsidRPr="00250589">
        <w:rPr>
          <w:rFonts w:ascii="Times New Roman" w:hAnsi="Times New Roman" w:cs="Times New Roman"/>
          <w:bCs/>
          <w:sz w:val="28"/>
          <w:szCs w:val="28"/>
        </w:rPr>
        <w:t>) көрінеу аз (t</w:t>
      </w:r>
      <w:r w:rsidR="000B2BE4" w:rsidRPr="00250589">
        <w:rPr>
          <w:rFonts w:ascii="Times New Roman" w:hAnsi="Times New Roman" w:cs="Times New Roman"/>
          <w:bCs/>
          <w:sz w:val="28"/>
          <w:szCs w:val="28"/>
          <w:lang w:val="kk-KZ"/>
        </w:rPr>
        <w:t>б</w:t>
      </w:r>
      <w:r w:rsidRPr="00250589">
        <w:rPr>
          <w:rFonts w:ascii="Times New Roman" w:hAnsi="Times New Roman" w:cs="Times New Roman"/>
          <w:bCs/>
          <w:sz w:val="28"/>
          <w:szCs w:val="28"/>
        </w:rPr>
        <w:t>) болса және (to</w:t>
      </w:r>
      <w:r w:rsidR="000B2BE4" w:rsidRPr="00250589">
        <w:rPr>
          <w:rFonts w:ascii="Times New Roman" w:hAnsi="Times New Roman" w:cs="Times New Roman"/>
          <w:bCs/>
          <w:sz w:val="28"/>
          <w:szCs w:val="28"/>
          <w:lang w:val="kk-KZ"/>
        </w:rPr>
        <w:t>кб</w:t>
      </w:r>
      <w:r w:rsidRPr="00250589">
        <w:rPr>
          <w:rFonts w:ascii="Times New Roman" w:hAnsi="Times New Roman" w:cs="Times New Roman"/>
          <w:bCs/>
          <w:sz w:val="28"/>
          <w:szCs w:val="28"/>
        </w:rPr>
        <w:t>) үлкен (t</w:t>
      </w:r>
      <w:r w:rsidR="000B2BE4" w:rsidRPr="00250589">
        <w:rPr>
          <w:rFonts w:ascii="Times New Roman" w:hAnsi="Times New Roman" w:cs="Times New Roman"/>
          <w:bCs/>
          <w:sz w:val="28"/>
          <w:szCs w:val="28"/>
          <w:lang w:val="kk-KZ"/>
        </w:rPr>
        <w:t>б</w:t>
      </w:r>
      <w:r w:rsidRPr="00250589">
        <w:rPr>
          <w:rFonts w:ascii="Times New Roman" w:hAnsi="Times New Roman" w:cs="Times New Roman"/>
          <w:bCs/>
          <w:sz w:val="28"/>
          <w:szCs w:val="28"/>
        </w:rPr>
        <w:t xml:space="preserve">) болса немесе бұл уақыт аралықтары шамамен бірдей болса, </w:t>
      </w:r>
      <w:r w:rsidR="00215CE6">
        <w:rPr>
          <w:rFonts w:ascii="Times New Roman" w:hAnsi="Times New Roman" w:cs="Times New Roman"/>
          <w:bCs/>
          <w:sz w:val="28"/>
          <w:szCs w:val="28"/>
          <w:lang w:val="kk-KZ"/>
        </w:rPr>
        <w:t>РЕӘ</w:t>
      </w:r>
      <w:r w:rsidRPr="00250589">
        <w:rPr>
          <w:rFonts w:ascii="Times New Roman" w:hAnsi="Times New Roman" w:cs="Times New Roman"/>
          <w:bCs/>
          <w:sz w:val="28"/>
          <w:szCs w:val="28"/>
        </w:rPr>
        <w:t xml:space="preserve"> жолын кесу мақсаты орындалды деп саналады. </w:t>
      </w:r>
    </w:p>
    <w:p w14:paraId="2A8FE543" w14:textId="005FF37C" w:rsidR="008E2F2D"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 xml:space="preserve">5.6.37. </w:t>
      </w:r>
      <w:r w:rsidR="008E2F2D" w:rsidRPr="00250589">
        <w:rPr>
          <w:rFonts w:ascii="Times New Roman" w:hAnsi="Times New Roman" w:cs="Times New Roman"/>
          <w:bCs/>
          <w:sz w:val="28"/>
          <w:szCs w:val="28"/>
        </w:rPr>
        <w:t xml:space="preserve">Базалық сценарийлердің орындалуын тексеру базалық </w:t>
      </w:r>
      <w:r w:rsidR="005E26B8">
        <w:rPr>
          <w:rFonts w:ascii="Times New Roman" w:hAnsi="Times New Roman" w:cs="Times New Roman"/>
          <w:bCs/>
          <w:sz w:val="28"/>
          <w:szCs w:val="28"/>
        </w:rPr>
        <w:t>Қауіп-қатер</w:t>
      </w:r>
      <w:r w:rsidR="008E2F2D" w:rsidRPr="00250589">
        <w:rPr>
          <w:rFonts w:ascii="Times New Roman" w:hAnsi="Times New Roman" w:cs="Times New Roman"/>
          <w:bCs/>
          <w:sz w:val="28"/>
          <w:szCs w:val="28"/>
        </w:rPr>
        <w:t xml:space="preserve">лерге қатысты әрбір </w:t>
      </w:r>
      <w:r w:rsidR="00C16B47">
        <w:rPr>
          <w:rFonts w:ascii="Times New Roman" w:hAnsi="Times New Roman" w:cs="Times New Roman"/>
          <w:bCs/>
          <w:sz w:val="28"/>
          <w:szCs w:val="28"/>
        </w:rPr>
        <w:t>Қауіпті</w:t>
      </w:r>
      <w:r w:rsidR="008E2F2D" w:rsidRPr="00250589">
        <w:rPr>
          <w:rFonts w:ascii="Times New Roman" w:hAnsi="Times New Roman" w:cs="Times New Roman"/>
          <w:bCs/>
          <w:sz w:val="28"/>
          <w:szCs w:val="28"/>
        </w:rPr>
        <w:t xml:space="preserve"> аймақ үшін және осалдықты талдау кезеңінде айқындалған және </w:t>
      </w:r>
      <w:r w:rsidR="001C6916">
        <w:rPr>
          <w:rFonts w:ascii="Times New Roman" w:hAnsi="Times New Roman" w:cs="Times New Roman"/>
          <w:bCs/>
          <w:sz w:val="28"/>
          <w:szCs w:val="28"/>
        </w:rPr>
        <w:t>Бұзушы</w:t>
      </w:r>
      <w:r w:rsidR="008E2F2D" w:rsidRPr="00250589">
        <w:rPr>
          <w:rFonts w:ascii="Times New Roman" w:hAnsi="Times New Roman" w:cs="Times New Roman"/>
          <w:bCs/>
          <w:sz w:val="28"/>
          <w:szCs w:val="28"/>
        </w:rPr>
        <w:t xml:space="preserve">ның қабылданған моделін ескере отырып, осы аймақ (элемент) үшін </w:t>
      </w:r>
      <w:r w:rsidR="001C6916">
        <w:rPr>
          <w:rFonts w:ascii="Times New Roman" w:hAnsi="Times New Roman" w:cs="Times New Roman"/>
          <w:bCs/>
          <w:sz w:val="28"/>
          <w:szCs w:val="28"/>
        </w:rPr>
        <w:t>Бұзушы</w:t>
      </w:r>
      <w:r w:rsidR="008E2F2D" w:rsidRPr="00250589">
        <w:rPr>
          <w:rFonts w:ascii="Times New Roman" w:hAnsi="Times New Roman" w:cs="Times New Roman"/>
          <w:bCs/>
          <w:sz w:val="28"/>
          <w:szCs w:val="28"/>
        </w:rPr>
        <w:t>ның моделі үшін жүргізіледі.</w:t>
      </w:r>
    </w:p>
    <w:p w14:paraId="6D5B0B23" w14:textId="48D2C913" w:rsidR="008E2F2D" w:rsidRPr="00250589" w:rsidRDefault="00617EAC"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5.6.38.</w:t>
      </w:r>
      <w:r w:rsidR="008E2F2D" w:rsidRPr="00250589">
        <w:rPr>
          <w:rFonts w:ascii="Times New Roman" w:hAnsi="Times New Roman" w:cs="Times New Roman"/>
          <w:bCs/>
          <w:sz w:val="28"/>
          <w:szCs w:val="28"/>
        </w:rPr>
        <w:t xml:space="preserve"> </w:t>
      </w:r>
      <w:r w:rsidR="00215CE6">
        <w:rPr>
          <w:rFonts w:ascii="Times New Roman" w:hAnsi="Times New Roman" w:cs="Times New Roman"/>
          <w:bCs/>
          <w:sz w:val="28"/>
          <w:szCs w:val="28"/>
        </w:rPr>
        <w:t>РЕӘ</w:t>
      </w:r>
      <w:r w:rsidR="008E2F2D" w:rsidRPr="00250589">
        <w:rPr>
          <w:rFonts w:ascii="Times New Roman" w:hAnsi="Times New Roman" w:cs="Times New Roman"/>
          <w:bCs/>
          <w:sz w:val="28"/>
          <w:szCs w:val="28"/>
        </w:rPr>
        <w:t xml:space="preserve">-нің жолын кесу мақсатына </w:t>
      </w:r>
      <w:r w:rsidR="00215CE6">
        <w:rPr>
          <w:rFonts w:ascii="Times New Roman" w:hAnsi="Times New Roman" w:cs="Times New Roman"/>
          <w:bCs/>
          <w:sz w:val="28"/>
          <w:szCs w:val="28"/>
        </w:rPr>
        <w:t>РЕӘ</w:t>
      </w:r>
      <w:r w:rsidR="008E2F2D" w:rsidRPr="00250589">
        <w:rPr>
          <w:rFonts w:ascii="Times New Roman" w:hAnsi="Times New Roman" w:cs="Times New Roman"/>
          <w:bCs/>
          <w:sz w:val="28"/>
          <w:szCs w:val="28"/>
        </w:rPr>
        <w:t xml:space="preserve"> басталғанға дейін </w:t>
      </w:r>
      <w:r w:rsidR="00C16B47">
        <w:rPr>
          <w:rFonts w:ascii="Times New Roman" w:hAnsi="Times New Roman" w:cs="Times New Roman"/>
          <w:bCs/>
          <w:sz w:val="28"/>
          <w:szCs w:val="28"/>
        </w:rPr>
        <w:t>Қауіпті</w:t>
      </w:r>
      <w:r w:rsidR="008E2F2D" w:rsidRPr="00250589">
        <w:rPr>
          <w:rFonts w:ascii="Times New Roman" w:hAnsi="Times New Roman" w:cs="Times New Roman"/>
          <w:bCs/>
          <w:sz w:val="28"/>
          <w:szCs w:val="28"/>
        </w:rPr>
        <w:t xml:space="preserve"> аймақты бұғаттаудың базалық сценарийін іске асыру кезінде </w:t>
      </w:r>
      <w:r w:rsidR="005E26B8">
        <w:rPr>
          <w:rFonts w:ascii="Times New Roman" w:hAnsi="Times New Roman" w:cs="Times New Roman"/>
          <w:bCs/>
          <w:sz w:val="28"/>
          <w:szCs w:val="28"/>
        </w:rPr>
        <w:t>Объект</w:t>
      </w:r>
      <w:r w:rsidR="008E2F2D" w:rsidRPr="00250589">
        <w:rPr>
          <w:rFonts w:ascii="Times New Roman" w:hAnsi="Times New Roman" w:cs="Times New Roman"/>
          <w:bCs/>
          <w:sz w:val="28"/>
          <w:szCs w:val="28"/>
        </w:rPr>
        <w:t xml:space="preserve"> </w:t>
      </w:r>
      <w:r w:rsidR="00215CE6">
        <w:rPr>
          <w:rFonts w:ascii="Times New Roman" w:hAnsi="Times New Roman" w:cs="Times New Roman"/>
          <w:bCs/>
          <w:sz w:val="28"/>
          <w:szCs w:val="28"/>
        </w:rPr>
        <w:t>Периметр</w:t>
      </w:r>
      <w:r w:rsidR="008E2F2D" w:rsidRPr="00250589">
        <w:rPr>
          <w:rFonts w:ascii="Times New Roman" w:hAnsi="Times New Roman" w:cs="Times New Roman"/>
          <w:bCs/>
          <w:sz w:val="28"/>
          <w:szCs w:val="28"/>
        </w:rPr>
        <w:t xml:space="preserve">інің </w:t>
      </w:r>
      <w:r w:rsidR="00BA534A">
        <w:rPr>
          <w:rFonts w:ascii="Times New Roman" w:hAnsi="Times New Roman" w:cs="Times New Roman"/>
          <w:bCs/>
          <w:sz w:val="28"/>
          <w:szCs w:val="28"/>
        </w:rPr>
        <w:t>ИТҚҚ</w:t>
      </w:r>
      <w:r w:rsidR="008E2F2D" w:rsidRPr="00250589">
        <w:rPr>
          <w:rFonts w:ascii="Times New Roman" w:hAnsi="Times New Roman" w:cs="Times New Roman"/>
          <w:bCs/>
          <w:sz w:val="28"/>
          <w:szCs w:val="28"/>
        </w:rPr>
        <w:t xml:space="preserve"> іске қосылған кезде сындарлы аймақтың ЖЕА алдын ала бұғаттау шартымен қол жеткізіледі. Бұл ретте уақыт есебі бұзушы </w:t>
      </w:r>
      <w:r w:rsidR="005E26B8">
        <w:rPr>
          <w:rFonts w:ascii="Times New Roman" w:hAnsi="Times New Roman" w:cs="Times New Roman"/>
          <w:bCs/>
          <w:sz w:val="28"/>
          <w:szCs w:val="28"/>
        </w:rPr>
        <w:t>Объект</w:t>
      </w:r>
      <w:r w:rsidR="008E2F2D" w:rsidRPr="00250589">
        <w:rPr>
          <w:rFonts w:ascii="Times New Roman" w:hAnsi="Times New Roman" w:cs="Times New Roman"/>
          <w:bCs/>
          <w:sz w:val="28"/>
          <w:szCs w:val="28"/>
        </w:rPr>
        <w:t>іге кірген кезде дабыл сигналы пайда болған сәттен бастап жүргізіледі.</w:t>
      </w:r>
    </w:p>
    <w:p w14:paraId="08576C04" w14:textId="1E17B9D8" w:rsidR="00745C7B" w:rsidRPr="00250589" w:rsidRDefault="000B2BE4" w:rsidP="00BC69AC">
      <w:pPr>
        <w:pStyle w:val="a9"/>
        <w:keepNext/>
        <w:keepLines/>
        <w:tabs>
          <w:tab w:val="left" w:pos="851"/>
          <w:tab w:val="left" w:pos="1134"/>
          <w:tab w:val="left" w:pos="1276"/>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ОКБ</w:t>
      </w:r>
      <w:r w:rsidR="008E2F2D" w:rsidRPr="00250589">
        <w:rPr>
          <w:rFonts w:ascii="Times New Roman" w:hAnsi="Times New Roman" w:cs="Times New Roman"/>
          <w:bCs/>
          <w:sz w:val="28"/>
          <w:szCs w:val="28"/>
        </w:rPr>
        <w:t xml:space="preserve"> әрекеттерінің жалпы уақыты </w:t>
      </w:r>
      <w:r w:rsidRPr="00250589">
        <w:rPr>
          <w:rFonts w:ascii="Times New Roman" w:hAnsi="Times New Roman" w:cs="Times New Roman"/>
          <w:bCs/>
          <w:sz w:val="28"/>
          <w:szCs w:val="28"/>
          <w:lang w:val="kk-KZ"/>
        </w:rPr>
        <w:t xml:space="preserve">мына </w:t>
      </w:r>
      <w:r w:rsidR="008E2F2D" w:rsidRPr="00250589">
        <w:rPr>
          <w:rFonts w:ascii="Times New Roman" w:hAnsi="Times New Roman" w:cs="Times New Roman"/>
          <w:bCs/>
          <w:sz w:val="28"/>
          <w:szCs w:val="28"/>
        </w:rPr>
        <w:t>өрнектен анықталады:</w:t>
      </w:r>
    </w:p>
    <w:p w14:paraId="6F1BB9B7" w14:textId="30011C53" w:rsidR="00250589" w:rsidRPr="00250589" w:rsidRDefault="00BA534A" w:rsidP="00BC69AC">
      <w:pPr>
        <w:pStyle w:val="3"/>
        <w:keepNext/>
        <w:keepLines/>
        <w:shd w:val="clear" w:color="auto" w:fill="auto"/>
        <w:tabs>
          <w:tab w:val="left" w:pos="0"/>
          <w:tab w:val="left" w:pos="1134"/>
        </w:tabs>
        <w:spacing w:after="0" w:line="240" w:lineRule="auto"/>
        <w:ind w:right="20" w:firstLine="567"/>
        <w:jc w:val="both"/>
        <w:rPr>
          <w:rStyle w:val="11"/>
          <w:sz w:val="28"/>
          <w:szCs w:val="28"/>
        </w:rPr>
      </w:pPr>
      <w:bookmarkStart w:id="3" w:name="_Hlk56362487"/>
      <w:r>
        <w:rPr>
          <w:rStyle w:val="11"/>
          <w:sz w:val="28"/>
          <w:szCs w:val="28"/>
          <w:u w:val="single"/>
          <w:lang w:val="kk-KZ"/>
        </w:rPr>
        <w:t>ОКБ</w:t>
      </w:r>
      <w:r w:rsidR="00250589" w:rsidRPr="00250589">
        <w:rPr>
          <w:rStyle w:val="11"/>
          <w:sz w:val="28"/>
          <w:szCs w:val="28"/>
          <w:u w:val="single"/>
          <w:lang w:val="kk-KZ"/>
        </w:rPr>
        <w:t xml:space="preserve"> әрекеттерінің жалпы уақыты мына өрнектен анықталады:</w:t>
      </w:r>
    </w:p>
    <w:p w14:paraId="15B08F1A" w14:textId="77777777" w:rsidR="00250589" w:rsidRPr="00250589" w:rsidRDefault="00250589" w:rsidP="00BC69AC">
      <w:pPr>
        <w:pStyle w:val="3"/>
        <w:keepNext/>
        <w:keepLines/>
        <w:shd w:val="clear" w:color="auto" w:fill="auto"/>
        <w:tabs>
          <w:tab w:val="left" w:pos="0"/>
          <w:tab w:val="left" w:pos="1134"/>
        </w:tabs>
        <w:spacing w:after="0" w:line="240" w:lineRule="auto"/>
        <w:ind w:right="20" w:firstLine="567"/>
        <w:jc w:val="both"/>
        <w:rPr>
          <w:sz w:val="6"/>
          <w:szCs w:val="6"/>
        </w:rPr>
      </w:pPr>
    </w:p>
    <w:p w14:paraId="316EA865" w14:textId="58918333" w:rsidR="00250589" w:rsidRPr="00282994" w:rsidRDefault="00250589" w:rsidP="00BC69AC">
      <w:pPr>
        <w:pStyle w:val="3"/>
        <w:keepNext/>
        <w:keepLines/>
        <w:shd w:val="clear" w:color="auto" w:fill="auto"/>
        <w:tabs>
          <w:tab w:val="left" w:pos="0"/>
          <w:tab w:val="left" w:pos="1134"/>
        </w:tabs>
        <w:spacing w:after="0" w:line="240" w:lineRule="auto"/>
        <w:ind w:right="20" w:firstLine="567"/>
        <w:jc w:val="both"/>
        <w:rPr>
          <w:sz w:val="20"/>
          <w:szCs w:val="20"/>
        </w:rPr>
      </w:pPr>
      <w:r w:rsidRPr="00282994">
        <w:rPr>
          <w:rStyle w:val="11"/>
          <w:b/>
          <w:sz w:val="20"/>
          <w:szCs w:val="20"/>
          <w:lang w:val="kk-KZ"/>
        </w:rPr>
        <w:t xml:space="preserve">(tокб) = (tжин) + (tқозғ) + (tблок), мұндағы: </w:t>
      </w:r>
      <w:bookmarkStart w:id="4" w:name="bookmark29"/>
      <w:r w:rsidRPr="00282994">
        <w:rPr>
          <w:rStyle w:val="11"/>
          <w:b/>
          <w:sz w:val="20"/>
          <w:szCs w:val="20"/>
          <w:lang w:val="kk-KZ"/>
        </w:rPr>
        <w:t xml:space="preserve"> </w:t>
      </w:r>
      <w:bookmarkEnd w:id="4"/>
    </w:p>
    <w:p w14:paraId="7486D39F" w14:textId="5C2FC942" w:rsidR="00250589" w:rsidRPr="00282994" w:rsidRDefault="00250589" w:rsidP="00BC69AC">
      <w:pPr>
        <w:pStyle w:val="3"/>
        <w:keepNext/>
        <w:keepLines/>
        <w:shd w:val="clear" w:color="auto" w:fill="auto"/>
        <w:tabs>
          <w:tab w:val="left" w:pos="0"/>
          <w:tab w:val="left" w:pos="1134"/>
        </w:tabs>
        <w:spacing w:after="0" w:line="240" w:lineRule="auto"/>
        <w:ind w:right="20" w:firstLine="567"/>
        <w:jc w:val="both"/>
        <w:rPr>
          <w:i/>
          <w:sz w:val="20"/>
          <w:szCs w:val="20"/>
        </w:rPr>
      </w:pPr>
      <w:r w:rsidRPr="00282994">
        <w:rPr>
          <w:rStyle w:val="11"/>
          <w:i/>
          <w:sz w:val="20"/>
          <w:szCs w:val="20"/>
          <w:lang w:val="kk-KZ"/>
        </w:rPr>
        <w:t xml:space="preserve">(tокб) – </w:t>
      </w:r>
      <w:r w:rsidR="00BA534A" w:rsidRPr="00282994">
        <w:rPr>
          <w:rStyle w:val="11"/>
          <w:i/>
          <w:sz w:val="20"/>
          <w:szCs w:val="20"/>
          <w:lang w:val="kk-KZ"/>
        </w:rPr>
        <w:t>ОКБ</w:t>
      </w:r>
      <w:r w:rsidRPr="00282994">
        <w:rPr>
          <w:rStyle w:val="11"/>
          <w:i/>
          <w:sz w:val="20"/>
          <w:szCs w:val="20"/>
          <w:lang w:val="kk-KZ"/>
        </w:rPr>
        <w:t xml:space="preserve"> әрекеттерінің жалпы уақыты;</w:t>
      </w:r>
    </w:p>
    <w:p w14:paraId="73716455" w14:textId="734C9340" w:rsidR="00250589" w:rsidRPr="00282994" w:rsidRDefault="00250589" w:rsidP="00BC69AC">
      <w:pPr>
        <w:pStyle w:val="3"/>
        <w:keepNext/>
        <w:keepLines/>
        <w:shd w:val="clear" w:color="auto" w:fill="auto"/>
        <w:tabs>
          <w:tab w:val="left" w:pos="0"/>
          <w:tab w:val="left" w:pos="1134"/>
        </w:tabs>
        <w:spacing w:after="0" w:line="240" w:lineRule="auto"/>
        <w:ind w:right="20" w:firstLine="567"/>
        <w:jc w:val="both"/>
        <w:rPr>
          <w:i/>
          <w:sz w:val="20"/>
          <w:szCs w:val="20"/>
        </w:rPr>
      </w:pPr>
      <w:r w:rsidRPr="00282994">
        <w:rPr>
          <w:rStyle w:val="11"/>
          <w:i/>
          <w:sz w:val="20"/>
          <w:szCs w:val="20"/>
          <w:lang w:val="kk-KZ"/>
        </w:rPr>
        <w:t xml:space="preserve">(tжин) - </w:t>
      </w:r>
      <w:r w:rsidR="00BA534A" w:rsidRPr="00282994">
        <w:rPr>
          <w:rStyle w:val="11"/>
          <w:i/>
          <w:sz w:val="20"/>
          <w:szCs w:val="20"/>
          <w:lang w:val="kk-KZ"/>
        </w:rPr>
        <w:t>ОКБ</w:t>
      </w:r>
      <w:r w:rsidRPr="00282994">
        <w:rPr>
          <w:rStyle w:val="11"/>
          <w:i/>
          <w:sz w:val="20"/>
          <w:szCs w:val="20"/>
          <w:lang w:val="kk-KZ"/>
        </w:rPr>
        <w:t xml:space="preserve"> жинау және қаруландыру уақыты;</w:t>
      </w:r>
    </w:p>
    <w:p w14:paraId="60230E88" w14:textId="3B283574" w:rsidR="00250589" w:rsidRPr="00282994" w:rsidRDefault="00250589" w:rsidP="00BC69AC">
      <w:pPr>
        <w:pStyle w:val="3"/>
        <w:keepNext/>
        <w:keepLines/>
        <w:shd w:val="clear" w:color="auto" w:fill="auto"/>
        <w:tabs>
          <w:tab w:val="left" w:pos="0"/>
          <w:tab w:val="left" w:pos="1134"/>
        </w:tabs>
        <w:spacing w:after="0" w:line="240" w:lineRule="auto"/>
        <w:ind w:right="20" w:firstLine="567"/>
        <w:jc w:val="both"/>
        <w:rPr>
          <w:i/>
          <w:sz w:val="20"/>
          <w:szCs w:val="20"/>
        </w:rPr>
      </w:pPr>
      <w:r w:rsidRPr="00282994">
        <w:rPr>
          <w:rStyle w:val="11"/>
          <w:i/>
          <w:sz w:val="20"/>
          <w:szCs w:val="20"/>
          <w:lang w:val="kk-KZ"/>
        </w:rPr>
        <w:t xml:space="preserve">(tқозғ) - </w:t>
      </w:r>
      <w:r w:rsidR="00BA534A" w:rsidRPr="00282994">
        <w:rPr>
          <w:rStyle w:val="11"/>
          <w:i/>
          <w:sz w:val="20"/>
          <w:szCs w:val="20"/>
          <w:lang w:val="kk-KZ"/>
        </w:rPr>
        <w:t>ОКБ</w:t>
      </w:r>
      <w:r w:rsidRPr="00282994">
        <w:rPr>
          <w:rStyle w:val="11"/>
          <w:i/>
          <w:sz w:val="20"/>
          <w:szCs w:val="20"/>
          <w:lang w:val="kk-KZ"/>
        </w:rPr>
        <w:t xml:space="preserve"> үй-жайынан </w:t>
      </w:r>
      <w:r w:rsidR="00C16B47" w:rsidRPr="00282994">
        <w:rPr>
          <w:rStyle w:val="11"/>
          <w:i/>
          <w:sz w:val="20"/>
          <w:szCs w:val="20"/>
          <w:lang w:val="kk-KZ"/>
        </w:rPr>
        <w:t>Қауіпті</w:t>
      </w:r>
      <w:r w:rsidRPr="00282994">
        <w:rPr>
          <w:rStyle w:val="11"/>
          <w:i/>
          <w:sz w:val="20"/>
          <w:szCs w:val="20"/>
          <w:lang w:val="kk-KZ"/>
        </w:rPr>
        <w:t xml:space="preserve"> аймаққа дейін </w:t>
      </w:r>
      <w:r w:rsidR="00BA534A" w:rsidRPr="00282994">
        <w:rPr>
          <w:rStyle w:val="11"/>
          <w:i/>
          <w:sz w:val="20"/>
          <w:szCs w:val="20"/>
          <w:lang w:val="kk-KZ"/>
        </w:rPr>
        <w:t>ОКБ</w:t>
      </w:r>
      <w:r w:rsidRPr="00282994">
        <w:rPr>
          <w:rStyle w:val="11"/>
          <w:i/>
          <w:sz w:val="20"/>
          <w:szCs w:val="20"/>
          <w:lang w:val="kk-KZ"/>
        </w:rPr>
        <w:t xml:space="preserve"> қозғалысының уақыты;</w:t>
      </w:r>
    </w:p>
    <w:p w14:paraId="3BF168C6" w14:textId="172B8C55" w:rsidR="00250589" w:rsidRPr="00282994" w:rsidRDefault="00250589" w:rsidP="00BC69AC">
      <w:pPr>
        <w:pStyle w:val="3"/>
        <w:keepNext/>
        <w:keepLines/>
        <w:shd w:val="clear" w:color="auto" w:fill="auto"/>
        <w:tabs>
          <w:tab w:val="left" w:pos="0"/>
          <w:tab w:val="left" w:pos="1134"/>
        </w:tabs>
        <w:spacing w:after="0" w:line="240" w:lineRule="auto"/>
        <w:ind w:right="20" w:firstLine="567"/>
        <w:jc w:val="both"/>
        <w:rPr>
          <w:i/>
          <w:sz w:val="20"/>
          <w:szCs w:val="20"/>
        </w:rPr>
      </w:pPr>
      <w:r w:rsidRPr="00282994">
        <w:rPr>
          <w:rStyle w:val="11"/>
          <w:i/>
          <w:sz w:val="20"/>
          <w:szCs w:val="20"/>
          <w:lang w:val="kk-KZ"/>
        </w:rPr>
        <w:t xml:space="preserve">(tblock) - </w:t>
      </w:r>
      <w:r w:rsidR="00BA534A" w:rsidRPr="00282994">
        <w:rPr>
          <w:rStyle w:val="11"/>
          <w:i/>
          <w:sz w:val="20"/>
          <w:szCs w:val="20"/>
          <w:lang w:val="kk-KZ"/>
        </w:rPr>
        <w:t>ОКБ</w:t>
      </w:r>
      <w:r w:rsidRPr="00282994">
        <w:rPr>
          <w:rStyle w:val="11"/>
          <w:i/>
          <w:sz w:val="20"/>
          <w:szCs w:val="20"/>
          <w:lang w:val="kk-KZ"/>
        </w:rPr>
        <w:t xml:space="preserve"> үшін </w:t>
      </w:r>
      <w:r w:rsidR="000C6475" w:rsidRPr="00282994">
        <w:rPr>
          <w:rStyle w:val="11"/>
          <w:i/>
          <w:sz w:val="20"/>
          <w:szCs w:val="20"/>
          <w:lang w:val="kk-KZ"/>
        </w:rPr>
        <w:t>Қауіпті</w:t>
      </w:r>
      <w:r w:rsidRPr="00282994">
        <w:rPr>
          <w:rStyle w:val="11"/>
          <w:i/>
          <w:sz w:val="20"/>
          <w:szCs w:val="20"/>
          <w:lang w:val="kk-KZ"/>
        </w:rPr>
        <w:t xml:space="preserve"> аймақты бұғаттауға кететін уақыты.</w:t>
      </w:r>
    </w:p>
    <w:p w14:paraId="374D46F3" w14:textId="27E701C1" w:rsidR="00250589" w:rsidRPr="00282994" w:rsidRDefault="001C6916" w:rsidP="00BC69AC">
      <w:pPr>
        <w:pStyle w:val="3"/>
        <w:keepNext/>
        <w:keepLines/>
        <w:shd w:val="clear" w:color="auto" w:fill="auto"/>
        <w:spacing w:after="0" w:line="240" w:lineRule="auto"/>
        <w:ind w:firstLine="543"/>
        <w:jc w:val="both"/>
        <w:rPr>
          <w:rStyle w:val="11"/>
          <w:sz w:val="20"/>
          <w:szCs w:val="20"/>
        </w:rPr>
      </w:pPr>
      <w:r w:rsidRPr="00282994">
        <w:rPr>
          <w:rStyle w:val="11"/>
          <w:sz w:val="20"/>
          <w:szCs w:val="20"/>
          <w:u w:val="single"/>
          <w:lang w:val="kk-KZ"/>
        </w:rPr>
        <w:t>Бұзушы</w:t>
      </w:r>
      <w:r w:rsidR="00250589" w:rsidRPr="00282994">
        <w:rPr>
          <w:rStyle w:val="11"/>
          <w:sz w:val="20"/>
          <w:szCs w:val="20"/>
          <w:u w:val="single"/>
          <w:lang w:val="kk-KZ"/>
        </w:rPr>
        <w:t>ның әрекет ету уақыты мына өрнектен анықталады:</w:t>
      </w:r>
    </w:p>
    <w:p w14:paraId="2AA7BC02" w14:textId="6D972246" w:rsidR="00250589" w:rsidRPr="00282994" w:rsidRDefault="00250589" w:rsidP="00BC69AC">
      <w:pPr>
        <w:pStyle w:val="3"/>
        <w:keepNext/>
        <w:keepLines/>
        <w:shd w:val="clear" w:color="auto" w:fill="auto"/>
        <w:spacing w:after="0" w:line="240" w:lineRule="auto"/>
        <w:ind w:firstLine="543"/>
        <w:jc w:val="both"/>
        <w:rPr>
          <w:rStyle w:val="11"/>
          <w:sz w:val="20"/>
          <w:szCs w:val="20"/>
        </w:rPr>
      </w:pPr>
      <w:r w:rsidRPr="00282994">
        <w:rPr>
          <w:rStyle w:val="11"/>
          <w:b/>
          <w:sz w:val="20"/>
          <w:szCs w:val="20"/>
          <w:lang w:val="kk-KZ"/>
        </w:rPr>
        <w:t xml:space="preserve">(tб) = (tеңсер) + (tқозғ) + (tбсд), мұндағы: </w:t>
      </w:r>
    </w:p>
    <w:p w14:paraId="7FE4697F" w14:textId="6C051EC6" w:rsidR="00250589" w:rsidRPr="00282994" w:rsidRDefault="00250589" w:rsidP="00BC69AC">
      <w:pPr>
        <w:pStyle w:val="3"/>
        <w:keepNext/>
        <w:keepLines/>
        <w:shd w:val="clear" w:color="auto" w:fill="auto"/>
        <w:spacing w:after="0" w:line="240" w:lineRule="auto"/>
        <w:ind w:firstLine="543"/>
        <w:jc w:val="both"/>
        <w:rPr>
          <w:rStyle w:val="11"/>
          <w:i/>
          <w:sz w:val="20"/>
          <w:szCs w:val="20"/>
        </w:rPr>
      </w:pPr>
      <w:r w:rsidRPr="00282994">
        <w:rPr>
          <w:rStyle w:val="11"/>
          <w:i/>
          <w:sz w:val="20"/>
          <w:szCs w:val="20"/>
          <w:lang w:val="kk-KZ"/>
        </w:rPr>
        <w:t xml:space="preserve">(tб) – бұзушының іс-әрекетінің жалпы уақыты; </w:t>
      </w:r>
    </w:p>
    <w:p w14:paraId="78B025FE" w14:textId="17E92910" w:rsidR="00250589" w:rsidRPr="00282994" w:rsidRDefault="00250589" w:rsidP="00BC69AC">
      <w:pPr>
        <w:pStyle w:val="3"/>
        <w:keepNext/>
        <w:keepLines/>
        <w:shd w:val="clear" w:color="auto" w:fill="auto"/>
        <w:spacing w:after="0" w:line="240" w:lineRule="auto"/>
        <w:ind w:firstLine="543"/>
        <w:jc w:val="both"/>
        <w:rPr>
          <w:rStyle w:val="11"/>
          <w:i/>
          <w:sz w:val="20"/>
          <w:szCs w:val="20"/>
        </w:rPr>
      </w:pPr>
      <w:r w:rsidRPr="00282994">
        <w:rPr>
          <w:rStyle w:val="11"/>
          <w:i/>
          <w:sz w:val="20"/>
          <w:szCs w:val="20"/>
          <w:lang w:val="kk-KZ"/>
        </w:rPr>
        <w:t xml:space="preserve">(tеңсер) – </w:t>
      </w:r>
      <w:r w:rsidR="00215CE6" w:rsidRPr="00282994">
        <w:rPr>
          <w:rStyle w:val="11"/>
          <w:i/>
          <w:sz w:val="20"/>
          <w:szCs w:val="20"/>
          <w:lang w:val="kk-KZ"/>
        </w:rPr>
        <w:t>Периметр</w:t>
      </w:r>
      <w:r w:rsidRPr="00282994">
        <w:rPr>
          <w:rStyle w:val="11"/>
          <w:i/>
          <w:sz w:val="20"/>
          <w:szCs w:val="20"/>
          <w:lang w:val="kk-KZ"/>
        </w:rPr>
        <w:t>ді еңсеру уақыты (ИТҚҚ іске қосылғаннан кейін);</w:t>
      </w:r>
    </w:p>
    <w:p w14:paraId="18AE8107" w14:textId="545B1DA5" w:rsidR="00250589" w:rsidRPr="00282994" w:rsidRDefault="00250589" w:rsidP="00BC69AC">
      <w:pPr>
        <w:pStyle w:val="3"/>
        <w:keepNext/>
        <w:keepLines/>
        <w:shd w:val="clear" w:color="auto" w:fill="auto"/>
        <w:spacing w:after="0" w:line="240" w:lineRule="auto"/>
        <w:ind w:firstLine="543"/>
        <w:jc w:val="both"/>
        <w:rPr>
          <w:rStyle w:val="11"/>
          <w:i/>
          <w:sz w:val="20"/>
          <w:szCs w:val="20"/>
        </w:rPr>
      </w:pPr>
      <w:r w:rsidRPr="00282994">
        <w:rPr>
          <w:rStyle w:val="11"/>
          <w:i/>
          <w:sz w:val="20"/>
          <w:szCs w:val="20"/>
          <w:lang w:val="kk-KZ"/>
        </w:rPr>
        <w:t xml:space="preserve">(tқозғ) – бұзушының </w:t>
      </w:r>
      <w:r w:rsidR="000C6475" w:rsidRPr="00282994">
        <w:rPr>
          <w:rStyle w:val="11"/>
          <w:i/>
          <w:sz w:val="20"/>
          <w:szCs w:val="20"/>
          <w:lang w:val="kk-KZ"/>
        </w:rPr>
        <w:t>Қауіпті</w:t>
      </w:r>
      <w:r w:rsidRPr="00282994">
        <w:rPr>
          <w:rStyle w:val="11"/>
          <w:i/>
          <w:sz w:val="20"/>
          <w:szCs w:val="20"/>
          <w:lang w:val="kk-KZ"/>
        </w:rPr>
        <w:t xml:space="preserve"> аймаққа дейінгі қозғалыс уақыты;</w:t>
      </w:r>
    </w:p>
    <w:p w14:paraId="7998B7D7" w14:textId="0D2887EC" w:rsidR="00250589" w:rsidRPr="00282994" w:rsidRDefault="00250589" w:rsidP="00BC69AC">
      <w:pPr>
        <w:pStyle w:val="3"/>
        <w:keepNext/>
        <w:keepLines/>
        <w:shd w:val="clear" w:color="auto" w:fill="auto"/>
        <w:spacing w:after="0" w:line="240" w:lineRule="auto"/>
        <w:ind w:firstLine="543"/>
        <w:jc w:val="both"/>
        <w:rPr>
          <w:rStyle w:val="11"/>
          <w:i/>
          <w:sz w:val="20"/>
          <w:szCs w:val="20"/>
        </w:rPr>
      </w:pPr>
      <w:r w:rsidRPr="00282994">
        <w:rPr>
          <w:rStyle w:val="11"/>
          <w:i/>
          <w:sz w:val="20"/>
          <w:szCs w:val="20"/>
          <w:lang w:val="kk-KZ"/>
        </w:rPr>
        <w:t xml:space="preserve">(tбсд) - </w:t>
      </w:r>
      <w:r w:rsidR="00215CE6" w:rsidRPr="00282994">
        <w:rPr>
          <w:rStyle w:val="11"/>
          <w:i/>
          <w:sz w:val="20"/>
          <w:szCs w:val="20"/>
          <w:lang w:val="kk-KZ"/>
        </w:rPr>
        <w:t>РЕӘ</w:t>
      </w:r>
      <w:r w:rsidRPr="00282994">
        <w:rPr>
          <w:rStyle w:val="11"/>
          <w:i/>
          <w:sz w:val="20"/>
          <w:szCs w:val="20"/>
          <w:lang w:val="kk-KZ"/>
        </w:rPr>
        <w:t xml:space="preserve"> жасауға дайындық уақыты.</w:t>
      </w:r>
    </w:p>
    <w:p w14:paraId="72D1AC30" w14:textId="0F475DD2" w:rsidR="00250589" w:rsidRPr="00250589" w:rsidRDefault="00617EAC" w:rsidP="00BC69AC">
      <w:pPr>
        <w:pStyle w:val="3"/>
        <w:keepNext/>
        <w:keepLines/>
        <w:shd w:val="clear" w:color="auto" w:fill="auto"/>
        <w:tabs>
          <w:tab w:val="left" w:pos="0"/>
          <w:tab w:val="left" w:pos="567"/>
        </w:tabs>
        <w:spacing w:after="0" w:line="240" w:lineRule="auto"/>
        <w:ind w:right="20" w:firstLine="0"/>
        <w:jc w:val="both"/>
        <w:rPr>
          <w:rStyle w:val="11"/>
          <w:sz w:val="28"/>
          <w:szCs w:val="28"/>
          <w:lang w:val="kk-KZ"/>
        </w:rPr>
      </w:pPr>
      <w:r>
        <w:rPr>
          <w:rStyle w:val="11"/>
          <w:rFonts w:eastAsiaTheme="minorHAnsi"/>
          <w:sz w:val="28"/>
          <w:szCs w:val="28"/>
          <w:lang w:val="kk-KZ"/>
        </w:rPr>
        <w:tab/>
        <w:t xml:space="preserve">5.6.39. </w:t>
      </w:r>
      <w:r w:rsidR="00250589" w:rsidRPr="00250589">
        <w:rPr>
          <w:rStyle w:val="11"/>
          <w:rFonts w:eastAsiaTheme="minorHAnsi"/>
          <w:sz w:val="28"/>
          <w:szCs w:val="28"/>
          <w:lang w:val="kk-KZ"/>
        </w:rPr>
        <w:t xml:space="preserve"> </w:t>
      </w:r>
      <w:r w:rsidR="00215CE6">
        <w:rPr>
          <w:rStyle w:val="11"/>
          <w:rFonts w:eastAsiaTheme="minorHAnsi"/>
          <w:sz w:val="28"/>
          <w:szCs w:val="28"/>
          <w:lang w:val="kk-KZ"/>
        </w:rPr>
        <w:t>РЕӘ</w:t>
      </w:r>
      <w:r w:rsidR="00250589" w:rsidRPr="00250589">
        <w:rPr>
          <w:rStyle w:val="11"/>
          <w:rFonts w:eastAsiaTheme="minorHAnsi"/>
          <w:sz w:val="28"/>
          <w:szCs w:val="28"/>
          <w:lang w:val="kk-KZ"/>
        </w:rPr>
        <w:t xml:space="preserve">-ге дайындық процесінде/басталғанға дейін </w:t>
      </w:r>
      <w:r w:rsidR="00215CE6">
        <w:rPr>
          <w:rStyle w:val="11"/>
          <w:rFonts w:eastAsiaTheme="minorHAnsi"/>
          <w:sz w:val="28"/>
          <w:szCs w:val="28"/>
          <w:lang w:val="kk-KZ"/>
        </w:rPr>
        <w:t>Бұзушы</w:t>
      </w:r>
      <w:r w:rsidR="00250589" w:rsidRPr="00250589">
        <w:rPr>
          <w:rStyle w:val="11"/>
          <w:rFonts w:eastAsiaTheme="minorHAnsi"/>
          <w:sz w:val="28"/>
          <w:szCs w:val="28"/>
          <w:lang w:val="kk-KZ"/>
        </w:rPr>
        <w:t xml:space="preserve">ны ұстап алудың базалық сценарийін іске асыру кезінде </w:t>
      </w:r>
      <w:r w:rsidR="00215CE6">
        <w:rPr>
          <w:rStyle w:val="11"/>
          <w:rFonts w:eastAsiaTheme="minorHAnsi"/>
          <w:sz w:val="28"/>
          <w:szCs w:val="28"/>
          <w:lang w:val="kk-KZ"/>
        </w:rPr>
        <w:t>РЕӘ</w:t>
      </w:r>
      <w:r w:rsidR="00250589" w:rsidRPr="00250589">
        <w:rPr>
          <w:rStyle w:val="11"/>
          <w:rFonts w:eastAsiaTheme="minorHAnsi"/>
          <w:sz w:val="28"/>
          <w:szCs w:val="28"/>
          <w:lang w:val="kk-KZ"/>
        </w:rPr>
        <w:t xml:space="preserve">-нің жолын кесу мақсатына </w:t>
      </w:r>
      <w:r w:rsidR="00215CE6">
        <w:rPr>
          <w:rStyle w:val="11"/>
          <w:rFonts w:eastAsiaTheme="minorHAnsi"/>
          <w:sz w:val="28"/>
          <w:szCs w:val="28"/>
          <w:lang w:val="kk-KZ"/>
        </w:rPr>
        <w:t>РЕӘ</w:t>
      </w:r>
      <w:r w:rsidR="00250589" w:rsidRPr="00250589">
        <w:rPr>
          <w:rStyle w:val="11"/>
          <w:rFonts w:eastAsiaTheme="minorHAnsi"/>
          <w:sz w:val="28"/>
          <w:szCs w:val="28"/>
          <w:lang w:val="kk-KZ"/>
        </w:rPr>
        <w:t xml:space="preserve">-ге нысана көрсететін ИТҚҚ белгісі бойынша (мысалы, </w:t>
      </w:r>
      <w:r w:rsidR="00220B1B">
        <w:rPr>
          <w:rStyle w:val="11"/>
          <w:rFonts w:eastAsiaTheme="minorHAnsi"/>
          <w:sz w:val="28"/>
          <w:szCs w:val="28"/>
          <w:lang w:val="kk-KZ"/>
        </w:rPr>
        <w:t>Күзетілетін</w:t>
      </w:r>
      <w:r w:rsidR="00250589" w:rsidRPr="00250589">
        <w:rPr>
          <w:rStyle w:val="11"/>
          <w:rFonts w:eastAsiaTheme="minorHAnsi"/>
          <w:sz w:val="28"/>
          <w:szCs w:val="28"/>
          <w:lang w:val="kk-KZ"/>
        </w:rPr>
        <w:t xml:space="preserve"> аймақтың </w:t>
      </w:r>
      <w:r w:rsidR="00215CE6">
        <w:rPr>
          <w:rStyle w:val="11"/>
          <w:rFonts w:eastAsiaTheme="minorHAnsi"/>
          <w:sz w:val="28"/>
          <w:szCs w:val="28"/>
          <w:lang w:val="kk-KZ"/>
        </w:rPr>
        <w:t>Периметр</w:t>
      </w:r>
      <w:r w:rsidR="00250589" w:rsidRPr="00250589">
        <w:rPr>
          <w:rStyle w:val="11"/>
          <w:rFonts w:eastAsiaTheme="minorHAnsi"/>
          <w:sz w:val="28"/>
          <w:szCs w:val="28"/>
          <w:lang w:val="kk-KZ"/>
        </w:rPr>
        <w:t xml:space="preserve">інде) </w:t>
      </w:r>
      <w:r w:rsidR="00BA534A">
        <w:rPr>
          <w:rStyle w:val="11"/>
          <w:rFonts w:eastAsiaTheme="minorHAnsi"/>
          <w:sz w:val="28"/>
          <w:szCs w:val="28"/>
          <w:lang w:val="kk-KZ"/>
        </w:rPr>
        <w:t>ОКБ</w:t>
      </w:r>
      <w:r w:rsidR="00250589" w:rsidRPr="00250589">
        <w:rPr>
          <w:rStyle w:val="11"/>
          <w:rFonts w:eastAsiaTheme="minorHAnsi"/>
          <w:sz w:val="28"/>
          <w:szCs w:val="28"/>
          <w:lang w:val="kk-KZ"/>
        </w:rPr>
        <w:t xml:space="preserve"> ден қою кезінде қол жеткізіледі. Бұл ретте уақытты есептеу </w:t>
      </w:r>
      <w:r w:rsidR="00220B1B">
        <w:rPr>
          <w:rStyle w:val="11"/>
          <w:rFonts w:eastAsiaTheme="minorHAnsi"/>
          <w:sz w:val="28"/>
          <w:szCs w:val="28"/>
          <w:lang w:val="kk-KZ"/>
        </w:rPr>
        <w:t>Күзетілетін</w:t>
      </w:r>
      <w:r w:rsidR="00250589" w:rsidRPr="00250589">
        <w:rPr>
          <w:rStyle w:val="11"/>
          <w:rFonts w:eastAsiaTheme="minorHAnsi"/>
          <w:sz w:val="28"/>
          <w:szCs w:val="28"/>
          <w:lang w:val="kk-KZ"/>
        </w:rPr>
        <w:t xml:space="preserve"> аймақтың </w:t>
      </w:r>
      <w:r w:rsidR="00215CE6">
        <w:rPr>
          <w:rStyle w:val="11"/>
          <w:rFonts w:eastAsiaTheme="minorHAnsi"/>
          <w:sz w:val="28"/>
          <w:szCs w:val="28"/>
          <w:lang w:val="kk-KZ"/>
        </w:rPr>
        <w:t>Периметр</w:t>
      </w:r>
      <w:r w:rsidR="00250589" w:rsidRPr="00250589">
        <w:rPr>
          <w:rStyle w:val="11"/>
          <w:rFonts w:eastAsiaTheme="minorHAnsi"/>
          <w:sz w:val="28"/>
          <w:szCs w:val="28"/>
          <w:lang w:val="kk-KZ"/>
        </w:rPr>
        <w:t>інде дабыл сигналы пайда болған сәттен бастап жүргізіледі.</w:t>
      </w:r>
    </w:p>
    <w:p w14:paraId="70C79BA8" w14:textId="29D132EA" w:rsidR="00250589" w:rsidRPr="00250589" w:rsidRDefault="00250589" w:rsidP="00BC69AC">
      <w:pPr>
        <w:pStyle w:val="3"/>
        <w:keepNext/>
        <w:keepLines/>
        <w:shd w:val="clear" w:color="auto" w:fill="auto"/>
        <w:tabs>
          <w:tab w:val="left" w:pos="0"/>
          <w:tab w:val="left" w:pos="1134"/>
        </w:tabs>
        <w:spacing w:after="0" w:line="240" w:lineRule="auto"/>
        <w:ind w:right="20" w:firstLine="567"/>
        <w:jc w:val="both"/>
        <w:rPr>
          <w:rStyle w:val="11"/>
          <w:sz w:val="28"/>
          <w:szCs w:val="28"/>
          <w:lang w:val="kk-KZ"/>
        </w:rPr>
      </w:pPr>
      <w:bookmarkStart w:id="5" w:name="bookmark31"/>
      <w:r w:rsidRPr="00250589">
        <w:rPr>
          <w:rStyle w:val="11"/>
          <w:sz w:val="28"/>
          <w:szCs w:val="28"/>
          <w:lang w:val="kk-KZ"/>
        </w:rPr>
        <w:t xml:space="preserve">Бұл жағдайда </w:t>
      </w:r>
      <w:r w:rsidR="00BA534A">
        <w:rPr>
          <w:rStyle w:val="11"/>
          <w:sz w:val="28"/>
          <w:szCs w:val="28"/>
          <w:lang w:val="kk-KZ"/>
        </w:rPr>
        <w:t>ОКБ</w:t>
      </w:r>
      <w:r w:rsidRPr="00250589">
        <w:rPr>
          <w:rStyle w:val="11"/>
          <w:sz w:val="28"/>
          <w:szCs w:val="28"/>
          <w:lang w:val="kk-KZ"/>
        </w:rPr>
        <w:t xml:space="preserve"> әрекеттерінің жалпы уақыты мына өрнек</w:t>
      </w:r>
      <w:r w:rsidRPr="00250589">
        <w:rPr>
          <w:rStyle w:val="11"/>
          <w:sz w:val="28"/>
          <w:szCs w:val="28"/>
          <w:u w:val="single"/>
          <w:lang w:val="kk-KZ"/>
        </w:rPr>
        <w:t>тен анықталады:</w:t>
      </w:r>
    </w:p>
    <w:p w14:paraId="34AB5D5D" w14:textId="6470483E" w:rsidR="00250589" w:rsidRPr="00282994" w:rsidRDefault="00250589" w:rsidP="00BC69AC">
      <w:pPr>
        <w:pStyle w:val="3"/>
        <w:keepNext/>
        <w:keepLines/>
        <w:shd w:val="clear" w:color="auto" w:fill="auto"/>
        <w:tabs>
          <w:tab w:val="left" w:pos="0"/>
          <w:tab w:val="left" w:pos="1134"/>
        </w:tabs>
        <w:spacing w:after="0" w:line="240" w:lineRule="auto"/>
        <w:ind w:right="20" w:firstLine="567"/>
        <w:jc w:val="both"/>
        <w:rPr>
          <w:sz w:val="20"/>
          <w:szCs w:val="20"/>
          <w:lang w:val="kk-KZ"/>
        </w:rPr>
      </w:pPr>
      <w:r w:rsidRPr="00282994">
        <w:rPr>
          <w:rStyle w:val="11"/>
          <w:b/>
          <w:sz w:val="20"/>
          <w:szCs w:val="20"/>
          <w:lang w:val="kk-KZ"/>
        </w:rPr>
        <w:t xml:space="preserve">(tокб) = (tжин) + (tқозғ), мұндағы:  </w:t>
      </w:r>
    </w:p>
    <w:p w14:paraId="2EA5D8E7" w14:textId="2D33BDBD" w:rsidR="00250589" w:rsidRPr="00282994" w:rsidRDefault="00250589" w:rsidP="00BC69AC">
      <w:pPr>
        <w:pStyle w:val="3"/>
        <w:keepNext/>
        <w:keepLines/>
        <w:shd w:val="clear" w:color="auto" w:fill="auto"/>
        <w:tabs>
          <w:tab w:val="left" w:pos="0"/>
          <w:tab w:val="left" w:pos="1134"/>
        </w:tabs>
        <w:spacing w:after="0" w:line="240" w:lineRule="auto"/>
        <w:ind w:right="20" w:firstLine="567"/>
        <w:jc w:val="both"/>
        <w:rPr>
          <w:i/>
          <w:sz w:val="20"/>
          <w:szCs w:val="20"/>
          <w:lang w:val="kk-KZ"/>
        </w:rPr>
      </w:pPr>
      <w:r w:rsidRPr="00282994">
        <w:rPr>
          <w:rStyle w:val="11"/>
          <w:i/>
          <w:sz w:val="20"/>
          <w:szCs w:val="20"/>
          <w:lang w:val="kk-KZ"/>
        </w:rPr>
        <w:t xml:space="preserve">(tокб) – </w:t>
      </w:r>
      <w:r w:rsidR="00BA534A" w:rsidRPr="00282994">
        <w:rPr>
          <w:rStyle w:val="11"/>
          <w:i/>
          <w:sz w:val="20"/>
          <w:szCs w:val="20"/>
          <w:lang w:val="kk-KZ"/>
        </w:rPr>
        <w:t>ОКБ</w:t>
      </w:r>
      <w:r w:rsidRPr="00282994">
        <w:rPr>
          <w:rStyle w:val="11"/>
          <w:i/>
          <w:sz w:val="20"/>
          <w:szCs w:val="20"/>
          <w:lang w:val="kk-KZ"/>
        </w:rPr>
        <w:t xml:space="preserve"> әрекеттерінің жалпы уақыты;</w:t>
      </w:r>
    </w:p>
    <w:p w14:paraId="2B7EDF20" w14:textId="46E556C5" w:rsidR="00250589" w:rsidRPr="00282994" w:rsidRDefault="00250589" w:rsidP="00BC69AC">
      <w:pPr>
        <w:pStyle w:val="3"/>
        <w:keepNext/>
        <w:keepLines/>
        <w:shd w:val="clear" w:color="auto" w:fill="auto"/>
        <w:tabs>
          <w:tab w:val="left" w:pos="0"/>
          <w:tab w:val="left" w:pos="1134"/>
        </w:tabs>
        <w:spacing w:after="0" w:line="240" w:lineRule="auto"/>
        <w:ind w:right="20" w:firstLine="567"/>
        <w:jc w:val="both"/>
        <w:rPr>
          <w:i/>
          <w:sz w:val="20"/>
          <w:szCs w:val="20"/>
          <w:lang w:val="kk-KZ"/>
        </w:rPr>
      </w:pPr>
      <w:r w:rsidRPr="00282994">
        <w:rPr>
          <w:rStyle w:val="11"/>
          <w:i/>
          <w:sz w:val="20"/>
          <w:szCs w:val="20"/>
          <w:lang w:val="kk-KZ"/>
        </w:rPr>
        <w:t xml:space="preserve">(tжин) - </w:t>
      </w:r>
      <w:r w:rsidR="00BA534A" w:rsidRPr="00282994">
        <w:rPr>
          <w:rStyle w:val="11"/>
          <w:i/>
          <w:sz w:val="20"/>
          <w:szCs w:val="20"/>
          <w:lang w:val="kk-KZ"/>
        </w:rPr>
        <w:t>ОКБ</w:t>
      </w:r>
      <w:r w:rsidRPr="00282994">
        <w:rPr>
          <w:rStyle w:val="11"/>
          <w:i/>
          <w:sz w:val="20"/>
          <w:szCs w:val="20"/>
          <w:lang w:val="kk-KZ"/>
        </w:rPr>
        <w:t xml:space="preserve"> жинау және қаруландыру уақыты;</w:t>
      </w:r>
    </w:p>
    <w:p w14:paraId="3D4293DC" w14:textId="04EA2A5B" w:rsidR="00250589" w:rsidRPr="00282994" w:rsidRDefault="00250589" w:rsidP="00BC69AC">
      <w:pPr>
        <w:pStyle w:val="3"/>
        <w:keepNext/>
        <w:keepLines/>
        <w:shd w:val="clear" w:color="auto" w:fill="auto"/>
        <w:tabs>
          <w:tab w:val="left" w:pos="0"/>
          <w:tab w:val="left" w:pos="1134"/>
        </w:tabs>
        <w:spacing w:after="0" w:line="240" w:lineRule="auto"/>
        <w:ind w:right="20" w:firstLine="567"/>
        <w:jc w:val="both"/>
        <w:rPr>
          <w:i/>
          <w:sz w:val="20"/>
          <w:szCs w:val="20"/>
          <w:lang w:val="kk-KZ"/>
        </w:rPr>
      </w:pPr>
      <w:r w:rsidRPr="00282994">
        <w:rPr>
          <w:rStyle w:val="11"/>
          <w:i/>
          <w:sz w:val="20"/>
          <w:szCs w:val="20"/>
          <w:lang w:val="kk-KZ"/>
        </w:rPr>
        <w:t xml:space="preserve">(tқозғ) - </w:t>
      </w:r>
      <w:r w:rsidR="00BA534A" w:rsidRPr="00282994">
        <w:rPr>
          <w:rStyle w:val="11"/>
          <w:i/>
          <w:sz w:val="20"/>
          <w:szCs w:val="20"/>
          <w:lang w:val="kk-KZ"/>
        </w:rPr>
        <w:t>ОКБ</w:t>
      </w:r>
      <w:r w:rsidRPr="00282994">
        <w:rPr>
          <w:rStyle w:val="11"/>
          <w:i/>
          <w:sz w:val="20"/>
          <w:szCs w:val="20"/>
          <w:lang w:val="kk-KZ"/>
        </w:rPr>
        <w:t xml:space="preserve"> үй-жайынан </w:t>
      </w:r>
      <w:r w:rsidR="00C16B47" w:rsidRPr="00282994">
        <w:rPr>
          <w:rStyle w:val="11"/>
          <w:i/>
          <w:sz w:val="20"/>
          <w:szCs w:val="20"/>
          <w:lang w:val="kk-KZ"/>
        </w:rPr>
        <w:t>Қауіпті</w:t>
      </w:r>
      <w:r w:rsidRPr="00282994">
        <w:rPr>
          <w:rStyle w:val="11"/>
          <w:i/>
          <w:sz w:val="20"/>
          <w:szCs w:val="20"/>
          <w:lang w:val="kk-KZ"/>
        </w:rPr>
        <w:t xml:space="preserve"> аймаққа дейін </w:t>
      </w:r>
      <w:r w:rsidR="00BA534A" w:rsidRPr="00282994">
        <w:rPr>
          <w:rStyle w:val="11"/>
          <w:i/>
          <w:sz w:val="20"/>
          <w:szCs w:val="20"/>
          <w:lang w:val="kk-KZ"/>
        </w:rPr>
        <w:t>ОКБ</w:t>
      </w:r>
      <w:r w:rsidRPr="00282994">
        <w:rPr>
          <w:rStyle w:val="11"/>
          <w:i/>
          <w:sz w:val="20"/>
          <w:szCs w:val="20"/>
          <w:lang w:val="kk-KZ"/>
        </w:rPr>
        <w:t xml:space="preserve"> қозғалысының уақыты.</w:t>
      </w:r>
    </w:p>
    <w:p w14:paraId="3E2F3278" w14:textId="47ED2806" w:rsidR="00250589" w:rsidRPr="00282994" w:rsidRDefault="001C6916" w:rsidP="00BC69AC">
      <w:pPr>
        <w:pStyle w:val="3"/>
        <w:keepNext/>
        <w:keepLines/>
        <w:shd w:val="clear" w:color="auto" w:fill="auto"/>
        <w:tabs>
          <w:tab w:val="left" w:pos="1134"/>
        </w:tabs>
        <w:spacing w:after="0" w:line="240" w:lineRule="auto"/>
        <w:ind w:firstLine="567"/>
        <w:jc w:val="both"/>
        <w:rPr>
          <w:rStyle w:val="11"/>
          <w:sz w:val="20"/>
          <w:szCs w:val="20"/>
          <w:lang w:val="kk-KZ"/>
        </w:rPr>
      </w:pPr>
      <w:r w:rsidRPr="00282994">
        <w:rPr>
          <w:rStyle w:val="11"/>
          <w:sz w:val="20"/>
          <w:szCs w:val="20"/>
          <w:u w:val="single"/>
          <w:lang w:val="kk-KZ"/>
        </w:rPr>
        <w:t>Бұзушы</w:t>
      </w:r>
      <w:r w:rsidR="00250589" w:rsidRPr="00282994">
        <w:rPr>
          <w:rStyle w:val="11"/>
          <w:sz w:val="20"/>
          <w:szCs w:val="20"/>
          <w:u w:val="single"/>
          <w:lang w:val="kk-KZ"/>
        </w:rPr>
        <w:t>ның әрекет ету уақыты мына өрнектен анықталады:</w:t>
      </w:r>
    </w:p>
    <w:p w14:paraId="33AFED60" w14:textId="634CC61F" w:rsidR="00250589" w:rsidRPr="00282994" w:rsidRDefault="00250589" w:rsidP="00BC69AC">
      <w:pPr>
        <w:pStyle w:val="3"/>
        <w:keepNext/>
        <w:keepLines/>
        <w:shd w:val="clear" w:color="auto" w:fill="auto"/>
        <w:tabs>
          <w:tab w:val="left" w:pos="1134"/>
        </w:tabs>
        <w:spacing w:after="0" w:line="240" w:lineRule="auto"/>
        <w:ind w:firstLine="567"/>
        <w:jc w:val="both"/>
        <w:rPr>
          <w:rStyle w:val="11"/>
          <w:sz w:val="20"/>
          <w:szCs w:val="20"/>
          <w:lang w:val="kk-KZ"/>
        </w:rPr>
      </w:pPr>
      <w:r w:rsidRPr="00282994">
        <w:rPr>
          <w:rStyle w:val="11"/>
          <w:b/>
          <w:sz w:val="20"/>
          <w:szCs w:val="20"/>
          <w:lang w:val="kk-KZ"/>
        </w:rPr>
        <w:t xml:space="preserve">(tб) = (tкір) + (tбсд), мұндағы: </w:t>
      </w:r>
    </w:p>
    <w:p w14:paraId="7F325629" w14:textId="6B5ED1B9" w:rsidR="00250589" w:rsidRPr="00282994" w:rsidRDefault="00250589" w:rsidP="00BC69AC">
      <w:pPr>
        <w:pStyle w:val="3"/>
        <w:keepNext/>
        <w:keepLines/>
        <w:shd w:val="clear" w:color="auto" w:fill="auto"/>
        <w:tabs>
          <w:tab w:val="left" w:pos="1134"/>
        </w:tabs>
        <w:spacing w:after="0" w:line="240" w:lineRule="auto"/>
        <w:ind w:firstLine="567"/>
        <w:jc w:val="both"/>
        <w:rPr>
          <w:rStyle w:val="11"/>
          <w:i/>
          <w:sz w:val="20"/>
          <w:szCs w:val="20"/>
          <w:lang w:val="kk-KZ"/>
        </w:rPr>
      </w:pPr>
      <w:r w:rsidRPr="00282994">
        <w:rPr>
          <w:rStyle w:val="11"/>
          <w:i/>
          <w:sz w:val="20"/>
          <w:szCs w:val="20"/>
          <w:lang w:val="kk-KZ"/>
        </w:rPr>
        <w:t xml:space="preserve">(tб) – бұзушының іс-әрекетінің жалпы уақыты; </w:t>
      </w:r>
    </w:p>
    <w:p w14:paraId="49205E60" w14:textId="5B28EB88" w:rsidR="00250589" w:rsidRPr="00282994" w:rsidRDefault="00250589" w:rsidP="00BC69AC">
      <w:pPr>
        <w:pStyle w:val="3"/>
        <w:keepNext/>
        <w:keepLines/>
        <w:shd w:val="clear" w:color="auto" w:fill="auto"/>
        <w:tabs>
          <w:tab w:val="left" w:pos="1134"/>
        </w:tabs>
        <w:spacing w:after="0" w:line="240" w:lineRule="auto"/>
        <w:ind w:firstLine="567"/>
        <w:jc w:val="both"/>
        <w:rPr>
          <w:rStyle w:val="11"/>
          <w:i/>
          <w:sz w:val="20"/>
          <w:szCs w:val="20"/>
          <w:lang w:val="kk-KZ"/>
        </w:rPr>
      </w:pPr>
      <w:r w:rsidRPr="00282994">
        <w:rPr>
          <w:rStyle w:val="11"/>
          <w:i/>
          <w:sz w:val="20"/>
          <w:szCs w:val="20"/>
          <w:lang w:val="kk-KZ"/>
        </w:rPr>
        <w:t xml:space="preserve">(tпрон) - </w:t>
      </w:r>
      <w:r w:rsidR="00215CE6" w:rsidRPr="00282994">
        <w:rPr>
          <w:rStyle w:val="11"/>
          <w:i/>
          <w:sz w:val="20"/>
          <w:szCs w:val="20"/>
          <w:lang w:val="kk-KZ"/>
        </w:rPr>
        <w:t>РЕӘ</w:t>
      </w:r>
      <w:r w:rsidRPr="00282994">
        <w:rPr>
          <w:rStyle w:val="11"/>
          <w:i/>
          <w:sz w:val="20"/>
          <w:szCs w:val="20"/>
          <w:lang w:val="kk-KZ"/>
        </w:rPr>
        <w:t xml:space="preserve"> жасау орнына кіру уақыты;</w:t>
      </w:r>
    </w:p>
    <w:p w14:paraId="79D16FE6" w14:textId="06BD4432" w:rsidR="00250589" w:rsidRPr="00282994" w:rsidRDefault="00250589" w:rsidP="00BC69AC">
      <w:pPr>
        <w:pStyle w:val="3"/>
        <w:keepNext/>
        <w:keepLines/>
        <w:shd w:val="clear" w:color="auto" w:fill="auto"/>
        <w:tabs>
          <w:tab w:val="left" w:pos="1134"/>
        </w:tabs>
        <w:spacing w:after="0" w:line="240" w:lineRule="auto"/>
        <w:ind w:firstLine="567"/>
        <w:jc w:val="both"/>
        <w:rPr>
          <w:rStyle w:val="11"/>
          <w:i/>
          <w:sz w:val="20"/>
          <w:szCs w:val="20"/>
          <w:lang w:val="kk-KZ"/>
        </w:rPr>
      </w:pPr>
      <w:r w:rsidRPr="00282994">
        <w:rPr>
          <w:rStyle w:val="11"/>
          <w:i/>
          <w:sz w:val="20"/>
          <w:szCs w:val="20"/>
          <w:lang w:val="kk-KZ"/>
        </w:rPr>
        <w:t xml:space="preserve">(tбсд) - </w:t>
      </w:r>
      <w:r w:rsidR="00215CE6" w:rsidRPr="00282994">
        <w:rPr>
          <w:rStyle w:val="11"/>
          <w:i/>
          <w:sz w:val="20"/>
          <w:szCs w:val="20"/>
          <w:lang w:val="kk-KZ"/>
        </w:rPr>
        <w:t>РЕӘ</w:t>
      </w:r>
      <w:r w:rsidRPr="00282994">
        <w:rPr>
          <w:rStyle w:val="11"/>
          <w:i/>
          <w:sz w:val="20"/>
          <w:szCs w:val="20"/>
          <w:lang w:val="kk-KZ"/>
        </w:rPr>
        <w:t xml:space="preserve"> жасауға дайындық уақыты.</w:t>
      </w:r>
    </w:p>
    <w:bookmarkEnd w:id="5"/>
    <w:p w14:paraId="72BEC163" w14:textId="7BD28AFA" w:rsidR="00250589" w:rsidRPr="00250589" w:rsidRDefault="00617EAC" w:rsidP="00BC69AC">
      <w:pPr>
        <w:pStyle w:val="3"/>
        <w:keepNext/>
        <w:keepLines/>
        <w:shd w:val="clear" w:color="auto" w:fill="auto"/>
        <w:spacing w:after="0" w:line="240" w:lineRule="auto"/>
        <w:ind w:right="20" w:firstLine="567"/>
        <w:jc w:val="both"/>
        <w:rPr>
          <w:rStyle w:val="11"/>
          <w:sz w:val="28"/>
          <w:szCs w:val="28"/>
          <w:lang w:val="kk-KZ"/>
        </w:rPr>
      </w:pPr>
      <w:r>
        <w:rPr>
          <w:rStyle w:val="11"/>
          <w:sz w:val="28"/>
          <w:szCs w:val="24"/>
          <w:lang w:val="kk-KZ"/>
        </w:rPr>
        <w:tab/>
        <w:t>5.6.40.</w:t>
      </w:r>
      <w:r w:rsidR="00250589" w:rsidRPr="00250589">
        <w:rPr>
          <w:rStyle w:val="11"/>
          <w:sz w:val="28"/>
          <w:szCs w:val="24"/>
          <w:lang w:val="kk-KZ"/>
        </w:rPr>
        <w:t xml:space="preserve"> 9.37 және 9.38-тармақтарда көрсетілген компоненттер.  Формулалардың регламенті: </w:t>
      </w:r>
    </w:p>
    <w:p w14:paraId="1B0DF677" w14:textId="680FF720" w:rsidR="00250589" w:rsidRPr="00250589" w:rsidRDefault="00BA534A" w:rsidP="00BC69AC">
      <w:pPr>
        <w:pStyle w:val="3"/>
        <w:keepNext/>
        <w:keepLines/>
        <w:numPr>
          <w:ilvl w:val="0"/>
          <w:numId w:val="8"/>
        </w:numPr>
        <w:shd w:val="clear" w:color="auto" w:fill="auto"/>
        <w:tabs>
          <w:tab w:val="left" w:pos="851"/>
        </w:tabs>
        <w:spacing w:after="0" w:line="240" w:lineRule="auto"/>
        <w:ind w:left="0" w:right="20" w:firstLine="567"/>
        <w:jc w:val="both"/>
        <w:rPr>
          <w:rStyle w:val="11"/>
          <w:sz w:val="28"/>
          <w:szCs w:val="28"/>
          <w:lang w:val="kk-KZ"/>
        </w:rPr>
      </w:pPr>
      <w:r>
        <w:rPr>
          <w:rStyle w:val="11"/>
          <w:sz w:val="28"/>
          <w:szCs w:val="28"/>
          <w:lang w:val="kk-KZ"/>
        </w:rPr>
        <w:t>ОКБ</w:t>
      </w:r>
      <w:r w:rsidR="00250589" w:rsidRPr="00250589">
        <w:rPr>
          <w:rStyle w:val="11"/>
          <w:sz w:val="28"/>
          <w:szCs w:val="28"/>
          <w:lang w:val="kk-KZ"/>
        </w:rPr>
        <w:t xml:space="preserve"> жинау және қаруландыру уақыты (tжин) - </w:t>
      </w:r>
      <w:r>
        <w:rPr>
          <w:rStyle w:val="11"/>
          <w:sz w:val="28"/>
          <w:szCs w:val="28"/>
          <w:lang w:val="kk-KZ"/>
        </w:rPr>
        <w:t>ОКБ</w:t>
      </w:r>
      <w:r w:rsidR="00250589" w:rsidRPr="00250589">
        <w:rPr>
          <w:rStyle w:val="11"/>
          <w:sz w:val="28"/>
          <w:szCs w:val="28"/>
          <w:lang w:val="kk-KZ"/>
        </w:rPr>
        <w:t xml:space="preserve"> үшін белгіленген нормативтерден;</w:t>
      </w:r>
    </w:p>
    <w:p w14:paraId="01B504AF" w14:textId="66F778AD" w:rsidR="00250589" w:rsidRPr="00250589" w:rsidRDefault="00250589" w:rsidP="00BC69AC">
      <w:pPr>
        <w:pStyle w:val="3"/>
        <w:keepNext/>
        <w:keepLines/>
        <w:numPr>
          <w:ilvl w:val="0"/>
          <w:numId w:val="8"/>
        </w:numPr>
        <w:shd w:val="clear" w:color="auto" w:fill="auto"/>
        <w:tabs>
          <w:tab w:val="left" w:pos="851"/>
        </w:tabs>
        <w:spacing w:after="0" w:line="240" w:lineRule="auto"/>
        <w:ind w:left="0" w:right="20" w:firstLine="567"/>
        <w:jc w:val="both"/>
        <w:rPr>
          <w:rStyle w:val="11"/>
          <w:sz w:val="28"/>
          <w:szCs w:val="28"/>
          <w:lang w:val="kk-KZ"/>
        </w:rPr>
      </w:pPr>
      <w:r w:rsidRPr="00250589">
        <w:rPr>
          <w:rStyle w:val="11"/>
          <w:sz w:val="28"/>
          <w:szCs w:val="28"/>
          <w:lang w:val="kk-KZ"/>
        </w:rPr>
        <w:lastRenderedPageBreak/>
        <w:t xml:space="preserve">қозғалыс уақыты (tқозғ), физикалық кедергілерді еңсеру (tеңсер) – </w:t>
      </w:r>
      <w:r w:rsidR="00BA534A">
        <w:rPr>
          <w:rStyle w:val="11"/>
          <w:sz w:val="28"/>
          <w:szCs w:val="28"/>
          <w:lang w:val="kk-KZ"/>
        </w:rPr>
        <w:t>ОКБ</w:t>
      </w:r>
      <w:r w:rsidRPr="00250589">
        <w:rPr>
          <w:rStyle w:val="11"/>
          <w:sz w:val="28"/>
          <w:szCs w:val="28"/>
          <w:lang w:val="kk-KZ"/>
        </w:rPr>
        <w:t xml:space="preserve"> қозғалыс жылдамдығы және </w:t>
      </w:r>
      <w:r w:rsidR="00BA534A">
        <w:rPr>
          <w:rStyle w:val="11"/>
          <w:sz w:val="28"/>
          <w:szCs w:val="28"/>
          <w:lang w:val="kk-KZ"/>
        </w:rPr>
        <w:t>ОКБ</w:t>
      </w:r>
      <w:r w:rsidRPr="00250589">
        <w:rPr>
          <w:rStyle w:val="11"/>
          <w:sz w:val="28"/>
          <w:szCs w:val="28"/>
          <w:lang w:val="kk-KZ"/>
        </w:rPr>
        <w:t xml:space="preserve"> үй-жайынан </w:t>
      </w:r>
      <w:r w:rsidR="00C16B47">
        <w:rPr>
          <w:rStyle w:val="11"/>
          <w:sz w:val="28"/>
          <w:szCs w:val="28"/>
          <w:lang w:val="kk-KZ"/>
        </w:rPr>
        <w:t>Қауіпті</w:t>
      </w:r>
      <w:r w:rsidRPr="00250589">
        <w:rPr>
          <w:rStyle w:val="11"/>
          <w:sz w:val="28"/>
          <w:szCs w:val="28"/>
          <w:lang w:val="kk-KZ"/>
        </w:rPr>
        <w:t xml:space="preserve"> аймаққа дейінгі қашықтық бойынша нормативтер негізінде аналитикалық, немесе бірнеше әрекет нәтижелері бойынша нақты сындарлы аймаққа </w:t>
      </w:r>
      <w:r w:rsidR="00BA534A">
        <w:rPr>
          <w:rStyle w:val="11"/>
          <w:sz w:val="28"/>
          <w:szCs w:val="28"/>
          <w:lang w:val="kk-KZ"/>
        </w:rPr>
        <w:t>ОКБ</w:t>
      </w:r>
      <w:r w:rsidRPr="00250589">
        <w:rPr>
          <w:rStyle w:val="11"/>
          <w:sz w:val="28"/>
          <w:szCs w:val="28"/>
          <w:lang w:val="kk-KZ"/>
        </w:rPr>
        <w:t xml:space="preserve"> ілгерілеуінің нақты уақытын бағалау негізінде оқу-жаттығулар/жаттығулар көмегімен;</w:t>
      </w:r>
    </w:p>
    <w:p w14:paraId="18814BB3" w14:textId="42698A56" w:rsidR="00250589" w:rsidRPr="00250589" w:rsidRDefault="00215CE6" w:rsidP="00BC69AC">
      <w:pPr>
        <w:pStyle w:val="3"/>
        <w:keepNext/>
        <w:keepLines/>
        <w:numPr>
          <w:ilvl w:val="0"/>
          <w:numId w:val="8"/>
        </w:numPr>
        <w:shd w:val="clear" w:color="auto" w:fill="auto"/>
        <w:tabs>
          <w:tab w:val="left" w:pos="851"/>
        </w:tabs>
        <w:spacing w:after="0" w:line="240" w:lineRule="auto"/>
        <w:ind w:left="0" w:right="20" w:firstLine="567"/>
        <w:jc w:val="both"/>
        <w:rPr>
          <w:sz w:val="28"/>
          <w:szCs w:val="28"/>
          <w:lang w:val="kk-KZ"/>
        </w:rPr>
      </w:pPr>
      <w:r>
        <w:rPr>
          <w:rStyle w:val="11"/>
          <w:sz w:val="28"/>
          <w:szCs w:val="28"/>
          <w:lang w:val="kk-KZ"/>
        </w:rPr>
        <w:t>РЕӘ</w:t>
      </w:r>
      <w:r w:rsidR="00250589" w:rsidRPr="00250589">
        <w:rPr>
          <w:rStyle w:val="11"/>
          <w:sz w:val="28"/>
          <w:szCs w:val="28"/>
          <w:lang w:val="kk-KZ"/>
        </w:rPr>
        <w:t xml:space="preserve"> (t</w:t>
      </w:r>
      <w:r>
        <w:rPr>
          <w:rStyle w:val="11"/>
          <w:sz w:val="28"/>
          <w:szCs w:val="28"/>
          <w:lang w:val="kk-KZ"/>
        </w:rPr>
        <w:t>РЕӘ</w:t>
      </w:r>
      <w:r w:rsidR="00250589" w:rsidRPr="00250589">
        <w:rPr>
          <w:rStyle w:val="11"/>
          <w:sz w:val="28"/>
          <w:szCs w:val="28"/>
          <w:lang w:val="kk-KZ"/>
        </w:rPr>
        <w:t xml:space="preserve">) дайындау және жасау уақыты - </w:t>
      </w:r>
      <w:r w:rsidR="005E26B8">
        <w:rPr>
          <w:rStyle w:val="11"/>
          <w:sz w:val="28"/>
          <w:szCs w:val="28"/>
          <w:lang w:val="kk-KZ"/>
        </w:rPr>
        <w:t>Объект</w:t>
      </w:r>
      <w:r w:rsidR="00250589" w:rsidRPr="00250589">
        <w:rPr>
          <w:rStyle w:val="11"/>
          <w:sz w:val="28"/>
          <w:szCs w:val="28"/>
          <w:lang w:val="kk-KZ"/>
        </w:rPr>
        <w:t xml:space="preserve">інің </w:t>
      </w:r>
      <w:r w:rsidR="00C16B47">
        <w:rPr>
          <w:rStyle w:val="11"/>
          <w:sz w:val="28"/>
          <w:szCs w:val="28"/>
          <w:lang w:val="kk-KZ"/>
        </w:rPr>
        <w:t>Қауіпті</w:t>
      </w:r>
      <w:r w:rsidR="00250589" w:rsidRPr="00250589">
        <w:rPr>
          <w:rStyle w:val="11"/>
          <w:sz w:val="28"/>
          <w:szCs w:val="28"/>
          <w:lang w:val="kk-KZ"/>
        </w:rPr>
        <w:t xml:space="preserve"> аймақтарын анықтау кезеңінде айқындалады.</w:t>
      </w:r>
    </w:p>
    <w:p w14:paraId="3341C641" w14:textId="06A03E45" w:rsidR="00250589" w:rsidRPr="00250589" w:rsidRDefault="00617EAC" w:rsidP="00BC69AC">
      <w:pPr>
        <w:pStyle w:val="3"/>
        <w:keepNext/>
        <w:keepLines/>
        <w:shd w:val="clear" w:color="auto" w:fill="auto"/>
        <w:tabs>
          <w:tab w:val="left" w:pos="0"/>
          <w:tab w:val="left" w:pos="1134"/>
        </w:tabs>
        <w:spacing w:after="0" w:line="240" w:lineRule="auto"/>
        <w:ind w:left="567" w:firstLine="0"/>
        <w:jc w:val="both"/>
        <w:rPr>
          <w:rStyle w:val="11"/>
          <w:sz w:val="28"/>
          <w:szCs w:val="28"/>
          <w:lang w:val="kk-KZ"/>
        </w:rPr>
      </w:pPr>
      <w:r>
        <w:rPr>
          <w:rStyle w:val="11"/>
          <w:sz w:val="28"/>
          <w:szCs w:val="28"/>
          <w:lang w:val="kk-KZ"/>
        </w:rPr>
        <w:t>5.6.41.</w:t>
      </w:r>
      <w:r w:rsidR="00250589" w:rsidRPr="00250589">
        <w:rPr>
          <w:rStyle w:val="11"/>
          <w:sz w:val="28"/>
          <w:szCs w:val="28"/>
          <w:lang w:val="kk-KZ"/>
        </w:rPr>
        <w:t xml:space="preserve"> Уақытша талдау мынадай ретпен жүргізіледі:</w:t>
      </w:r>
    </w:p>
    <w:p w14:paraId="7D5F8D3E" w14:textId="349FEA43" w:rsidR="00250589" w:rsidRPr="00250589" w:rsidRDefault="001C6916" w:rsidP="00BC69AC">
      <w:pPr>
        <w:pStyle w:val="a9"/>
        <w:keepNext/>
        <w:keepLines/>
        <w:numPr>
          <w:ilvl w:val="0"/>
          <w:numId w:val="50"/>
        </w:numPr>
        <w:spacing w:after="0" w:line="240" w:lineRule="auto"/>
        <w:rPr>
          <w:rStyle w:val="11"/>
          <w:rFonts w:eastAsiaTheme="minorHAnsi"/>
          <w:sz w:val="28"/>
          <w:szCs w:val="28"/>
          <w:lang w:val="kk-KZ"/>
        </w:rPr>
      </w:pPr>
      <w:r>
        <w:rPr>
          <w:rStyle w:val="11"/>
          <w:rFonts w:eastAsiaTheme="minorHAnsi"/>
          <w:sz w:val="28"/>
          <w:szCs w:val="28"/>
          <w:lang w:val="kk-KZ"/>
        </w:rPr>
        <w:t>Бұзушы</w:t>
      </w:r>
      <w:r w:rsidR="00250589" w:rsidRPr="00250589">
        <w:rPr>
          <w:rStyle w:val="11"/>
          <w:rFonts w:eastAsiaTheme="minorHAnsi"/>
          <w:sz w:val="28"/>
          <w:szCs w:val="28"/>
          <w:lang w:val="kk-KZ"/>
        </w:rPr>
        <w:t xml:space="preserve">ның қабылданған моделі негізінде </w:t>
      </w:r>
      <w:r>
        <w:rPr>
          <w:rStyle w:val="11"/>
          <w:rFonts w:eastAsiaTheme="minorHAnsi"/>
          <w:sz w:val="28"/>
          <w:szCs w:val="28"/>
          <w:lang w:val="kk-KZ"/>
        </w:rPr>
        <w:t>Бұзушы</w:t>
      </w:r>
      <w:r w:rsidR="00250589" w:rsidRPr="00250589">
        <w:rPr>
          <w:rStyle w:val="11"/>
          <w:rFonts w:eastAsiaTheme="minorHAnsi"/>
          <w:sz w:val="28"/>
          <w:szCs w:val="28"/>
          <w:lang w:val="kk-KZ"/>
        </w:rPr>
        <w:t>ның мақсатқа ең ықтимал қозғалыс бағыттарын анықтау (</w:t>
      </w:r>
      <w:r w:rsidR="005E26B8">
        <w:rPr>
          <w:rStyle w:val="11"/>
          <w:rFonts w:eastAsiaTheme="minorHAnsi"/>
          <w:sz w:val="28"/>
          <w:szCs w:val="28"/>
          <w:lang w:val="kk-KZ"/>
        </w:rPr>
        <w:t>Объект</w:t>
      </w:r>
      <w:r w:rsidR="00250589" w:rsidRPr="00250589">
        <w:rPr>
          <w:rStyle w:val="11"/>
          <w:rFonts w:eastAsiaTheme="minorHAnsi"/>
          <w:sz w:val="28"/>
          <w:szCs w:val="28"/>
          <w:lang w:val="kk-KZ"/>
        </w:rPr>
        <w:t xml:space="preserve">інің бас жоспарын, ғимараттардың, құрылыстардың орналасуын және т. б. зерттеу); </w:t>
      </w:r>
    </w:p>
    <w:p w14:paraId="55BA775D" w14:textId="5BD462BF" w:rsidR="00250589" w:rsidRPr="00250589" w:rsidRDefault="00250589" w:rsidP="00BC69AC">
      <w:pPr>
        <w:pStyle w:val="a9"/>
        <w:keepNext/>
        <w:keepLines/>
        <w:numPr>
          <w:ilvl w:val="0"/>
          <w:numId w:val="50"/>
        </w:numPr>
        <w:tabs>
          <w:tab w:val="left" w:pos="1701"/>
        </w:tabs>
        <w:spacing w:after="0" w:line="240" w:lineRule="auto"/>
        <w:ind w:left="1560" w:hanging="426"/>
        <w:rPr>
          <w:rStyle w:val="11"/>
          <w:rFonts w:eastAsiaTheme="minorHAnsi"/>
          <w:sz w:val="28"/>
          <w:szCs w:val="28"/>
          <w:lang w:val="kk-KZ"/>
        </w:rPr>
      </w:pPr>
      <w:r w:rsidRPr="00250589">
        <w:rPr>
          <w:rStyle w:val="11"/>
          <w:rFonts w:eastAsiaTheme="minorHAnsi"/>
          <w:sz w:val="28"/>
          <w:szCs w:val="28"/>
          <w:lang w:val="kk-KZ"/>
        </w:rPr>
        <w:t xml:space="preserve">Регламенттің 9.37 және 9.38-тармақтарда көрсетілген формулалар бойынша </w:t>
      </w:r>
      <w:r w:rsidR="00BA534A">
        <w:rPr>
          <w:rStyle w:val="11"/>
          <w:rFonts w:eastAsiaTheme="minorHAnsi"/>
          <w:sz w:val="28"/>
          <w:szCs w:val="28"/>
          <w:lang w:val="kk-KZ"/>
        </w:rPr>
        <w:t>ОКБ</w:t>
      </w:r>
      <w:r w:rsidRPr="00250589">
        <w:rPr>
          <w:rStyle w:val="11"/>
          <w:rFonts w:eastAsiaTheme="minorHAnsi"/>
          <w:sz w:val="28"/>
          <w:szCs w:val="28"/>
          <w:lang w:val="kk-KZ"/>
        </w:rPr>
        <w:t xml:space="preserve"> мен бұзушының іс-қимыл уақытын  бағалау. </w:t>
      </w:r>
    </w:p>
    <w:p w14:paraId="6D81FDBA" w14:textId="0FDD42BE" w:rsidR="00250589" w:rsidRPr="00250589" w:rsidRDefault="00BA534A" w:rsidP="00BC69AC">
      <w:pPr>
        <w:pStyle w:val="3"/>
        <w:keepNext/>
        <w:keepLines/>
        <w:numPr>
          <w:ilvl w:val="0"/>
          <w:numId w:val="50"/>
        </w:numPr>
        <w:shd w:val="clear" w:color="auto" w:fill="auto"/>
        <w:tabs>
          <w:tab w:val="left" w:pos="0"/>
        </w:tabs>
        <w:spacing w:after="0" w:line="240" w:lineRule="auto"/>
        <w:ind w:left="1985" w:right="20" w:hanging="425"/>
        <w:rPr>
          <w:sz w:val="24"/>
          <w:lang w:val="kk-KZ"/>
        </w:rPr>
      </w:pPr>
      <w:r>
        <w:rPr>
          <w:rStyle w:val="11"/>
          <w:rFonts w:eastAsiaTheme="minorHAnsi"/>
          <w:sz w:val="28"/>
          <w:szCs w:val="24"/>
          <w:lang w:val="kk-KZ"/>
        </w:rPr>
        <w:t>ОКБ</w:t>
      </w:r>
      <w:r w:rsidR="00250589" w:rsidRPr="00250589">
        <w:rPr>
          <w:rStyle w:val="11"/>
          <w:rFonts w:eastAsiaTheme="minorHAnsi"/>
          <w:sz w:val="28"/>
          <w:szCs w:val="24"/>
          <w:lang w:val="kk-KZ"/>
        </w:rPr>
        <w:t xml:space="preserve"> (t</w:t>
      </w:r>
      <w:r>
        <w:rPr>
          <w:rStyle w:val="11"/>
          <w:rFonts w:eastAsiaTheme="minorHAnsi"/>
          <w:sz w:val="28"/>
          <w:szCs w:val="24"/>
          <w:lang w:val="kk-KZ"/>
        </w:rPr>
        <w:t>ОКБ</w:t>
      </w:r>
      <w:r w:rsidR="00250589" w:rsidRPr="00250589">
        <w:rPr>
          <w:rStyle w:val="11"/>
          <w:rFonts w:eastAsiaTheme="minorHAnsi"/>
          <w:sz w:val="28"/>
          <w:szCs w:val="24"/>
          <w:lang w:val="kk-KZ"/>
        </w:rPr>
        <w:t>) мен бұзушының (tб) уақытын салыстыру, Регламенттің 9.35-тармағында көзделген шарттарды ескере отырып, сындарлы аймақты физикалық қорғау жөніндегі шаралардың жеткіліктілігі туралы  қорытынды.</w:t>
      </w:r>
    </w:p>
    <w:p w14:paraId="2EEFCBB2" w14:textId="3D8593BF" w:rsidR="00250589" w:rsidRPr="00250589" w:rsidRDefault="00617EAC" w:rsidP="00BC69AC">
      <w:pPr>
        <w:pStyle w:val="2031"/>
        <w:keepNext/>
        <w:keepLines/>
        <w:shd w:val="clear" w:color="auto" w:fill="auto"/>
        <w:tabs>
          <w:tab w:val="left" w:pos="1134"/>
        </w:tabs>
        <w:spacing w:line="240" w:lineRule="auto"/>
        <w:ind w:firstLine="567"/>
        <w:jc w:val="both"/>
        <w:rPr>
          <w:rStyle w:val="11"/>
          <w:sz w:val="28"/>
          <w:szCs w:val="28"/>
          <w:lang w:val="kk-KZ"/>
        </w:rPr>
      </w:pPr>
      <w:r>
        <w:rPr>
          <w:rStyle w:val="11"/>
          <w:sz w:val="28"/>
          <w:szCs w:val="28"/>
          <w:lang w:val="kk-KZ"/>
        </w:rPr>
        <w:t>5.6.42.</w:t>
      </w:r>
      <w:r w:rsidR="00250589" w:rsidRPr="00250589">
        <w:rPr>
          <w:rStyle w:val="11"/>
          <w:sz w:val="28"/>
          <w:szCs w:val="28"/>
          <w:lang w:val="kk-KZ"/>
        </w:rPr>
        <w:t xml:space="preserve"> Тиімділікті тексеру нәтижелері </w:t>
      </w:r>
      <w:r w:rsidR="005E26B8">
        <w:rPr>
          <w:rStyle w:val="11"/>
          <w:sz w:val="28"/>
          <w:szCs w:val="28"/>
          <w:lang w:val="kk-KZ"/>
        </w:rPr>
        <w:t>Объект</w:t>
      </w:r>
      <w:r w:rsidR="00250589" w:rsidRPr="00250589">
        <w:rPr>
          <w:rStyle w:val="11"/>
          <w:sz w:val="28"/>
          <w:szCs w:val="28"/>
          <w:lang w:val="kk-KZ"/>
        </w:rPr>
        <w:t xml:space="preserve">інің қауіпсіздік </w:t>
      </w:r>
      <w:r w:rsidR="00DB1CA4">
        <w:rPr>
          <w:rStyle w:val="11"/>
          <w:sz w:val="28"/>
          <w:szCs w:val="28"/>
          <w:lang w:val="kk-KZ"/>
        </w:rPr>
        <w:t>Паспорт</w:t>
      </w:r>
      <w:r w:rsidR="00250589" w:rsidRPr="00250589">
        <w:rPr>
          <w:rStyle w:val="11"/>
          <w:sz w:val="28"/>
          <w:szCs w:val="28"/>
          <w:lang w:val="kk-KZ"/>
        </w:rPr>
        <w:t xml:space="preserve">ына кесте түрінде енгізіледі және АТЗ </w:t>
      </w:r>
      <w:r w:rsidR="00DB1CA4">
        <w:rPr>
          <w:rStyle w:val="11"/>
          <w:sz w:val="28"/>
          <w:szCs w:val="28"/>
          <w:lang w:val="kk-KZ"/>
        </w:rPr>
        <w:t>Паспорт</w:t>
      </w:r>
      <w:r w:rsidR="00250589" w:rsidRPr="00250589">
        <w:rPr>
          <w:rStyle w:val="11"/>
          <w:sz w:val="28"/>
          <w:szCs w:val="28"/>
          <w:lang w:val="kk-KZ"/>
        </w:rPr>
        <w:t xml:space="preserve">ын жасау кезінде ескеріледі. Алынған мәліметтер негізінде </w:t>
      </w:r>
      <w:r w:rsidR="00215CE6">
        <w:rPr>
          <w:rStyle w:val="11"/>
          <w:sz w:val="28"/>
          <w:szCs w:val="28"/>
          <w:lang w:val="kk-KZ"/>
        </w:rPr>
        <w:t>РЕӘ</w:t>
      </w:r>
      <w:r w:rsidR="00250589" w:rsidRPr="00250589">
        <w:rPr>
          <w:rStyle w:val="11"/>
          <w:sz w:val="28"/>
          <w:szCs w:val="28"/>
          <w:lang w:val="kk-KZ"/>
        </w:rPr>
        <w:t xml:space="preserve"> жолын кесу міндетін орындау туралы қорытынды жасалады: </w:t>
      </w:r>
    </w:p>
    <w:tbl>
      <w:tblPr>
        <w:tblW w:w="9639" w:type="dxa"/>
        <w:tblInd w:w="10" w:type="dxa"/>
        <w:tblLayout w:type="fixed"/>
        <w:tblCellMar>
          <w:left w:w="10" w:type="dxa"/>
          <w:right w:w="10" w:type="dxa"/>
        </w:tblCellMar>
        <w:tblLook w:val="04A0" w:firstRow="1" w:lastRow="0" w:firstColumn="1" w:lastColumn="0" w:noHBand="0" w:noVBand="1"/>
      </w:tblPr>
      <w:tblGrid>
        <w:gridCol w:w="685"/>
        <w:gridCol w:w="1752"/>
        <w:gridCol w:w="1684"/>
        <w:gridCol w:w="1349"/>
        <w:gridCol w:w="1313"/>
        <w:gridCol w:w="1448"/>
        <w:gridCol w:w="1408"/>
      </w:tblGrid>
      <w:tr w:rsidR="00250589" w:rsidRPr="002E1017" w14:paraId="060A5738" w14:textId="77777777" w:rsidTr="00892153">
        <w:trPr>
          <w:trHeight w:val="1315"/>
        </w:trPr>
        <w:tc>
          <w:tcPr>
            <w:tcW w:w="685" w:type="dxa"/>
            <w:tcBorders>
              <w:top w:val="single" w:sz="4" w:space="0" w:color="auto"/>
              <w:left w:val="single" w:sz="4" w:space="0" w:color="auto"/>
              <w:bottom w:val="single" w:sz="4" w:space="0" w:color="auto"/>
              <w:right w:val="single" w:sz="4" w:space="0" w:color="auto"/>
            </w:tcBorders>
            <w:shd w:val="clear" w:color="auto" w:fill="FFFFFF"/>
          </w:tcPr>
          <w:p w14:paraId="2DCD3FD0" w14:textId="77777777" w:rsidR="00250589" w:rsidRPr="00617EAC" w:rsidRDefault="00250589" w:rsidP="00BC69AC">
            <w:pPr>
              <w:pStyle w:val="2590"/>
              <w:keepNext/>
              <w:keepLines/>
              <w:shd w:val="clear" w:color="auto" w:fill="auto"/>
              <w:spacing w:line="240" w:lineRule="auto"/>
              <w:jc w:val="center"/>
              <w:rPr>
                <w:rFonts w:ascii="Times New Roman" w:hAnsi="Times New Roman" w:cs="Times New Roman"/>
                <w:b/>
                <w:lang w:val="kk-KZ"/>
              </w:rPr>
            </w:pPr>
            <w:r w:rsidRPr="00250589">
              <w:rPr>
                <w:rFonts w:ascii="Times New Roman" w:hAnsi="Times New Roman" w:cs="Times New Roman"/>
                <w:b/>
                <w:lang w:val="kk-KZ"/>
              </w:rPr>
              <w:t>№</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3615E328" w14:textId="2F340F37" w:rsidR="00250589" w:rsidRPr="00617EAC" w:rsidRDefault="000C6475" w:rsidP="00BC69AC">
            <w:pPr>
              <w:pStyle w:val="2031"/>
              <w:keepNext/>
              <w:keepLines/>
              <w:shd w:val="clear" w:color="auto" w:fill="auto"/>
              <w:spacing w:line="240" w:lineRule="auto"/>
              <w:jc w:val="center"/>
              <w:rPr>
                <w:b/>
                <w:sz w:val="20"/>
                <w:szCs w:val="20"/>
                <w:lang w:val="kk-KZ"/>
              </w:rPr>
            </w:pPr>
            <w:r>
              <w:rPr>
                <w:b/>
                <w:sz w:val="20"/>
                <w:szCs w:val="20"/>
                <w:lang w:val="kk-KZ"/>
              </w:rPr>
              <w:t>Қауіпті</w:t>
            </w:r>
            <w:r w:rsidR="00250589" w:rsidRPr="00250589">
              <w:rPr>
                <w:b/>
                <w:sz w:val="20"/>
                <w:szCs w:val="20"/>
                <w:lang w:val="kk-KZ"/>
              </w:rPr>
              <w:t xml:space="preserve"> аймақтың атауы</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14:paraId="00B85226" w14:textId="5070C73E" w:rsidR="00250589" w:rsidRPr="00617EAC" w:rsidRDefault="00215CE6" w:rsidP="00BC69AC">
            <w:pPr>
              <w:pStyle w:val="2031"/>
              <w:keepNext/>
              <w:keepLines/>
              <w:shd w:val="clear" w:color="auto" w:fill="auto"/>
              <w:spacing w:line="240" w:lineRule="auto"/>
              <w:jc w:val="center"/>
              <w:rPr>
                <w:b/>
                <w:sz w:val="20"/>
                <w:szCs w:val="20"/>
                <w:lang w:val="kk-KZ"/>
              </w:rPr>
            </w:pPr>
            <w:r>
              <w:rPr>
                <w:b/>
                <w:sz w:val="20"/>
                <w:szCs w:val="20"/>
                <w:lang w:val="kk-KZ"/>
              </w:rPr>
              <w:t>РЕӘ</w:t>
            </w:r>
            <w:r w:rsidR="00250589" w:rsidRPr="00250589">
              <w:rPr>
                <w:b/>
                <w:sz w:val="20"/>
                <w:szCs w:val="20"/>
                <w:lang w:val="kk-KZ"/>
              </w:rPr>
              <w:t xml:space="preserve"> алдын алу әдісі</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A341C66" w14:textId="77777777" w:rsidR="00250589" w:rsidRPr="00617EAC" w:rsidRDefault="00250589" w:rsidP="00BC69AC">
            <w:pPr>
              <w:pStyle w:val="2031"/>
              <w:keepNext/>
              <w:keepLines/>
              <w:shd w:val="clear" w:color="auto" w:fill="auto"/>
              <w:spacing w:line="240" w:lineRule="auto"/>
              <w:jc w:val="center"/>
              <w:rPr>
                <w:b/>
                <w:sz w:val="20"/>
                <w:szCs w:val="20"/>
                <w:lang w:val="kk-KZ"/>
              </w:rPr>
            </w:pPr>
            <w:r w:rsidRPr="00250589">
              <w:rPr>
                <w:b/>
                <w:sz w:val="20"/>
                <w:szCs w:val="20"/>
                <w:lang w:val="kk-KZ"/>
              </w:rPr>
              <w:t>Бұзушының Моделі</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14:paraId="7C324F6B" w14:textId="77777777" w:rsidR="00250589" w:rsidRPr="00617EAC" w:rsidRDefault="00250589" w:rsidP="00BC69AC">
            <w:pPr>
              <w:pStyle w:val="2031"/>
              <w:keepNext/>
              <w:keepLines/>
              <w:shd w:val="clear" w:color="auto" w:fill="auto"/>
              <w:spacing w:line="240" w:lineRule="auto"/>
              <w:jc w:val="center"/>
              <w:rPr>
                <w:b/>
                <w:sz w:val="20"/>
                <w:szCs w:val="20"/>
                <w:lang w:val="kk-KZ"/>
              </w:rPr>
            </w:pPr>
            <w:r w:rsidRPr="00250589">
              <w:rPr>
                <w:b/>
                <w:sz w:val="20"/>
                <w:szCs w:val="20"/>
                <w:lang w:val="kk-KZ"/>
              </w:rPr>
              <w:t xml:space="preserve">Күзет әрекеттерінің уақытын бағалау </w:t>
            </w:r>
          </w:p>
          <w:p w14:paraId="311DA36C" w14:textId="20FBDA97" w:rsidR="00250589" w:rsidRPr="00617EAC" w:rsidRDefault="00250589" w:rsidP="00BC69AC">
            <w:pPr>
              <w:pStyle w:val="2031"/>
              <w:keepNext/>
              <w:keepLines/>
              <w:shd w:val="clear" w:color="auto" w:fill="auto"/>
              <w:spacing w:line="240" w:lineRule="auto"/>
              <w:jc w:val="center"/>
              <w:rPr>
                <w:b/>
                <w:sz w:val="20"/>
                <w:szCs w:val="20"/>
                <w:lang w:val="kk-KZ"/>
              </w:rPr>
            </w:pPr>
            <w:r w:rsidRPr="00250589">
              <w:rPr>
                <w:rStyle w:val="11"/>
                <w:b/>
                <w:sz w:val="20"/>
                <w:szCs w:val="20"/>
                <w:lang w:val="kk-KZ"/>
              </w:rPr>
              <w:t>(t</w:t>
            </w:r>
            <w:r w:rsidR="00BA534A">
              <w:rPr>
                <w:rStyle w:val="11"/>
                <w:b/>
                <w:sz w:val="20"/>
                <w:szCs w:val="20"/>
                <w:lang w:val="kk-KZ"/>
              </w:rPr>
              <w:t>ОКБ</w:t>
            </w:r>
            <w:r w:rsidRPr="00250589">
              <w:rPr>
                <w:rStyle w:val="11"/>
                <w:b/>
                <w:sz w:val="20"/>
                <w:szCs w:val="20"/>
                <w:lang w:val="kk-KZ"/>
              </w:rPr>
              <w:t>),мин</w:t>
            </w:r>
          </w:p>
        </w:tc>
        <w:tc>
          <w:tcPr>
            <w:tcW w:w="1448" w:type="dxa"/>
            <w:tcBorders>
              <w:top w:val="single" w:sz="4" w:space="0" w:color="auto"/>
              <w:left w:val="single" w:sz="4" w:space="0" w:color="auto"/>
              <w:bottom w:val="single" w:sz="4" w:space="0" w:color="auto"/>
              <w:right w:val="single" w:sz="4" w:space="0" w:color="auto"/>
            </w:tcBorders>
            <w:shd w:val="clear" w:color="auto" w:fill="FFFFFF"/>
          </w:tcPr>
          <w:p w14:paraId="59134145" w14:textId="77777777" w:rsidR="00250589" w:rsidRPr="000167C7" w:rsidRDefault="00250589" w:rsidP="00BC69AC">
            <w:pPr>
              <w:pStyle w:val="2031"/>
              <w:keepNext/>
              <w:keepLines/>
              <w:shd w:val="clear" w:color="auto" w:fill="auto"/>
              <w:spacing w:line="240" w:lineRule="auto"/>
              <w:jc w:val="center"/>
              <w:rPr>
                <w:b/>
                <w:sz w:val="20"/>
                <w:szCs w:val="20"/>
                <w:lang w:val="kk-KZ"/>
              </w:rPr>
            </w:pPr>
            <w:r w:rsidRPr="00250589">
              <w:rPr>
                <w:b/>
                <w:sz w:val="20"/>
                <w:szCs w:val="20"/>
                <w:lang w:val="kk-KZ"/>
              </w:rPr>
              <w:t>Бұзушының әрекет ету уақытын бағалау (tб), мин</w:t>
            </w:r>
          </w:p>
        </w:tc>
        <w:tc>
          <w:tcPr>
            <w:tcW w:w="1408" w:type="dxa"/>
            <w:tcBorders>
              <w:top w:val="single" w:sz="4" w:space="0" w:color="auto"/>
              <w:left w:val="single" w:sz="4" w:space="0" w:color="auto"/>
              <w:bottom w:val="single" w:sz="4" w:space="0" w:color="auto"/>
              <w:right w:val="single" w:sz="4" w:space="0" w:color="auto"/>
            </w:tcBorders>
            <w:shd w:val="clear" w:color="auto" w:fill="FFFFFF"/>
          </w:tcPr>
          <w:p w14:paraId="52BBE881" w14:textId="1E403395" w:rsidR="00250589" w:rsidRPr="000167C7" w:rsidRDefault="00215CE6" w:rsidP="00BC69AC">
            <w:pPr>
              <w:pStyle w:val="2031"/>
              <w:keepNext/>
              <w:keepLines/>
              <w:shd w:val="clear" w:color="auto" w:fill="auto"/>
              <w:spacing w:line="240" w:lineRule="auto"/>
              <w:jc w:val="center"/>
              <w:rPr>
                <w:b/>
                <w:sz w:val="20"/>
                <w:szCs w:val="20"/>
                <w:lang w:val="kk-KZ"/>
              </w:rPr>
            </w:pPr>
            <w:r>
              <w:rPr>
                <w:b/>
                <w:sz w:val="20"/>
                <w:szCs w:val="20"/>
                <w:lang w:val="kk-KZ"/>
              </w:rPr>
              <w:t>РЕӘ</w:t>
            </w:r>
            <w:r w:rsidR="00250589" w:rsidRPr="00250589">
              <w:rPr>
                <w:b/>
                <w:sz w:val="20"/>
                <w:szCs w:val="20"/>
                <w:lang w:val="kk-KZ"/>
              </w:rPr>
              <w:t xml:space="preserve"> жолын кесу бойынша міндеттерді </w:t>
            </w:r>
          </w:p>
          <w:p w14:paraId="0DD3810C" w14:textId="77777777" w:rsidR="00250589" w:rsidRPr="000167C7" w:rsidRDefault="00250589" w:rsidP="00BC69AC">
            <w:pPr>
              <w:pStyle w:val="2031"/>
              <w:keepNext/>
              <w:keepLines/>
              <w:shd w:val="clear" w:color="auto" w:fill="auto"/>
              <w:spacing w:line="240" w:lineRule="auto"/>
              <w:jc w:val="center"/>
              <w:rPr>
                <w:b/>
                <w:sz w:val="20"/>
                <w:szCs w:val="20"/>
                <w:lang w:val="kk-KZ"/>
              </w:rPr>
            </w:pPr>
            <w:r w:rsidRPr="00250589">
              <w:rPr>
                <w:b/>
                <w:sz w:val="20"/>
                <w:szCs w:val="20"/>
                <w:lang w:val="kk-KZ"/>
              </w:rPr>
              <w:t>орындау туралы қорытынды</w:t>
            </w:r>
          </w:p>
        </w:tc>
      </w:tr>
    </w:tbl>
    <w:p w14:paraId="4A076D26" w14:textId="6F7EA4C1" w:rsidR="000C54DA" w:rsidRDefault="00617EAC" w:rsidP="00BC69AC">
      <w:pPr>
        <w:pStyle w:val="3"/>
        <w:keepNext/>
        <w:keepLines/>
        <w:shd w:val="clear" w:color="auto" w:fill="auto"/>
        <w:tabs>
          <w:tab w:val="left" w:pos="1134"/>
        </w:tabs>
        <w:spacing w:after="0" w:line="240" w:lineRule="auto"/>
        <w:ind w:right="20" w:firstLine="567"/>
        <w:jc w:val="both"/>
        <w:rPr>
          <w:rStyle w:val="11"/>
          <w:b/>
          <w:lang w:val="kk-KZ"/>
        </w:rPr>
      </w:pPr>
      <w:r>
        <w:rPr>
          <w:rStyle w:val="11"/>
          <w:rFonts w:eastAsiaTheme="minorHAnsi"/>
          <w:sz w:val="28"/>
          <w:szCs w:val="28"/>
          <w:lang w:val="kk-KZ"/>
        </w:rPr>
        <w:t xml:space="preserve">5.6.43. </w:t>
      </w:r>
      <w:r w:rsidR="00250589" w:rsidRPr="00250589">
        <w:rPr>
          <w:rStyle w:val="11"/>
          <w:rFonts w:eastAsiaTheme="minorHAnsi"/>
          <w:sz w:val="28"/>
          <w:szCs w:val="28"/>
          <w:lang w:val="kk-KZ"/>
        </w:rPr>
        <w:t xml:space="preserve">Сындарлы аймақтарға қатысты қорғаудың жеткіліктілігін бағалау нәтижелері </w:t>
      </w:r>
      <w:r w:rsidR="005E26B8">
        <w:rPr>
          <w:rStyle w:val="11"/>
          <w:rFonts w:eastAsiaTheme="minorHAnsi"/>
          <w:sz w:val="28"/>
          <w:szCs w:val="28"/>
          <w:lang w:val="kk-KZ"/>
        </w:rPr>
        <w:t>Объект</w:t>
      </w:r>
      <w:r w:rsidR="00250589" w:rsidRPr="00250589">
        <w:rPr>
          <w:rStyle w:val="11"/>
          <w:rFonts w:eastAsiaTheme="minorHAnsi"/>
          <w:sz w:val="28"/>
          <w:szCs w:val="28"/>
          <w:lang w:val="kk-KZ"/>
        </w:rPr>
        <w:t xml:space="preserve">інің қауіпсіздік </w:t>
      </w:r>
      <w:r w:rsidR="00DB1CA4">
        <w:rPr>
          <w:rStyle w:val="11"/>
          <w:rFonts w:eastAsiaTheme="minorHAnsi"/>
          <w:sz w:val="28"/>
          <w:szCs w:val="28"/>
          <w:lang w:val="kk-KZ"/>
        </w:rPr>
        <w:t>Паспорт</w:t>
      </w:r>
      <w:r w:rsidR="00250589" w:rsidRPr="00250589">
        <w:rPr>
          <w:rStyle w:val="11"/>
          <w:rFonts w:eastAsiaTheme="minorHAnsi"/>
          <w:sz w:val="28"/>
          <w:szCs w:val="28"/>
          <w:lang w:val="kk-KZ"/>
        </w:rPr>
        <w:t xml:space="preserve">ына кесте түрінде енгізіледі және АТЗ </w:t>
      </w:r>
      <w:r w:rsidR="00DB1CA4">
        <w:rPr>
          <w:rStyle w:val="11"/>
          <w:rFonts w:eastAsiaTheme="minorHAnsi"/>
          <w:sz w:val="28"/>
          <w:szCs w:val="28"/>
          <w:lang w:val="kk-KZ"/>
        </w:rPr>
        <w:t>Паспорт</w:t>
      </w:r>
      <w:r w:rsidR="00250589" w:rsidRPr="00250589">
        <w:rPr>
          <w:rStyle w:val="11"/>
          <w:rFonts w:eastAsiaTheme="minorHAnsi"/>
          <w:sz w:val="28"/>
          <w:szCs w:val="28"/>
          <w:lang w:val="kk-KZ"/>
        </w:rPr>
        <w:t xml:space="preserve">ын жасау кезінде ескеріледі. Алынған деректер негізінде </w:t>
      </w:r>
      <w:r w:rsidR="005E26B8">
        <w:rPr>
          <w:rStyle w:val="11"/>
          <w:rFonts w:eastAsiaTheme="minorHAnsi"/>
          <w:sz w:val="28"/>
          <w:szCs w:val="28"/>
          <w:lang w:val="kk-KZ"/>
        </w:rPr>
        <w:t>Объект</w:t>
      </w:r>
      <w:r w:rsidR="00250589" w:rsidRPr="00250589">
        <w:rPr>
          <w:rStyle w:val="11"/>
          <w:rFonts w:eastAsiaTheme="minorHAnsi"/>
          <w:sz w:val="28"/>
          <w:szCs w:val="28"/>
          <w:lang w:val="kk-KZ"/>
        </w:rPr>
        <w:t>інің сындарлы аймақтарын қорғау жөніндегі іс-шаралардың жеткіліктілігі немесе жеткіліксіздігі және қосымша шаралар туралы қорытынды жасалады: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544"/>
        <w:gridCol w:w="1629"/>
        <w:gridCol w:w="1448"/>
        <w:gridCol w:w="1810"/>
        <w:gridCol w:w="1629"/>
        <w:gridCol w:w="1036"/>
      </w:tblGrid>
      <w:tr w:rsidR="00250589" w:rsidRPr="00250589" w14:paraId="48B5F825" w14:textId="77777777" w:rsidTr="00892153">
        <w:trPr>
          <w:cantSplit/>
          <w:trHeight w:val="980"/>
        </w:trPr>
        <w:tc>
          <w:tcPr>
            <w:tcW w:w="543" w:type="dxa"/>
            <w:shd w:val="clear" w:color="auto" w:fill="auto"/>
          </w:tcPr>
          <w:p w14:paraId="2124D05B" w14:textId="77777777" w:rsidR="00250589" w:rsidRPr="00250589" w:rsidRDefault="00250589" w:rsidP="00BC69AC">
            <w:pPr>
              <w:pStyle w:val="2600"/>
              <w:keepNext/>
              <w:keepLines/>
              <w:shd w:val="clear" w:color="auto" w:fill="auto"/>
              <w:spacing w:line="240" w:lineRule="auto"/>
              <w:jc w:val="center"/>
              <w:rPr>
                <w:b/>
                <w:sz w:val="20"/>
                <w:szCs w:val="20"/>
              </w:rPr>
            </w:pPr>
            <w:r w:rsidRPr="00250589">
              <w:rPr>
                <w:b/>
                <w:sz w:val="20"/>
                <w:szCs w:val="20"/>
                <w:lang w:val="kk-KZ"/>
              </w:rPr>
              <w:t>№</w:t>
            </w:r>
          </w:p>
        </w:tc>
        <w:tc>
          <w:tcPr>
            <w:tcW w:w="1544" w:type="dxa"/>
            <w:shd w:val="clear" w:color="auto" w:fill="auto"/>
          </w:tcPr>
          <w:p w14:paraId="1C59F286" w14:textId="43A846A9" w:rsidR="00250589" w:rsidRPr="00250589" w:rsidRDefault="000C6475" w:rsidP="00BC69AC">
            <w:pPr>
              <w:pStyle w:val="2031"/>
              <w:keepNext/>
              <w:keepLines/>
              <w:shd w:val="clear" w:color="auto" w:fill="auto"/>
              <w:spacing w:line="240" w:lineRule="auto"/>
              <w:jc w:val="center"/>
              <w:rPr>
                <w:b/>
                <w:sz w:val="20"/>
                <w:szCs w:val="20"/>
              </w:rPr>
            </w:pPr>
            <w:r>
              <w:rPr>
                <w:b/>
                <w:sz w:val="20"/>
                <w:szCs w:val="20"/>
                <w:lang w:val="kk-KZ"/>
              </w:rPr>
              <w:t>Қауіпті</w:t>
            </w:r>
            <w:r w:rsidR="00250589" w:rsidRPr="00250589">
              <w:rPr>
                <w:b/>
                <w:sz w:val="20"/>
                <w:szCs w:val="20"/>
                <w:lang w:val="kk-KZ"/>
              </w:rPr>
              <w:t xml:space="preserve"> аймақтың атауы </w:t>
            </w:r>
          </w:p>
        </w:tc>
        <w:tc>
          <w:tcPr>
            <w:tcW w:w="1629" w:type="dxa"/>
            <w:shd w:val="clear" w:color="auto" w:fill="auto"/>
          </w:tcPr>
          <w:p w14:paraId="41B9D2C0" w14:textId="77777777" w:rsidR="00250589" w:rsidRPr="00250589" w:rsidRDefault="00250589" w:rsidP="00BC69AC">
            <w:pPr>
              <w:pStyle w:val="2031"/>
              <w:keepNext/>
              <w:keepLines/>
              <w:shd w:val="clear" w:color="auto" w:fill="auto"/>
              <w:spacing w:line="240" w:lineRule="auto"/>
              <w:jc w:val="center"/>
              <w:rPr>
                <w:b/>
                <w:sz w:val="20"/>
                <w:szCs w:val="20"/>
              </w:rPr>
            </w:pPr>
            <w:r w:rsidRPr="00250589">
              <w:rPr>
                <w:b/>
                <w:sz w:val="20"/>
                <w:szCs w:val="20"/>
                <w:lang w:val="kk-KZ"/>
              </w:rPr>
              <w:t>Белгіленген талаптарды</w:t>
            </w:r>
          </w:p>
          <w:p w14:paraId="10D6E1F3" w14:textId="77777777" w:rsidR="00250589" w:rsidRPr="00250589" w:rsidRDefault="00250589" w:rsidP="00BC69AC">
            <w:pPr>
              <w:pStyle w:val="2031"/>
              <w:keepNext/>
              <w:keepLines/>
              <w:shd w:val="clear" w:color="auto" w:fill="auto"/>
              <w:spacing w:line="240" w:lineRule="auto"/>
              <w:jc w:val="center"/>
              <w:rPr>
                <w:b/>
                <w:sz w:val="20"/>
                <w:szCs w:val="20"/>
              </w:rPr>
            </w:pPr>
            <w:r w:rsidRPr="00250589">
              <w:rPr>
                <w:b/>
                <w:sz w:val="20"/>
                <w:szCs w:val="20"/>
                <w:lang w:val="kk-KZ"/>
              </w:rPr>
              <w:t>орындау</w:t>
            </w:r>
          </w:p>
        </w:tc>
        <w:tc>
          <w:tcPr>
            <w:tcW w:w="1448" w:type="dxa"/>
            <w:shd w:val="clear" w:color="auto" w:fill="auto"/>
          </w:tcPr>
          <w:p w14:paraId="1EA6E4B9" w14:textId="77777777" w:rsidR="00250589" w:rsidRPr="00250589" w:rsidRDefault="00250589" w:rsidP="00BC69AC">
            <w:pPr>
              <w:pStyle w:val="2031"/>
              <w:keepNext/>
              <w:keepLines/>
              <w:shd w:val="clear" w:color="auto" w:fill="auto"/>
              <w:spacing w:line="240" w:lineRule="auto"/>
              <w:jc w:val="center"/>
              <w:rPr>
                <w:b/>
                <w:sz w:val="20"/>
                <w:szCs w:val="20"/>
              </w:rPr>
            </w:pPr>
            <w:r w:rsidRPr="00250589">
              <w:rPr>
                <w:b/>
                <w:sz w:val="20"/>
                <w:szCs w:val="20"/>
                <w:lang w:val="kk-KZ"/>
              </w:rPr>
              <w:t>Физикалық қорғау бойынша міндеттерді орындау</w:t>
            </w:r>
          </w:p>
        </w:tc>
        <w:tc>
          <w:tcPr>
            <w:tcW w:w="1810" w:type="dxa"/>
            <w:shd w:val="clear" w:color="auto" w:fill="auto"/>
          </w:tcPr>
          <w:p w14:paraId="03A13E97" w14:textId="5D94BADE" w:rsidR="00250589" w:rsidRPr="00250589" w:rsidRDefault="00215CE6" w:rsidP="00BC69AC">
            <w:pPr>
              <w:pStyle w:val="2031"/>
              <w:keepNext/>
              <w:keepLines/>
              <w:shd w:val="clear" w:color="auto" w:fill="auto"/>
              <w:spacing w:line="240" w:lineRule="auto"/>
              <w:jc w:val="center"/>
              <w:rPr>
                <w:b/>
                <w:sz w:val="20"/>
                <w:szCs w:val="20"/>
              </w:rPr>
            </w:pPr>
            <w:r>
              <w:rPr>
                <w:b/>
                <w:sz w:val="20"/>
                <w:szCs w:val="20"/>
                <w:lang w:val="kk-KZ"/>
              </w:rPr>
              <w:t>РЕӘ</w:t>
            </w:r>
            <w:r w:rsidR="00250589" w:rsidRPr="00250589">
              <w:rPr>
                <w:b/>
                <w:sz w:val="20"/>
                <w:szCs w:val="20"/>
                <w:lang w:val="kk-KZ"/>
              </w:rPr>
              <w:t xml:space="preserve"> алдын алу бойынша</w:t>
            </w:r>
          </w:p>
          <w:p w14:paraId="5BEACEDE" w14:textId="77777777" w:rsidR="00250589" w:rsidRPr="00250589" w:rsidRDefault="00250589" w:rsidP="00BC69AC">
            <w:pPr>
              <w:pStyle w:val="2031"/>
              <w:keepNext/>
              <w:keepLines/>
              <w:shd w:val="clear" w:color="auto" w:fill="auto"/>
              <w:spacing w:line="240" w:lineRule="auto"/>
              <w:jc w:val="center"/>
              <w:rPr>
                <w:b/>
                <w:sz w:val="20"/>
                <w:szCs w:val="20"/>
              </w:rPr>
            </w:pPr>
            <w:r w:rsidRPr="00250589">
              <w:rPr>
                <w:b/>
                <w:sz w:val="20"/>
                <w:szCs w:val="20"/>
                <w:lang w:val="kk-KZ"/>
              </w:rPr>
              <w:t>міндеттердің</w:t>
            </w:r>
          </w:p>
          <w:p w14:paraId="5A0EF456" w14:textId="77777777" w:rsidR="00250589" w:rsidRPr="00250589" w:rsidRDefault="00250589" w:rsidP="00BC69AC">
            <w:pPr>
              <w:pStyle w:val="2031"/>
              <w:keepNext/>
              <w:keepLines/>
              <w:shd w:val="clear" w:color="auto" w:fill="auto"/>
              <w:spacing w:line="240" w:lineRule="auto"/>
              <w:jc w:val="center"/>
              <w:rPr>
                <w:b/>
                <w:sz w:val="20"/>
                <w:szCs w:val="20"/>
              </w:rPr>
            </w:pPr>
            <w:r w:rsidRPr="00250589">
              <w:rPr>
                <w:b/>
                <w:sz w:val="20"/>
                <w:szCs w:val="20"/>
                <w:lang w:val="kk-KZ"/>
              </w:rPr>
              <w:t>орындалуы</w:t>
            </w:r>
          </w:p>
        </w:tc>
        <w:tc>
          <w:tcPr>
            <w:tcW w:w="1629" w:type="dxa"/>
            <w:shd w:val="clear" w:color="auto" w:fill="auto"/>
          </w:tcPr>
          <w:p w14:paraId="0AC07158" w14:textId="1D91EA98" w:rsidR="00250589" w:rsidRPr="00250589" w:rsidRDefault="00250589" w:rsidP="00BC69AC">
            <w:pPr>
              <w:pStyle w:val="2031"/>
              <w:keepNext/>
              <w:keepLines/>
              <w:shd w:val="clear" w:color="auto" w:fill="auto"/>
              <w:spacing w:line="240" w:lineRule="auto"/>
              <w:jc w:val="center"/>
              <w:rPr>
                <w:b/>
                <w:sz w:val="20"/>
                <w:szCs w:val="20"/>
              </w:rPr>
            </w:pPr>
            <w:r w:rsidRPr="00250589">
              <w:rPr>
                <w:b/>
                <w:sz w:val="20"/>
                <w:szCs w:val="20"/>
                <w:lang w:val="kk-KZ"/>
              </w:rPr>
              <w:t xml:space="preserve">Қорғау жөніндегі </w:t>
            </w:r>
          </w:p>
          <w:p w14:paraId="13C8F83D" w14:textId="77777777" w:rsidR="00250589" w:rsidRPr="00250589" w:rsidRDefault="00250589" w:rsidP="00BC69AC">
            <w:pPr>
              <w:pStyle w:val="2031"/>
              <w:keepNext/>
              <w:keepLines/>
              <w:shd w:val="clear" w:color="auto" w:fill="auto"/>
              <w:spacing w:line="240" w:lineRule="auto"/>
              <w:jc w:val="center"/>
              <w:rPr>
                <w:b/>
                <w:sz w:val="20"/>
                <w:szCs w:val="20"/>
              </w:rPr>
            </w:pPr>
            <w:r w:rsidRPr="00250589">
              <w:rPr>
                <w:b/>
                <w:sz w:val="20"/>
                <w:szCs w:val="20"/>
                <w:lang w:val="kk-KZ"/>
              </w:rPr>
              <w:t>іс-шаралардың</w:t>
            </w:r>
          </w:p>
          <w:p w14:paraId="1FE809A3" w14:textId="77777777" w:rsidR="00250589" w:rsidRPr="00250589" w:rsidRDefault="00250589" w:rsidP="00BC69AC">
            <w:pPr>
              <w:pStyle w:val="2031"/>
              <w:keepNext/>
              <w:keepLines/>
              <w:shd w:val="clear" w:color="auto" w:fill="auto"/>
              <w:spacing w:line="240" w:lineRule="auto"/>
              <w:jc w:val="center"/>
              <w:rPr>
                <w:b/>
                <w:sz w:val="20"/>
                <w:szCs w:val="20"/>
              </w:rPr>
            </w:pPr>
            <w:r w:rsidRPr="00250589">
              <w:rPr>
                <w:b/>
                <w:sz w:val="20"/>
                <w:szCs w:val="20"/>
                <w:lang w:val="kk-KZ"/>
              </w:rPr>
              <w:t>жеткіліктілігі туралы қорытынды</w:t>
            </w:r>
          </w:p>
          <w:p w14:paraId="23C68503" w14:textId="77777777" w:rsidR="00250589" w:rsidRPr="00250589" w:rsidRDefault="00250589" w:rsidP="00BC69AC">
            <w:pPr>
              <w:pStyle w:val="2031"/>
              <w:keepNext/>
              <w:keepLines/>
              <w:shd w:val="clear" w:color="auto" w:fill="auto"/>
              <w:spacing w:line="240" w:lineRule="auto"/>
              <w:jc w:val="center"/>
              <w:rPr>
                <w:b/>
                <w:sz w:val="20"/>
                <w:szCs w:val="20"/>
              </w:rPr>
            </w:pPr>
          </w:p>
        </w:tc>
        <w:tc>
          <w:tcPr>
            <w:tcW w:w="1036" w:type="dxa"/>
            <w:shd w:val="clear" w:color="auto" w:fill="auto"/>
          </w:tcPr>
          <w:p w14:paraId="11E992EB" w14:textId="77777777" w:rsidR="00250589" w:rsidRPr="00250589" w:rsidRDefault="00250589" w:rsidP="00BC69AC">
            <w:pPr>
              <w:keepNext/>
              <w:keepLines/>
              <w:tabs>
                <w:tab w:val="right" w:pos="10204"/>
              </w:tabs>
              <w:spacing w:after="0" w:line="240" w:lineRule="auto"/>
              <w:jc w:val="center"/>
              <w:rPr>
                <w:rFonts w:ascii="Times New Roman" w:hAnsi="Times New Roman" w:cs="Times New Roman"/>
                <w:b/>
                <w:sz w:val="20"/>
                <w:szCs w:val="20"/>
              </w:rPr>
            </w:pPr>
            <w:r w:rsidRPr="00250589">
              <w:rPr>
                <w:rFonts w:ascii="Times New Roman" w:hAnsi="Times New Roman" w:cs="Times New Roman"/>
                <w:b/>
                <w:sz w:val="20"/>
                <w:szCs w:val="20"/>
                <w:lang w:val="kk-KZ"/>
              </w:rPr>
              <w:t xml:space="preserve">Қос. шаралар </w:t>
            </w:r>
          </w:p>
        </w:tc>
      </w:tr>
      <w:tr w:rsidR="00250589" w:rsidRPr="00250589" w14:paraId="48C5A834" w14:textId="77777777" w:rsidTr="00892153">
        <w:trPr>
          <w:trHeight w:hRule="exact" w:val="340"/>
        </w:trPr>
        <w:tc>
          <w:tcPr>
            <w:tcW w:w="543" w:type="dxa"/>
            <w:shd w:val="clear" w:color="auto" w:fill="auto"/>
          </w:tcPr>
          <w:p w14:paraId="07FD74D1" w14:textId="77777777" w:rsidR="00250589" w:rsidRPr="00250589" w:rsidRDefault="00250589" w:rsidP="00BC69AC">
            <w:pPr>
              <w:pStyle w:val="2031"/>
              <w:keepNext/>
              <w:keepLines/>
              <w:shd w:val="clear" w:color="auto" w:fill="auto"/>
              <w:spacing w:line="240" w:lineRule="auto"/>
              <w:jc w:val="center"/>
              <w:rPr>
                <w:b/>
                <w:sz w:val="20"/>
                <w:szCs w:val="20"/>
              </w:rPr>
            </w:pPr>
          </w:p>
        </w:tc>
        <w:tc>
          <w:tcPr>
            <w:tcW w:w="1544" w:type="dxa"/>
            <w:shd w:val="clear" w:color="auto" w:fill="auto"/>
          </w:tcPr>
          <w:p w14:paraId="21773372" w14:textId="77777777" w:rsidR="00250589" w:rsidRPr="00250589" w:rsidRDefault="00250589" w:rsidP="00BC69AC">
            <w:pPr>
              <w:pStyle w:val="2031"/>
              <w:keepNext/>
              <w:keepLines/>
              <w:shd w:val="clear" w:color="auto" w:fill="auto"/>
              <w:spacing w:line="240" w:lineRule="auto"/>
              <w:ind w:firstLine="227"/>
              <w:jc w:val="center"/>
              <w:rPr>
                <w:b/>
                <w:sz w:val="20"/>
                <w:szCs w:val="20"/>
              </w:rPr>
            </w:pPr>
          </w:p>
        </w:tc>
        <w:tc>
          <w:tcPr>
            <w:tcW w:w="1629" w:type="dxa"/>
            <w:shd w:val="clear" w:color="auto" w:fill="auto"/>
          </w:tcPr>
          <w:p w14:paraId="74FD54C2" w14:textId="77777777" w:rsidR="00250589" w:rsidRPr="00250589" w:rsidRDefault="00250589" w:rsidP="00BC69AC">
            <w:pPr>
              <w:pStyle w:val="2031"/>
              <w:keepNext/>
              <w:keepLines/>
              <w:shd w:val="clear" w:color="auto" w:fill="auto"/>
              <w:spacing w:line="240" w:lineRule="auto"/>
              <w:ind w:firstLine="227"/>
              <w:jc w:val="center"/>
              <w:rPr>
                <w:b/>
                <w:sz w:val="20"/>
                <w:szCs w:val="20"/>
              </w:rPr>
            </w:pPr>
          </w:p>
        </w:tc>
        <w:tc>
          <w:tcPr>
            <w:tcW w:w="1448" w:type="dxa"/>
            <w:shd w:val="clear" w:color="auto" w:fill="auto"/>
          </w:tcPr>
          <w:p w14:paraId="35A98718" w14:textId="77777777" w:rsidR="00250589" w:rsidRPr="00250589" w:rsidRDefault="00250589" w:rsidP="00BC69AC">
            <w:pPr>
              <w:pStyle w:val="2031"/>
              <w:keepNext/>
              <w:keepLines/>
              <w:shd w:val="clear" w:color="auto" w:fill="auto"/>
              <w:spacing w:line="240" w:lineRule="auto"/>
              <w:ind w:firstLine="227"/>
              <w:jc w:val="center"/>
              <w:rPr>
                <w:b/>
                <w:sz w:val="20"/>
                <w:szCs w:val="20"/>
              </w:rPr>
            </w:pPr>
          </w:p>
        </w:tc>
        <w:tc>
          <w:tcPr>
            <w:tcW w:w="1810" w:type="dxa"/>
            <w:shd w:val="clear" w:color="auto" w:fill="auto"/>
          </w:tcPr>
          <w:p w14:paraId="43B07DDC" w14:textId="77777777" w:rsidR="00250589" w:rsidRPr="00250589" w:rsidRDefault="00250589" w:rsidP="00BC69AC">
            <w:pPr>
              <w:pStyle w:val="2031"/>
              <w:keepNext/>
              <w:keepLines/>
              <w:shd w:val="clear" w:color="auto" w:fill="auto"/>
              <w:spacing w:line="240" w:lineRule="auto"/>
              <w:ind w:firstLine="227"/>
              <w:jc w:val="center"/>
              <w:rPr>
                <w:b/>
                <w:sz w:val="20"/>
                <w:szCs w:val="20"/>
              </w:rPr>
            </w:pPr>
          </w:p>
        </w:tc>
        <w:tc>
          <w:tcPr>
            <w:tcW w:w="1629" w:type="dxa"/>
            <w:shd w:val="clear" w:color="auto" w:fill="auto"/>
          </w:tcPr>
          <w:p w14:paraId="64D9281A" w14:textId="77777777" w:rsidR="00250589" w:rsidRPr="00250589" w:rsidRDefault="00250589" w:rsidP="00BC69AC">
            <w:pPr>
              <w:pStyle w:val="2031"/>
              <w:keepNext/>
              <w:keepLines/>
              <w:shd w:val="clear" w:color="auto" w:fill="auto"/>
              <w:spacing w:line="240" w:lineRule="auto"/>
              <w:ind w:firstLine="227"/>
              <w:jc w:val="center"/>
              <w:rPr>
                <w:b/>
                <w:sz w:val="20"/>
                <w:szCs w:val="20"/>
              </w:rPr>
            </w:pPr>
          </w:p>
        </w:tc>
        <w:tc>
          <w:tcPr>
            <w:tcW w:w="1036" w:type="dxa"/>
            <w:shd w:val="clear" w:color="auto" w:fill="auto"/>
          </w:tcPr>
          <w:p w14:paraId="79E45CB6" w14:textId="77777777" w:rsidR="00250589" w:rsidRPr="00250589" w:rsidRDefault="00250589" w:rsidP="00BC69AC">
            <w:pPr>
              <w:keepNext/>
              <w:keepLines/>
              <w:tabs>
                <w:tab w:val="right" w:pos="10204"/>
              </w:tabs>
              <w:spacing w:after="0" w:line="240" w:lineRule="auto"/>
              <w:jc w:val="center"/>
              <w:rPr>
                <w:rFonts w:ascii="Times New Roman" w:hAnsi="Times New Roman" w:cs="Times New Roman"/>
                <w:b/>
                <w:sz w:val="20"/>
                <w:szCs w:val="20"/>
              </w:rPr>
            </w:pPr>
          </w:p>
        </w:tc>
      </w:tr>
    </w:tbl>
    <w:p w14:paraId="6BC04204" w14:textId="7C07AFCF" w:rsidR="00250589" w:rsidRPr="00A7310A" w:rsidRDefault="005E26B8" w:rsidP="00BC69AC">
      <w:pPr>
        <w:keepNext/>
        <w:keepLines/>
        <w:tabs>
          <w:tab w:val="left" w:pos="851"/>
        </w:tabs>
        <w:spacing w:after="0" w:line="240" w:lineRule="auto"/>
        <w:ind w:firstLine="567"/>
        <w:jc w:val="both"/>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Объект</w:t>
      </w:r>
      <w:r w:rsidR="00250589" w:rsidRPr="00250589">
        <w:rPr>
          <w:rFonts w:ascii="Times New Roman" w:eastAsia="Times New Roman" w:hAnsi="Times New Roman" w:cs="Times New Roman"/>
          <w:b/>
          <w:i/>
          <w:sz w:val="28"/>
          <w:szCs w:val="28"/>
          <w:lang w:val="kk-KZ" w:eastAsia="ru-RU"/>
        </w:rPr>
        <w:t xml:space="preserve">інің физикалық қауіпсіздігін және </w:t>
      </w:r>
      <w:r w:rsidR="00442BC9">
        <w:rPr>
          <w:rFonts w:ascii="Times New Roman" w:eastAsia="Times New Roman" w:hAnsi="Times New Roman" w:cs="Times New Roman"/>
          <w:b/>
          <w:i/>
          <w:sz w:val="28"/>
          <w:szCs w:val="28"/>
          <w:lang w:val="kk-KZ" w:eastAsia="ru-RU"/>
        </w:rPr>
        <w:t>Терроризмге қарсы</w:t>
      </w:r>
      <w:r w:rsidR="00250589" w:rsidRPr="00250589">
        <w:rPr>
          <w:rFonts w:ascii="Times New Roman" w:eastAsia="Times New Roman" w:hAnsi="Times New Roman" w:cs="Times New Roman"/>
          <w:b/>
          <w:i/>
          <w:sz w:val="28"/>
          <w:szCs w:val="28"/>
          <w:lang w:val="kk-KZ" w:eastAsia="ru-RU"/>
        </w:rPr>
        <w:t xml:space="preserve"> қорғалуын қамтамасыз ету жүйесін құру (жетілдіру)</w:t>
      </w:r>
    </w:p>
    <w:p w14:paraId="38E84EE8" w14:textId="66B0CED1" w:rsidR="00250589" w:rsidRPr="00617EAC" w:rsidRDefault="00617EAC" w:rsidP="00BC69AC">
      <w:pPr>
        <w:keepNext/>
        <w:keepLines/>
        <w:tabs>
          <w:tab w:val="left" w:pos="1134"/>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5.6.44.</w:t>
      </w:r>
      <w:r w:rsidR="00250589" w:rsidRPr="00617EAC">
        <w:rPr>
          <w:rFonts w:ascii="Times New Roman" w:eastAsia="Times New Roman" w:hAnsi="Times New Roman" w:cs="Times New Roman"/>
          <w:sz w:val="28"/>
          <w:szCs w:val="28"/>
          <w:lang w:val="kk-KZ" w:eastAsia="ru-RU"/>
        </w:rPr>
        <w:t xml:space="preserve"> </w:t>
      </w:r>
      <w:r w:rsidR="005E26B8" w:rsidRPr="00617EAC">
        <w:rPr>
          <w:rFonts w:ascii="Times New Roman" w:eastAsia="Times New Roman" w:hAnsi="Times New Roman" w:cs="Times New Roman"/>
          <w:sz w:val="28"/>
          <w:szCs w:val="28"/>
          <w:lang w:val="kk-KZ" w:eastAsia="ru-RU"/>
        </w:rPr>
        <w:t>Объект</w:t>
      </w:r>
      <w:r w:rsidR="00250589" w:rsidRPr="00617EAC">
        <w:rPr>
          <w:rFonts w:ascii="Times New Roman" w:eastAsia="Times New Roman" w:hAnsi="Times New Roman" w:cs="Times New Roman"/>
          <w:sz w:val="28"/>
          <w:szCs w:val="28"/>
          <w:lang w:val="kk-KZ" w:eastAsia="ru-RU"/>
        </w:rPr>
        <w:t xml:space="preserve"> қорғалуының жеткіліктілігін бағалау қорытындылары бойынша Комиссия олар үшін белгіленген қорғалу деңгейлеріне сәйкес оның сындарлы аймақтарын физикалық қорғауды қамтамасыз ететін </w:t>
      </w:r>
      <w:r w:rsidR="005E26B8" w:rsidRPr="00617EAC">
        <w:rPr>
          <w:rFonts w:ascii="Times New Roman" w:eastAsia="Times New Roman" w:hAnsi="Times New Roman" w:cs="Times New Roman"/>
          <w:sz w:val="28"/>
          <w:szCs w:val="28"/>
          <w:lang w:val="kk-KZ" w:eastAsia="ru-RU"/>
        </w:rPr>
        <w:t>Объект</w:t>
      </w:r>
      <w:r w:rsidR="00250589" w:rsidRPr="00617EAC">
        <w:rPr>
          <w:rFonts w:ascii="Times New Roman" w:eastAsia="Times New Roman" w:hAnsi="Times New Roman" w:cs="Times New Roman"/>
          <w:sz w:val="28"/>
          <w:szCs w:val="28"/>
          <w:lang w:val="kk-KZ" w:eastAsia="ru-RU"/>
        </w:rPr>
        <w:t xml:space="preserve">інің физикалық қауіпсіздігін және </w:t>
      </w:r>
      <w:r w:rsidR="00442BC9" w:rsidRPr="00617EAC">
        <w:rPr>
          <w:rFonts w:ascii="Times New Roman" w:eastAsia="Times New Roman" w:hAnsi="Times New Roman" w:cs="Times New Roman"/>
          <w:sz w:val="28"/>
          <w:szCs w:val="28"/>
          <w:lang w:val="kk-KZ" w:eastAsia="ru-RU"/>
        </w:rPr>
        <w:t>Терроризмге қарсы</w:t>
      </w:r>
      <w:r w:rsidR="00250589" w:rsidRPr="00617EAC">
        <w:rPr>
          <w:rFonts w:ascii="Times New Roman" w:eastAsia="Times New Roman" w:hAnsi="Times New Roman" w:cs="Times New Roman"/>
          <w:sz w:val="28"/>
          <w:szCs w:val="28"/>
          <w:lang w:val="kk-KZ" w:eastAsia="ru-RU"/>
        </w:rPr>
        <w:t xml:space="preserve"> қорғалуын қамтамасыз ету жүйесін құру (жетілдіру) жөніндегі ұйымдастырушылық және техникалық іс-шараларды өткізу жөнінде жалпы ұсынымдар жасайды.</w:t>
      </w:r>
    </w:p>
    <w:p w14:paraId="4327DA6C" w14:textId="08BC739A" w:rsidR="00250589" w:rsidRPr="00617EAC" w:rsidRDefault="00617EAC" w:rsidP="00BC69AC">
      <w:pPr>
        <w:keepNext/>
        <w:keepLines/>
        <w:tabs>
          <w:tab w:val="left" w:pos="851"/>
          <w:tab w:val="left" w:pos="1134"/>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5.6.45.</w:t>
      </w:r>
      <w:r w:rsidR="00250589" w:rsidRPr="00617EAC">
        <w:rPr>
          <w:rFonts w:ascii="Times New Roman" w:eastAsia="Times New Roman" w:hAnsi="Times New Roman" w:cs="Times New Roman"/>
          <w:sz w:val="28"/>
          <w:szCs w:val="28"/>
          <w:lang w:val="kk-KZ" w:eastAsia="ru-RU"/>
        </w:rPr>
        <w:t xml:space="preserve"> </w:t>
      </w:r>
      <w:r w:rsidR="005E26B8" w:rsidRPr="00617EAC">
        <w:rPr>
          <w:rFonts w:ascii="Times New Roman" w:eastAsia="Times New Roman" w:hAnsi="Times New Roman" w:cs="Times New Roman"/>
          <w:sz w:val="28"/>
          <w:szCs w:val="28"/>
          <w:lang w:val="kk-KZ" w:eastAsia="ru-RU"/>
        </w:rPr>
        <w:t>Объект</w:t>
      </w:r>
      <w:r w:rsidR="00250589" w:rsidRPr="00617EAC">
        <w:rPr>
          <w:rFonts w:ascii="Times New Roman" w:eastAsia="Times New Roman" w:hAnsi="Times New Roman" w:cs="Times New Roman"/>
          <w:sz w:val="28"/>
          <w:szCs w:val="28"/>
          <w:lang w:val="kk-KZ" w:eastAsia="ru-RU"/>
        </w:rPr>
        <w:t xml:space="preserve">інің физикалық қауіпсіздігін және </w:t>
      </w:r>
      <w:r w:rsidR="00442BC9" w:rsidRPr="00617EAC">
        <w:rPr>
          <w:rFonts w:ascii="Times New Roman" w:eastAsia="Times New Roman" w:hAnsi="Times New Roman" w:cs="Times New Roman"/>
          <w:sz w:val="28"/>
          <w:szCs w:val="28"/>
          <w:lang w:val="kk-KZ" w:eastAsia="ru-RU"/>
        </w:rPr>
        <w:t>Терроризмге қарсы</w:t>
      </w:r>
      <w:r w:rsidR="00250589" w:rsidRPr="00617EAC">
        <w:rPr>
          <w:rFonts w:ascii="Times New Roman" w:eastAsia="Times New Roman" w:hAnsi="Times New Roman" w:cs="Times New Roman"/>
          <w:sz w:val="28"/>
          <w:szCs w:val="28"/>
          <w:lang w:val="kk-KZ" w:eastAsia="ru-RU"/>
        </w:rPr>
        <w:t xml:space="preserve"> қорғалуын қамтамасыз ету жүйесін құру (жетілдіру) жөніндегі шаралар қаржылық, адами, уақыт және басқа да ресурстарға қойылған шектеулерді ескере отырып іске асырылады. Бірінші кезекте, ресурстардың ең аз шығыны жағдайында физикалық қауіпсіздікті </w:t>
      </w:r>
      <w:r w:rsidR="00C16B47" w:rsidRPr="00617EAC">
        <w:rPr>
          <w:rFonts w:ascii="Times New Roman" w:eastAsia="Times New Roman" w:hAnsi="Times New Roman" w:cs="Times New Roman"/>
          <w:sz w:val="28"/>
          <w:szCs w:val="28"/>
          <w:lang w:val="kk-KZ" w:eastAsia="ru-RU"/>
        </w:rPr>
        <w:t>қамтамасыз ету Жүйесінің</w:t>
      </w:r>
      <w:r w:rsidR="00250589" w:rsidRPr="00617EAC">
        <w:rPr>
          <w:rFonts w:ascii="Times New Roman" w:eastAsia="Times New Roman" w:hAnsi="Times New Roman" w:cs="Times New Roman"/>
          <w:sz w:val="28"/>
          <w:szCs w:val="28"/>
          <w:lang w:val="kk-KZ" w:eastAsia="ru-RU"/>
        </w:rPr>
        <w:t xml:space="preserve"> тиімділігін барынша арттыруға және жоғары деңгейдегі </w:t>
      </w:r>
      <w:r w:rsidR="00C16B47" w:rsidRPr="00617EAC">
        <w:rPr>
          <w:rFonts w:ascii="Times New Roman" w:eastAsia="Times New Roman" w:hAnsi="Times New Roman" w:cs="Times New Roman"/>
          <w:sz w:val="28"/>
          <w:szCs w:val="28"/>
          <w:lang w:val="kk-KZ" w:eastAsia="ru-RU"/>
        </w:rPr>
        <w:t>Қауіпті</w:t>
      </w:r>
      <w:r w:rsidR="00250589" w:rsidRPr="00617EAC">
        <w:rPr>
          <w:rFonts w:ascii="Times New Roman" w:eastAsia="Times New Roman" w:hAnsi="Times New Roman" w:cs="Times New Roman"/>
          <w:sz w:val="28"/>
          <w:szCs w:val="28"/>
          <w:lang w:val="kk-KZ" w:eastAsia="ru-RU"/>
        </w:rPr>
        <w:t xml:space="preserve"> аймақтарға қатысты </w:t>
      </w:r>
      <w:r w:rsidR="005E26B8" w:rsidRPr="00617EAC">
        <w:rPr>
          <w:rFonts w:ascii="Times New Roman" w:eastAsia="Times New Roman" w:hAnsi="Times New Roman" w:cs="Times New Roman"/>
          <w:sz w:val="28"/>
          <w:szCs w:val="28"/>
          <w:lang w:val="kk-KZ" w:eastAsia="ru-RU"/>
        </w:rPr>
        <w:t>Объект</w:t>
      </w:r>
      <w:r w:rsidR="00250589" w:rsidRPr="00617EAC">
        <w:rPr>
          <w:rFonts w:ascii="Times New Roman" w:eastAsia="Times New Roman" w:hAnsi="Times New Roman" w:cs="Times New Roman"/>
          <w:sz w:val="28"/>
          <w:szCs w:val="28"/>
          <w:lang w:val="kk-KZ" w:eastAsia="ru-RU"/>
        </w:rPr>
        <w:t xml:space="preserve">іні </w:t>
      </w:r>
      <w:r w:rsidR="00442BC9" w:rsidRPr="00617EAC">
        <w:rPr>
          <w:rFonts w:ascii="Times New Roman" w:eastAsia="Times New Roman" w:hAnsi="Times New Roman" w:cs="Times New Roman"/>
          <w:sz w:val="28"/>
          <w:szCs w:val="28"/>
          <w:lang w:val="kk-KZ" w:eastAsia="ru-RU"/>
        </w:rPr>
        <w:t>Терроризмге қарсы</w:t>
      </w:r>
      <w:r w:rsidR="00250589" w:rsidRPr="00617EAC">
        <w:rPr>
          <w:rFonts w:ascii="Times New Roman" w:eastAsia="Times New Roman" w:hAnsi="Times New Roman" w:cs="Times New Roman"/>
          <w:sz w:val="28"/>
          <w:szCs w:val="28"/>
          <w:lang w:val="kk-KZ" w:eastAsia="ru-RU"/>
        </w:rPr>
        <w:t xml:space="preserve"> қорғауға мүмкіндік беретін шаралар іске асырылады. </w:t>
      </w:r>
    </w:p>
    <w:p w14:paraId="6AF3274A" w14:textId="1357580B" w:rsidR="00250589" w:rsidRPr="00617EAC" w:rsidRDefault="00617EAC" w:rsidP="00BC69AC">
      <w:pPr>
        <w:keepNext/>
        <w:keepLines/>
        <w:tabs>
          <w:tab w:val="left" w:pos="851"/>
          <w:tab w:val="left" w:pos="1134"/>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5.6.46.</w:t>
      </w:r>
      <w:r w:rsidR="00250589" w:rsidRPr="00617EAC">
        <w:rPr>
          <w:rFonts w:ascii="Times New Roman" w:eastAsia="Times New Roman" w:hAnsi="Times New Roman" w:cs="Times New Roman"/>
          <w:sz w:val="28"/>
          <w:szCs w:val="28"/>
          <w:lang w:val="kk-KZ" w:eastAsia="ru-RU"/>
        </w:rPr>
        <w:t xml:space="preserve"> </w:t>
      </w:r>
      <w:r w:rsidR="005E26B8" w:rsidRPr="00617EAC">
        <w:rPr>
          <w:rFonts w:ascii="Times New Roman" w:eastAsia="Times New Roman" w:hAnsi="Times New Roman" w:cs="Times New Roman"/>
          <w:sz w:val="28"/>
          <w:szCs w:val="28"/>
          <w:lang w:val="kk-KZ" w:eastAsia="ru-RU"/>
        </w:rPr>
        <w:t>Объект</w:t>
      </w:r>
      <w:r w:rsidR="00250589" w:rsidRPr="00617EAC">
        <w:rPr>
          <w:rFonts w:ascii="Times New Roman" w:eastAsia="Times New Roman" w:hAnsi="Times New Roman" w:cs="Times New Roman"/>
          <w:sz w:val="28"/>
          <w:szCs w:val="28"/>
          <w:lang w:val="kk-KZ" w:eastAsia="ru-RU"/>
        </w:rPr>
        <w:t xml:space="preserve">інің физикалық қауіпсіздігін және </w:t>
      </w:r>
      <w:r w:rsidR="00442BC9" w:rsidRPr="00617EAC">
        <w:rPr>
          <w:rFonts w:ascii="Times New Roman" w:eastAsia="Times New Roman" w:hAnsi="Times New Roman" w:cs="Times New Roman"/>
          <w:sz w:val="28"/>
          <w:szCs w:val="28"/>
          <w:lang w:val="kk-KZ" w:eastAsia="ru-RU"/>
        </w:rPr>
        <w:t>Терроризмге қарсы</w:t>
      </w:r>
      <w:r w:rsidR="00250589" w:rsidRPr="00617EAC">
        <w:rPr>
          <w:rFonts w:ascii="Times New Roman" w:eastAsia="Times New Roman" w:hAnsi="Times New Roman" w:cs="Times New Roman"/>
          <w:sz w:val="28"/>
          <w:szCs w:val="28"/>
          <w:lang w:val="kk-KZ" w:eastAsia="ru-RU"/>
        </w:rPr>
        <w:t xml:space="preserve"> қорғалуын қамтамасыз ету жүйесін құру принциптері:</w:t>
      </w:r>
    </w:p>
    <w:p w14:paraId="0D373BB8" w14:textId="4C79A7D1" w:rsidR="00250589" w:rsidRPr="00250589" w:rsidRDefault="00250589" w:rsidP="00BC69AC">
      <w:pPr>
        <w:pStyle w:val="a9"/>
        <w:keepNext/>
        <w:keepLines/>
        <w:numPr>
          <w:ilvl w:val="0"/>
          <w:numId w:val="9"/>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250589">
        <w:rPr>
          <w:rFonts w:ascii="Times New Roman" w:eastAsia="Times New Roman" w:hAnsi="Times New Roman" w:cs="Times New Roman"/>
          <w:sz w:val="28"/>
          <w:szCs w:val="28"/>
          <w:lang w:val="kk-KZ" w:eastAsia="ru-RU"/>
        </w:rPr>
        <w:t xml:space="preserve">қабылданған </w:t>
      </w:r>
      <w:r w:rsidR="005E26B8">
        <w:rPr>
          <w:rFonts w:ascii="Times New Roman" w:eastAsia="Times New Roman" w:hAnsi="Times New Roman" w:cs="Times New Roman"/>
          <w:sz w:val="28"/>
          <w:szCs w:val="28"/>
          <w:lang w:val="kk-KZ" w:eastAsia="ru-RU"/>
        </w:rPr>
        <w:t>Қауіп-қатер</w:t>
      </w:r>
      <w:r w:rsidRPr="00250589">
        <w:rPr>
          <w:rFonts w:ascii="Times New Roman" w:eastAsia="Times New Roman" w:hAnsi="Times New Roman" w:cs="Times New Roman"/>
          <w:sz w:val="28"/>
          <w:szCs w:val="28"/>
          <w:lang w:val="kk-KZ" w:eastAsia="ru-RU"/>
        </w:rPr>
        <w:t xml:space="preserve"> модельдерінің барабарлығы (қабылданған ұйымдастырушылық және әкімшілік шаралар, </w:t>
      </w:r>
      <w:r w:rsidR="005E26B8">
        <w:rPr>
          <w:rFonts w:ascii="Times New Roman" w:eastAsia="Times New Roman" w:hAnsi="Times New Roman" w:cs="Times New Roman"/>
          <w:sz w:val="28"/>
          <w:szCs w:val="28"/>
          <w:lang w:val="kk-KZ" w:eastAsia="ru-RU"/>
        </w:rPr>
        <w:t>Объект</w:t>
      </w:r>
      <w:r w:rsidRPr="00250589">
        <w:rPr>
          <w:rFonts w:ascii="Times New Roman" w:eastAsia="Times New Roman" w:hAnsi="Times New Roman" w:cs="Times New Roman"/>
          <w:sz w:val="28"/>
          <w:szCs w:val="28"/>
          <w:lang w:val="kk-KZ" w:eastAsia="ru-RU"/>
        </w:rPr>
        <w:t xml:space="preserve">ілер мен олардың элементтерін қорғауды іске асырудың техникалық тәсілдері </w:t>
      </w:r>
      <w:r w:rsidR="001C6916">
        <w:rPr>
          <w:rFonts w:ascii="Times New Roman" w:eastAsia="Times New Roman" w:hAnsi="Times New Roman" w:cs="Times New Roman"/>
          <w:sz w:val="28"/>
          <w:szCs w:val="28"/>
          <w:lang w:val="kk-KZ" w:eastAsia="ru-RU"/>
        </w:rPr>
        <w:t>Бұзушы</w:t>
      </w:r>
      <w:r w:rsidRPr="00250589">
        <w:rPr>
          <w:rFonts w:ascii="Times New Roman" w:eastAsia="Times New Roman" w:hAnsi="Times New Roman" w:cs="Times New Roman"/>
          <w:sz w:val="28"/>
          <w:szCs w:val="28"/>
          <w:lang w:val="kk-KZ" w:eastAsia="ru-RU"/>
        </w:rPr>
        <w:t xml:space="preserve">лардың қабылданған </w:t>
      </w:r>
      <w:r w:rsidR="005E26B8">
        <w:rPr>
          <w:rFonts w:ascii="Times New Roman" w:eastAsia="Times New Roman" w:hAnsi="Times New Roman" w:cs="Times New Roman"/>
          <w:sz w:val="28"/>
          <w:szCs w:val="28"/>
          <w:lang w:val="kk-KZ" w:eastAsia="ru-RU"/>
        </w:rPr>
        <w:t>Қауіп-қатер</w:t>
      </w:r>
      <w:r w:rsidRPr="00250589">
        <w:rPr>
          <w:rFonts w:ascii="Times New Roman" w:eastAsia="Times New Roman" w:hAnsi="Times New Roman" w:cs="Times New Roman"/>
          <w:sz w:val="28"/>
          <w:szCs w:val="28"/>
          <w:lang w:val="kk-KZ" w:eastAsia="ru-RU"/>
        </w:rPr>
        <w:t>лері мен модельдеріне сәйкес келеді);</w:t>
      </w:r>
    </w:p>
    <w:p w14:paraId="1AFAC2CF" w14:textId="63C102E5" w:rsidR="00250589" w:rsidRPr="00250589" w:rsidRDefault="00250589" w:rsidP="00BC69AC">
      <w:pPr>
        <w:pStyle w:val="a9"/>
        <w:keepNext/>
        <w:keepLines/>
        <w:numPr>
          <w:ilvl w:val="0"/>
          <w:numId w:val="9"/>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250589">
        <w:rPr>
          <w:rFonts w:ascii="Times New Roman" w:eastAsia="Times New Roman" w:hAnsi="Times New Roman" w:cs="Times New Roman"/>
          <w:sz w:val="28"/>
          <w:szCs w:val="28"/>
          <w:lang w:val="kk-KZ" w:eastAsia="ru-RU"/>
        </w:rPr>
        <w:t>аймақтық сипатта құрылған (</w:t>
      </w:r>
      <w:r w:rsidR="005E26B8">
        <w:rPr>
          <w:rFonts w:ascii="Times New Roman" w:eastAsia="Times New Roman" w:hAnsi="Times New Roman" w:cs="Times New Roman"/>
          <w:sz w:val="28"/>
          <w:szCs w:val="28"/>
          <w:lang w:val="kk-KZ" w:eastAsia="ru-RU"/>
        </w:rPr>
        <w:t>Күзетілетін</w:t>
      </w:r>
      <w:r w:rsidRPr="00250589">
        <w:rPr>
          <w:rFonts w:ascii="Times New Roman" w:eastAsia="Times New Roman" w:hAnsi="Times New Roman" w:cs="Times New Roman"/>
          <w:sz w:val="28"/>
          <w:szCs w:val="28"/>
          <w:lang w:val="kk-KZ" w:eastAsia="ru-RU"/>
        </w:rPr>
        <w:t xml:space="preserve"> </w:t>
      </w:r>
      <w:r w:rsidR="005E26B8">
        <w:rPr>
          <w:rFonts w:ascii="Times New Roman" w:eastAsia="Times New Roman" w:hAnsi="Times New Roman" w:cs="Times New Roman"/>
          <w:sz w:val="28"/>
          <w:szCs w:val="28"/>
          <w:lang w:val="kk-KZ" w:eastAsia="ru-RU"/>
        </w:rPr>
        <w:t>Объект</w:t>
      </w:r>
      <w:r w:rsidRPr="00250589">
        <w:rPr>
          <w:rFonts w:ascii="Times New Roman" w:eastAsia="Times New Roman" w:hAnsi="Times New Roman" w:cs="Times New Roman"/>
          <w:sz w:val="28"/>
          <w:szCs w:val="28"/>
          <w:lang w:val="kk-KZ" w:eastAsia="ru-RU"/>
        </w:rPr>
        <w:t>ілер мен олардың сындарлы аймақтарын эшелондалған қорғауды қамтамасыз ететін Кіру шектелген аймақтар мен Күзетілетін аймақтарды ұйымдастыру және құру);</w:t>
      </w:r>
      <w:r w:rsidRPr="00250589">
        <w:rPr>
          <w:rStyle w:val="aff1"/>
          <w:rFonts w:ascii="Times New Roman" w:eastAsia="Times New Roman" w:hAnsi="Times New Roman" w:cs="Times New Roman"/>
          <w:sz w:val="28"/>
          <w:szCs w:val="28"/>
          <w:lang w:eastAsia="ru-RU"/>
        </w:rPr>
        <w:footnoteReference w:id="1"/>
      </w:r>
    </w:p>
    <w:p w14:paraId="2110452F" w14:textId="7E84FCF6" w:rsidR="00250589" w:rsidRPr="00250589" w:rsidRDefault="00250589" w:rsidP="00BC69AC">
      <w:pPr>
        <w:pStyle w:val="a9"/>
        <w:keepNext/>
        <w:keepLines/>
        <w:numPr>
          <w:ilvl w:val="0"/>
          <w:numId w:val="9"/>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250589">
        <w:rPr>
          <w:rFonts w:ascii="Times New Roman" w:eastAsia="Times New Roman" w:hAnsi="Times New Roman" w:cs="Times New Roman"/>
          <w:sz w:val="28"/>
          <w:szCs w:val="28"/>
          <w:lang w:val="kk-KZ" w:eastAsia="ru-RU"/>
        </w:rPr>
        <w:t xml:space="preserve">тең беріктілік (бұзушылар типтерінің осалдығын талдау процесінде анықталған барлық бұзушылар түрлері мен </w:t>
      </w:r>
      <w:r w:rsidR="00215CE6">
        <w:rPr>
          <w:rFonts w:ascii="Times New Roman" w:eastAsia="Times New Roman" w:hAnsi="Times New Roman" w:cs="Times New Roman"/>
          <w:sz w:val="28"/>
          <w:szCs w:val="28"/>
          <w:lang w:val="kk-KZ" w:eastAsia="ru-RU"/>
        </w:rPr>
        <w:t>РЕӘ</w:t>
      </w:r>
      <w:r w:rsidRPr="00250589">
        <w:rPr>
          <w:rFonts w:ascii="Times New Roman" w:eastAsia="Times New Roman" w:hAnsi="Times New Roman" w:cs="Times New Roman"/>
          <w:sz w:val="28"/>
          <w:szCs w:val="28"/>
          <w:lang w:val="kk-KZ" w:eastAsia="ru-RU"/>
        </w:rPr>
        <w:t xml:space="preserve"> жасау тәсілдері үшін </w:t>
      </w:r>
      <w:r w:rsidR="005E26B8">
        <w:rPr>
          <w:rFonts w:ascii="Times New Roman" w:eastAsia="Times New Roman" w:hAnsi="Times New Roman" w:cs="Times New Roman"/>
          <w:sz w:val="28"/>
          <w:szCs w:val="28"/>
          <w:lang w:val="kk-KZ" w:eastAsia="ru-RU"/>
        </w:rPr>
        <w:t>Объект</w:t>
      </w:r>
      <w:r w:rsidRPr="00250589">
        <w:rPr>
          <w:rFonts w:ascii="Times New Roman" w:eastAsia="Times New Roman" w:hAnsi="Times New Roman" w:cs="Times New Roman"/>
          <w:sz w:val="28"/>
          <w:szCs w:val="28"/>
          <w:lang w:val="kk-KZ" w:eastAsia="ru-RU"/>
        </w:rPr>
        <w:t xml:space="preserve">інің физикалық қауіпсіздігін және </w:t>
      </w:r>
      <w:r w:rsidR="00442BC9">
        <w:rPr>
          <w:rFonts w:ascii="Times New Roman" w:eastAsia="Times New Roman" w:hAnsi="Times New Roman" w:cs="Times New Roman"/>
          <w:sz w:val="28"/>
          <w:szCs w:val="28"/>
          <w:lang w:val="kk-KZ" w:eastAsia="ru-RU"/>
        </w:rPr>
        <w:t>Терроризмге қарсы</w:t>
      </w:r>
      <w:r w:rsidRPr="00250589">
        <w:rPr>
          <w:rFonts w:ascii="Times New Roman" w:eastAsia="Times New Roman" w:hAnsi="Times New Roman" w:cs="Times New Roman"/>
          <w:sz w:val="28"/>
          <w:szCs w:val="28"/>
          <w:lang w:val="kk-KZ" w:eastAsia="ru-RU"/>
        </w:rPr>
        <w:t xml:space="preserve"> қорғалуын қамтамасыз ету жүйесі тиімділігінің талап етілетін деңгейін қамтамасыз ету);</w:t>
      </w:r>
    </w:p>
    <w:p w14:paraId="083AE894" w14:textId="6C025218" w:rsidR="00250589" w:rsidRPr="00250589" w:rsidRDefault="00250589" w:rsidP="00BC69AC">
      <w:pPr>
        <w:pStyle w:val="a9"/>
        <w:keepNext/>
        <w:keepLines/>
        <w:numPr>
          <w:ilvl w:val="0"/>
          <w:numId w:val="9"/>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250589">
        <w:rPr>
          <w:rFonts w:ascii="Times New Roman" w:eastAsia="Times New Roman" w:hAnsi="Times New Roman" w:cs="Times New Roman"/>
          <w:sz w:val="28"/>
          <w:szCs w:val="28"/>
          <w:lang w:val="kk-KZ" w:eastAsia="ru-RU"/>
        </w:rPr>
        <w:t>бейімделу (</w:t>
      </w:r>
      <w:r w:rsidR="005E26B8">
        <w:rPr>
          <w:rFonts w:ascii="Times New Roman" w:eastAsia="Times New Roman" w:hAnsi="Times New Roman" w:cs="Times New Roman"/>
          <w:sz w:val="28"/>
          <w:szCs w:val="28"/>
          <w:lang w:val="kk-KZ" w:eastAsia="ru-RU"/>
        </w:rPr>
        <w:t>Объект</w:t>
      </w:r>
      <w:r w:rsidRPr="00250589">
        <w:rPr>
          <w:rFonts w:ascii="Times New Roman" w:eastAsia="Times New Roman" w:hAnsi="Times New Roman" w:cs="Times New Roman"/>
          <w:sz w:val="28"/>
          <w:szCs w:val="28"/>
          <w:lang w:val="kk-KZ" w:eastAsia="ru-RU"/>
        </w:rPr>
        <w:t xml:space="preserve">інің жұмыс істеуі және </w:t>
      </w:r>
      <w:r w:rsidR="005E26B8">
        <w:rPr>
          <w:rFonts w:ascii="Times New Roman" w:eastAsia="Times New Roman" w:hAnsi="Times New Roman" w:cs="Times New Roman"/>
          <w:sz w:val="28"/>
          <w:szCs w:val="28"/>
          <w:lang w:val="kk-KZ" w:eastAsia="ru-RU"/>
        </w:rPr>
        <w:t>Объект</w:t>
      </w:r>
      <w:r w:rsidRPr="00250589">
        <w:rPr>
          <w:rFonts w:ascii="Times New Roman" w:eastAsia="Times New Roman" w:hAnsi="Times New Roman" w:cs="Times New Roman"/>
          <w:sz w:val="28"/>
          <w:szCs w:val="28"/>
          <w:lang w:val="kk-KZ" w:eastAsia="ru-RU"/>
        </w:rPr>
        <w:t xml:space="preserve">іде қабылданған технологиялық және өрт қауіпсіздігі шараларын, оның ішінде ТЖ туындаған кезде ескере отырып, физикалық қауіпсіздікті және </w:t>
      </w:r>
      <w:r w:rsidR="00442BC9">
        <w:rPr>
          <w:rFonts w:ascii="Times New Roman" w:eastAsia="Times New Roman" w:hAnsi="Times New Roman" w:cs="Times New Roman"/>
          <w:sz w:val="28"/>
          <w:szCs w:val="28"/>
          <w:lang w:val="kk-KZ" w:eastAsia="ru-RU"/>
        </w:rPr>
        <w:t>Терроризмге қарсы</w:t>
      </w:r>
      <w:r w:rsidRPr="00250589">
        <w:rPr>
          <w:rFonts w:ascii="Times New Roman" w:eastAsia="Times New Roman" w:hAnsi="Times New Roman" w:cs="Times New Roman"/>
          <w:sz w:val="28"/>
          <w:szCs w:val="28"/>
          <w:lang w:val="kk-KZ" w:eastAsia="ru-RU"/>
        </w:rPr>
        <w:t xml:space="preserve"> қорғауды қамтамасыз ету жүйесін технологиялық ерекшеліктерге бейімдеу).</w:t>
      </w:r>
    </w:p>
    <w:p w14:paraId="56F93AB3" w14:textId="3335BC0B" w:rsidR="00250589" w:rsidRPr="00617EAC" w:rsidRDefault="00617EAC" w:rsidP="00BC69AC">
      <w:pPr>
        <w:keepNext/>
        <w:keepLines/>
        <w:tabs>
          <w:tab w:val="left" w:pos="1134"/>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5.6.47.</w:t>
      </w:r>
      <w:r w:rsidR="00250589" w:rsidRPr="00617EAC">
        <w:rPr>
          <w:rFonts w:ascii="Times New Roman" w:eastAsia="Times New Roman" w:hAnsi="Times New Roman" w:cs="Times New Roman"/>
          <w:sz w:val="28"/>
          <w:szCs w:val="28"/>
          <w:lang w:val="kk-KZ" w:eastAsia="ru-RU"/>
        </w:rPr>
        <w:t xml:space="preserve"> </w:t>
      </w:r>
      <w:r w:rsidR="005E26B8" w:rsidRPr="00617EAC">
        <w:rPr>
          <w:rFonts w:ascii="Times New Roman" w:eastAsia="Times New Roman" w:hAnsi="Times New Roman" w:cs="Times New Roman"/>
          <w:sz w:val="28"/>
          <w:szCs w:val="28"/>
          <w:lang w:val="kk-KZ" w:eastAsia="ru-RU"/>
        </w:rPr>
        <w:t>Объект</w:t>
      </w:r>
      <w:r w:rsidR="00250589" w:rsidRPr="00617EAC">
        <w:rPr>
          <w:rFonts w:ascii="Times New Roman" w:eastAsia="Times New Roman" w:hAnsi="Times New Roman" w:cs="Times New Roman"/>
          <w:sz w:val="28"/>
          <w:szCs w:val="28"/>
          <w:lang w:val="kk-KZ" w:eastAsia="ru-RU"/>
        </w:rPr>
        <w:t xml:space="preserve">інің физикалық қауіпсіздігін және </w:t>
      </w:r>
      <w:r w:rsidR="00442BC9" w:rsidRPr="00617EAC">
        <w:rPr>
          <w:rFonts w:ascii="Times New Roman" w:eastAsia="Times New Roman" w:hAnsi="Times New Roman" w:cs="Times New Roman"/>
          <w:sz w:val="28"/>
          <w:szCs w:val="28"/>
          <w:lang w:val="kk-KZ" w:eastAsia="ru-RU"/>
        </w:rPr>
        <w:t>Терроризмге қарсы</w:t>
      </w:r>
      <w:r w:rsidR="00250589" w:rsidRPr="00617EAC">
        <w:rPr>
          <w:rFonts w:ascii="Times New Roman" w:eastAsia="Times New Roman" w:hAnsi="Times New Roman" w:cs="Times New Roman"/>
          <w:sz w:val="28"/>
          <w:szCs w:val="28"/>
          <w:lang w:val="kk-KZ" w:eastAsia="ru-RU"/>
        </w:rPr>
        <w:t xml:space="preserve"> қорғалуын </w:t>
      </w:r>
      <w:r w:rsidR="00C16B47" w:rsidRPr="00617EAC">
        <w:rPr>
          <w:rFonts w:ascii="Times New Roman" w:eastAsia="Times New Roman" w:hAnsi="Times New Roman" w:cs="Times New Roman"/>
          <w:sz w:val="28"/>
          <w:szCs w:val="28"/>
          <w:lang w:val="kk-KZ" w:eastAsia="ru-RU"/>
        </w:rPr>
        <w:t>қамтамасыз ету Жүйесінің</w:t>
      </w:r>
      <w:r w:rsidR="00250589" w:rsidRPr="00617EAC">
        <w:rPr>
          <w:rFonts w:ascii="Times New Roman" w:eastAsia="Times New Roman" w:hAnsi="Times New Roman" w:cs="Times New Roman"/>
          <w:sz w:val="28"/>
          <w:szCs w:val="28"/>
          <w:lang w:val="kk-KZ" w:eastAsia="ru-RU"/>
        </w:rPr>
        <w:t xml:space="preserve"> құрылымы </w:t>
      </w:r>
      <w:r w:rsidR="00BA534A" w:rsidRPr="00617EAC">
        <w:rPr>
          <w:rFonts w:ascii="Times New Roman" w:eastAsia="Times New Roman" w:hAnsi="Times New Roman" w:cs="Times New Roman"/>
          <w:sz w:val="28"/>
          <w:szCs w:val="28"/>
          <w:lang w:val="kk-KZ" w:eastAsia="ru-RU"/>
        </w:rPr>
        <w:t>Компания</w:t>
      </w:r>
      <w:r w:rsidR="00250589" w:rsidRPr="00617EAC">
        <w:rPr>
          <w:rFonts w:ascii="Times New Roman" w:eastAsia="Times New Roman" w:hAnsi="Times New Roman" w:cs="Times New Roman"/>
          <w:sz w:val="28"/>
          <w:szCs w:val="28"/>
          <w:lang w:val="kk-KZ" w:eastAsia="ru-RU"/>
        </w:rPr>
        <w:t>ның ішкі құжаттарында оларға қойылатын талаптарды оңтайлы түрде қоюға мүмкіндік беретін функционалды аяқталған компоненттер түрінде анықталады.</w:t>
      </w:r>
    </w:p>
    <w:p w14:paraId="4285B052" w14:textId="08F88F06" w:rsidR="004D0776" w:rsidRDefault="004D0776" w:rsidP="00BC69AC">
      <w:pPr>
        <w:keepNext/>
        <w:keepLines/>
        <w:tabs>
          <w:tab w:val="left" w:pos="1134"/>
        </w:tabs>
        <w:spacing w:after="0" w:line="240" w:lineRule="auto"/>
        <w:jc w:val="both"/>
        <w:rPr>
          <w:rFonts w:ascii="Times New Roman" w:eastAsia="Times New Roman" w:hAnsi="Times New Roman" w:cs="Times New Roman"/>
          <w:sz w:val="28"/>
          <w:szCs w:val="28"/>
          <w:lang w:val="kk-KZ" w:eastAsia="ru-RU"/>
        </w:rPr>
      </w:pPr>
      <w:r w:rsidRPr="00250589">
        <w:rPr>
          <w:noProof/>
          <w:sz w:val="24"/>
          <w:szCs w:val="24"/>
          <w:lang w:eastAsia="ru-RU"/>
        </w:rPr>
        <w:lastRenderedPageBreak/>
        <mc:AlternateContent>
          <mc:Choice Requires="wpc">
            <w:drawing>
              <wp:inline distT="0" distB="0" distL="0" distR="0" wp14:anchorId="4293A156" wp14:editId="331EEA44">
                <wp:extent cx="6119495" cy="3970020"/>
                <wp:effectExtent l="0" t="0" r="109855" b="68580"/>
                <wp:docPr id="175" name="Полотно 1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2" name="Text Box 4"/>
                        <wps:cNvSpPr txBox="1">
                          <a:spLocks noChangeArrowheads="1"/>
                        </wps:cNvSpPr>
                        <wps:spPr bwMode="auto">
                          <a:xfrm>
                            <a:off x="952500" y="0"/>
                            <a:ext cx="4171950" cy="497555"/>
                          </a:xfrm>
                          <a:prstGeom prst="rect">
                            <a:avLst/>
                          </a:prstGeom>
                          <a:solidFill>
                            <a:srgbClr val="FFFFFF"/>
                          </a:solidFill>
                          <a:ln w="12700">
                            <a:solidFill>
                              <a:srgbClr val="000000"/>
                            </a:solidFill>
                            <a:miter lim="800000"/>
                            <a:headEnd/>
                            <a:tailEnd/>
                          </a:ln>
                        </wps:spPr>
                        <wps:txbx>
                          <w:txbxContent>
                            <w:p w14:paraId="67348AA4" w14:textId="77777777" w:rsidR="004D0776" w:rsidRPr="000E1BA8" w:rsidRDefault="004D0776" w:rsidP="004D0776">
                              <w:pPr>
                                <w:spacing w:after="0" w:line="240" w:lineRule="auto"/>
                                <w:jc w:val="center"/>
                                <w:rPr>
                                  <w:rFonts w:ascii="Times New Roman" w:hAnsi="Times New Roman" w:cs="Times New Roman"/>
                                  <w:b/>
                                  <w:sz w:val="25"/>
                                  <w:szCs w:val="25"/>
                                </w:rPr>
                              </w:pPr>
                              <w:r w:rsidRPr="000E1BA8">
                                <w:rPr>
                                  <w:rStyle w:val="11"/>
                                  <w:rFonts w:eastAsiaTheme="minorHAnsi"/>
                                  <w:b/>
                                  <w:sz w:val="25"/>
                                  <w:szCs w:val="25"/>
                                  <w:lang w:val="kk-KZ"/>
                                </w:rPr>
                                <w:t xml:space="preserve">Объектінің </w:t>
                              </w:r>
                              <w:r>
                                <w:rPr>
                                  <w:rStyle w:val="11"/>
                                  <w:rFonts w:eastAsiaTheme="minorHAnsi"/>
                                  <w:b/>
                                  <w:sz w:val="25"/>
                                  <w:szCs w:val="25"/>
                                  <w:lang w:val="kk-KZ"/>
                                </w:rPr>
                                <w:t>Ф</w:t>
                              </w:r>
                              <w:r w:rsidRPr="000E1BA8">
                                <w:rPr>
                                  <w:rStyle w:val="11"/>
                                  <w:rFonts w:eastAsiaTheme="minorHAnsi"/>
                                  <w:b/>
                                  <w:sz w:val="25"/>
                                  <w:szCs w:val="25"/>
                                  <w:lang w:val="kk-KZ"/>
                                </w:rPr>
                                <w:t xml:space="preserve">изикалық қауіпсіздігін және </w:t>
                              </w:r>
                              <w:r>
                                <w:rPr>
                                  <w:rStyle w:val="11"/>
                                  <w:rFonts w:eastAsiaTheme="minorHAnsi"/>
                                  <w:b/>
                                  <w:sz w:val="25"/>
                                  <w:szCs w:val="25"/>
                                  <w:lang w:val="kk-KZ"/>
                                </w:rPr>
                                <w:t>Т</w:t>
                              </w:r>
                              <w:r w:rsidRPr="000E1BA8">
                                <w:rPr>
                                  <w:rStyle w:val="11"/>
                                  <w:rFonts w:eastAsiaTheme="minorHAnsi"/>
                                  <w:b/>
                                  <w:sz w:val="25"/>
                                  <w:szCs w:val="25"/>
                                  <w:lang w:val="kk-KZ"/>
                                </w:rPr>
                                <w:t>ерроризмге қарсы қорғалуын қамтамасыз ету жүйесі</w:t>
                              </w:r>
                            </w:p>
                          </w:txbxContent>
                        </wps:txbx>
                        <wps:bodyPr rot="0" vert="horz" wrap="square" anchor="t" anchorCtr="0" upright="1"/>
                      </wps:wsp>
                      <wps:wsp>
                        <wps:cNvPr id="144" name="Text Box 6"/>
                        <wps:cNvSpPr txBox="1">
                          <a:spLocks noChangeArrowheads="1"/>
                        </wps:cNvSpPr>
                        <wps:spPr bwMode="auto">
                          <a:xfrm>
                            <a:off x="1645320" y="727315"/>
                            <a:ext cx="1263748" cy="461845"/>
                          </a:xfrm>
                          <a:prstGeom prst="rect">
                            <a:avLst/>
                          </a:prstGeom>
                          <a:solidFill>
                            <a:srgbClr val="FFFFFF"/>
                          </a:solidFill>
                          <a:ln w="12700">
                            <a:solidFill>
                              <a:srgbClr val="000000"/>
                            </a:solidFill>
                            <a:miter lim="800000"/>
                            <a:headEnd/>
                            <a:tailEnd/>
                          </a:ln>
                        </wps:spPr>
                        <wps:txbx>
                          <w:txbxContent>
                            <w:p w14:paraId="65B79E2D" w14:textId="77777777" w:rsidR="004D0776" w:rsidRPr="00986B4A" w:rsidRDefault="004D0776" w:rsidP="004D0776">
                              <w:pPr>
                                <w:spacing w:after="0" w:line="240" w:lineRule="auto"/>
                                <w:jc w:val="center"/>
                                <w:rPr>
                                  <w:rFonts w:ascii="Times New Roman" w:hAnsi="Times New Roman" w:cs="Times New Roman"/>
                                  <w:b/>
                                  <w:sz w:val="10"/>
                                  <w:szCs w:val="10"/>
                                </w:rPr>
                              </w:pPr>
                            </w:p>
                            <w:p w14:paraId="503C1411" w14:textId="77777777" w:rsidR="004D0776" w:rsidRPr="000E1BA8" w:rsidRDefault="004D0776" w:rsidP="004D0776">
                              <w:pPr>
                                <w:jc w:val="center"/>
                                <w:rPr>
                                  <w:sz w:val="24"/>
                                </w:rPr>
                              </w:pPr>
                              <w:r w:rsidRPr="000E1BA8">
                                <w:rPr>
                                  <w:rFonts w:ascii="Times New Roman" w:hAnsi="Times New Roman" w:cs="Times New Roman"/>
                                  <w:b/>
                                  <w:sz w:val="24"/>
                                  <w:lang w:val="kk-KZ"/>
                                </w:rPr>
                                <w:t xml:space="preserve">Қару-жарақ </w:t>
                              </w:r>
                            </w:p>
                            <w:p w14:paraId="2BDAA359" w14:textId="77777777" w:rsidR="004D0776" w:rsidRDefault="004D0776" w:rsidP="004D0776"/>
                          </w:txbxContent>
                        </wps:txbx>
                        <wps:bodyPr rot="0" vert="horz" wrap="square" anchor="t" anchorCtr="0" upright="1"/>
                      </wps:wsp>
                      <wps:wsp>
                        <wps:cNvPr id="145" name="Text Box 7"/>
                        <wps:cNvSpPr txBox="1">
                          <a:spLocks noChangeArrowheads="1"/>
                        </wps:cNvSpPr>
                        <wps:spPr bwMode="auto">
                          <a:xfrm>
                            <a:off x="3048000" y="727315"/>
                            <a:ext cx="1305406" cy="510570"/>
                          </a:xfrm>
                          <a:prstGeom prst="rect">
                            <a:avLst/>
                          </a:prstGeom>
                          <a:solidFill>
                            <a:srgbClr val="FFFFFF"/>
                          </a:solidFill>
                          <a:ln w="12700">
                            <a:solidFill>
                              <a:srgbClr val="000000"/>
                            </a:solidFill>
                            <a:miter lim="800000"/>
                            <a:headEnd/>
                            <a:tailEnd/>
                          </a:ln>
                        </wps:spPr>
                        <wps:txbx>
                          <w:txbxContent>
                            <w:p w14:paraId="7DB958A2" w14:textId="77777777" w:rsidR="004D0776" w:rsidRPr="000E1BA8" w:rsidRDefault="004D0776" w:rsidP="004D0776">
                              <w:pPr>
                                <w:spacing w:after="0" w:line="240" w:lineRule="auto"/>
                                <w:jc w:val="center"/>
                                <w:rPr>
                                  <w:rFonts w:ascii="Times New Roman" w:hAnsi="Times New Roman" w:cs="Times New Roman"/>
                                  <w:b/>
                                  <w:sz w:val="24"/>
                                </w:rPr>
                              </w:pPr>
                              <w:r>
                                <w:rPr>
                                  <w:rFonts w:ascii="Times New Roman" w:hAnsi="Times New Roman" w:cs="Times New Roman"/>
                                  <w:b/>
                                  <w:sz w:val="24"/>
                                  <w:lang w:val="kk-KZ"/>
                                </w:rPr>
                                <w:t>ТКҚ</w:t>
                              </w:r>
                            </w:p>
                            <w:p w14:paraId="4A8A2DBF" w14:textId="77777777" w:rsidR="004D0776" w:rsidRPr="000E1BA8" w:rsidRDefault="004D0776" w:rsidP="004D0776">
                              <w:pPr>
                                <w:spacing w:after="0" w:line="240" w:lineRule="auto"/>
                                <w:jc w:val="center"/>
                                <w:rPr>
                                  <w:rFonts w:ascii="Times New Roman" w:hAnsi="Times New Roman" w:cs="Times New Roman"/>
                                  <w:b/>
                                  <w:sz w:val="24"/>
                                </w:rPr>
                              </w:pPr>
                              <w:r w:rsidRPr="000E1BA8">
                                <w:rPr>
                                  <w:rFonts w:ascii="Times New Roman" w:hAnsi="Times New Roman" w:cs="Times New Roman"/>
                                  <w:b/>
                                  <w:sz w:val="24"/>
                                  <w:lang w:val="kk-KZ"/>
                                </w:rPr>
                                <w:t xml:space="preserve"> кешені</w:t>
                              </w:r>
                            </w:p>
                            <w:p w14:paraId="3209CBA2" w14:textId="77777777" w:rsidR="004D0776" w:rsidRPr="00BF26E6" w:rsidRDefault="004D0776" w:rsidP="004D0776">
                              <w:pPr>
                                <w:spacing w:after="0" w:line="240" w:lineRule="auto"/>
                              </w:pPr>
                            </w:p>
                          </w:txbxContent>
                        </wps:txbx>
                        <wps:bodyPr rot="0" vert="horz" wrap="square" anchor="t" anchorCtr="0" upright="1"/>
                      </wps:wsp>
                      <wps:wsp>
                        <wps:cNvPr id="146" name="Text Box 8"/>
                        <wps:cNvSpPr txBox="1">
                          <a:spLocks noChangeArrowheads="1"/>
                        </wps:cNvSpPr>
                        <wps:spPr bwMode="auto">
                          <a:xfrm>
                            <a:off x="4604111" y="727315"/>
                            <a:ext cx="1609318" cy="461845"/>
                          </a:xfrm>
                          <a:prstGeom prst="rect">
                            <a:avLst/>
                          </a:prstGeom>
                          <a:solidFill>
                            <a:srgbClr val="FFFFFF"/>
                          </a:solidFill>
                          <a:ln w="12700">
                            <a:solidFill>
                              <a:srgbClr val="000000"/>
                            </a:solidFill>
                            <a:miter lim="800000"/>
                            <a:headEnd/>
                            <a:tailEnd/>
                          </a:ln>
                        </wps:spPr>
                        <wps:txbx>
                          <w:txbxContent>
                            <w:p w14:paraId="3CD5D820" w14:textId="77777777" w:rsidR="004D0776" w:rsidRPr="00BF26E6" w:rsidRDefault="004D0776" w:rsidP="004D0776">
                              <w:pPr>
                                <w:spacing w:after="0" w:line="240" w:lineRule="auto"/>
                                <w:jc w:val="center"/>
                              </w:pPr>
                              <w:r w:rsidRPr="000E1BA8">
                                <w:rPr>
                                  <w:rFonts w:ascii="Times New Roman" w:hAnsi="Times New Roman" w:cs="Times New Roman"/>
                                  <w:b/>
                                  <w:sz w:val="24"/>
                                  <w:lang w:val="kk-KZ"/>
                                </w:rPr>
                                <w:t>Ұйымдастыру іс-шаралары</w:t>
                              </w:r>
                            </w:p>
                          </w:txbxContent>
                        </wps:txbx>
                        <wps:bodyPr rot="0" vert="horz" wrap="square" anchor="t" anchorCtr="0" upright="1"/>
                      </wps:wsp>
                      <wps:wsp>
                        <wps:cNvPr id="147" name="Text Box 9"/>
                        <wps:cNvSpPr txBox="1">
                          <a:spLocks noChangeArrowheads="1"/>
                        </wps:cNvSpPr>
                        <wps:spPr bwMode="auto">
                          <a:xfrm>
                            <a:off x="1875054" y="1876004"/>
                            <a:ext cx="1034014" cy="574801"/>
                          </a:xfrm>
                          <a:prstGeom prst="rect">
                            <a:avLst/>
                          </a:prstGeom>
                          <a:solidFill>
                            <a:srgbClr val="FFFFFF"/>
                          </a:solidFill>
                          <a:ln w="12700">
                            <a:solidFill>
                              <a:srgbClr val="000000"/>
                            </a:solidFill>
                            <a:miter lim="800000"/>
                            <a:headEnd/>
                            <a:tailEnd/>
                          </a:ln>
                        </wps:spPr>
                        <wps:txbx>
                          <w:txbxContent>
                            <w:p w14:paraId="72D10808" w14:textId="77777777" w:rsidR="004D0776" w:rsidRPr="00E7094D" w:rsidRDefault="004D0776" w:rsidP="004D0776">
                              <w:pPr>
                                <w:spacing w:after="0" w:line="240" w:lineRule="auto"/>
                                <w:jc w:val="center"/>
                                <w:rPr>
                                  <w:rFonts w:ascii="Times New Roman" w:hAnsi="Times New Roman" w:cs="Times New Roman"/>
                                  <w:sz w:val="10"/>
                                  <w:szCs w:val="10"/>
                                </w:rPr>
                              </w:pPr>
                            </w:p>
                            <w:p w14:paraId="582E14E3" w14:textId="77777777" w:rsidR="004D0776" w:rsidRDefault="004D0776" w:rsidP="004D0776">
                              <w:pPr>
                                <w:spacing w:after="0" w:line="240" w:lineRule="auto"/>
                                <w:jc w:val="center"/>
                              </w:pPr>
                              <w:r w:rsidRPr="0012757F">
                                <w:rPr>
                                  <w:rFonts w:ascii="Times New Roman" w:hAnsi="Times New Roman" w:cs="Times New Roman"/>
                                  <w:lang w:val="kk-KZ"/>
                                </w:rPr>
                                <w:t xml:space="preserve">Арнайы құралдар </w:t>
                              </w:r>
                            </w:p>
                          </w:txbxContent>
                        </wps:txbx>
                        <wps:bodyPr rot="0" vert="horz" wrap="square" anchor="t" anchorCtr="0" upright="1"/>
                      </wps:wsp>
                      <wps:wsp>
                        <wps:cNvPr id="148" name="Text Box 10"/>
                        <wps:cNvSpPr txBox="1">
                          <a:spLocks noChangeArrowheads="1"/>
                        </wps:cNvSpPr>
                        <wps:spPr bwMode="auto">
                          <a:xfrm>
                            <a:off x="1875092" y="1416893"/>
                            <a:ext cx="1033976" cy="344334"/>
                          </a:xfrm>
                          <a:prstGeom prst="rect">
                            <a:avLst/>
                          </a:prstGeom>
                          <a:solidFill>
                            <a:srgbClr val="FFFFFF"/>
                          </a:solidFill>
                          <a:ln w="12700">
                            <a:solidFill>
                              <a:srgbClr val="000000"/>
                            </a:solidFill>
                            <a:miter lim="800000"/>
                            <a:headEnd/>
                            <a:tailEnd/>
                          </a:ln>
                        </wps:spPr>
                        <wps:txbx>
                          <w:txbxContent>
                            <w:p w14:paraId="7AE43D93" w14:textId="77777777" w:rsidR="004D0776" w:rsidRPr="00BF26E6" w:rsidRDefault="004D0776" w:rsidP="004D0776">
                              <w:pPr>
                                <w:spacing w:after="0" w:line="240" w:lineRule="auto"/>
                                <w:rPr>
                                  <w:rFonts w:ascii="Times New Roman" w:hAnsi="Times New Roman" w:cs="Times New Roman"/>
                                </w:rPr>
                              </w:pPr>
                              <w:r w:rsidRPr="00BF26E6">
                                <w:rPr>
                                  <w:rFonts w:ascii="Times New Roman" w:hAnsi="Times New Roman" w:cs="Times New Roman"/>
                                  <w:lang w:val="kk-KZ"/>
                                </w:rPr>
                                <w:t>Қару</w:t>
                              </w:r>
                            </w:p>
                          </w:txbxContent>
                        </wps:txbx>
                        <wps:bodyPr rot="0" vert="horz" wrap="square" anchor="t" anchorCtr="0" upright="1"/>
                      </wps:wsp>
                      <wps:wsp>
                        <wps:cNvPr id="149" name="Text Box 11"/>
                        <wps:cNvSpPr txBox="1">
                          <a:spLocks noChangeArrowheads="1"/>
                        </wps:cNvSpPr>
                        <wps:spPr bwMode="auto">
                          <a:xfrm>
                            <a:off x="3267074" y="1416893"/>
                            <a:ext cx="1078689" cy="804357"/>
                          </a:xfrm>
                          <a:prstGeom prst="rect">
                            <a:avLst/>
                          </a:prstGeom>
                          <a:solidFill>
                            <a:srgbClr val="FFFFFF"/>
                          </a:solidFill>
                          <a:ln w="12700">
                            <a:solidFill>
                              <a:srgbClr val="000000"/>
                            </a:solidFill>
                            <a:miter lim="800000"/>
                            <a:headEnd/>
                            <a:tailEnd/>
                          </a:ln>
                        </wps:spPr>
                        <wps:txbx>
                          <w:txbxContent>
                            <w:p w14:paraId="211B2CEF" w14:textId="77777777" w:rsidR="004D0776" w:rsidRPr="00BF26E6" w:rsidRDefault="004D0776" w:rsidP="004D0776">
                              <w:pPr>
                                <w:spacing w:after="0" w:line="240" w:lineRule="auto"/>
                                <w:jc w:val="center"/>
                                <w:rPr>
                                  <w:rFonts w:ascii="Times New Roman" w:hAnsi="Times New Roman" w:cs="Times New Roman"/>
                                </w:rPr>
                              </w:pPr>
                              <w:r w:rsidRPr="00BF26E6">
                                <w:rPr>
                                  <w:rFonts w:ascii="Times New Roman" w:hAnsi="Times New Roman" w:cs="Times New Roman"/>
                                  <w:lang w:val="kk-KZ"/>
                                </w:rPr>
                                <w:t>Инженерлік құралдар (физикалық кедергілер)</w:t>
                              </w:r>
                            </w:p>
                          </w:txbxContent>
                        </wps:txbx>
                        <wps:bodyPr rot="0" vert="horz" wrap="square" anchor="t" anchorCtr="0" upright="1"/>
                      </wps:wsp>
                      <wps:wsp>
                        <wps:cNvPr id="150" name="Text Box 12"/>
                        <wps:cNvSpPr txBox="1">
                          <a:spLocks noChangeArrowheads="1"/>
                        </wps:cNvSpPr>
                        <wps:spPr bwMode="auto">
                          <a:xfrm>
                            <a:off x="4814833" y="1416894"/>
                            <a:ext cx="1379546" cy="856654"/>
                          </a:xfrm>
                          <a:prstGeom prst="rect">
                            <a:avLst/>
                          </a:prstGeom>
                          <a:solidFill>
                            <a:srgbClr val="FFFFFF"/>
                          </a:solidFill>
                          <a:ln w="12700">
                            <a:solidFill>
                              <a:srgbClr val="000000"/>
                            </a:solidFill>
                            <a:miter lim="800000"/>
                            <a:headEnd/>
                            <a:tailEnd/>
                          </a:ln>
                        </wps:spPr>
                        <wps:txbx>
                          <w:txbxContent>
                            <w:p w14:paraId="2A97A278" w14:textId="77777777" w:rsidR="004D0776" w:rsidRPr="00950DF9" w:rsidRDefault="004D0776" w:rsidP="004D0776">
                              <w:pPr>
                                <w:spacing w:after="0" w:line="240" w:lineRule="auto"/>
                                <w:jc w:val="center"/>
                                <w:rPr>
                                  <w:rFonts w:ascii="Times New Roman" w:hAnsi="Times New Roman" w:cs="Times New Roman"/>
                                  <w:sz w:val="10"/>
                                  <w:szCs w:val="10"/>
                                </w:rPr>
                              </w:pPr>
                            </w:p>
                            <w:p w14:paraId="1640A0AD" w14:textId="77777777" w:rsidR="004D0776" w:rsidRPr="00BF26E6" w:rsidRDefault="004D0776" w:rsidP="004D0776">
                              <w:pPr>
                                <w:spacing w:after="0" w:line="240" w:lineRule="auto"/>
                                <w:jc w:val="center"/>
                                <w:rPr>
                                  <w:rFonts w:ascii="Times New Roman" w:hAnsi="Times New Roman" w:cs="Times New Roman"/>
                                </w:rPr>
                              </w:pPr>
                              <w:r w:rsidRPr="00BF26E6">
                                <w:rPr>
                                  <w:rFonts w:ascii="Times New Roman" w:hAnsi="Times New Roman" w:cs="Times New Roman"/>
                                  <w:lang w:val="kk-KZ"/>
                                </w:rPr>
                                <w:t xml:space="preserve">ЕТҰ (ЕТҰ КҚБ) және басқару органдары мен </w:t>
                              </w:r>
                              <w:r>
                                <w:rPr>
                                  <w:rFonts w:ascii="Times New Roman" w:hAnsi="Times New Roman" w:cs="Times New Roman"/>
                                  <w:lang w:val="kk-KZ"/>
                                </w:rPr>
                                <w:t>ОКБ</w:t>
                              </w:r>
                              <w:r w:rsidRPr="00BF26E6">
                                <w:rPr>
                                  <w:rFonts w:ascii="Times New Roman" w:hAnsi="Times New Roman" w:cs="Times New Roman"/>
                                  <w:lang w:val="kk-KZ"/>
                                </w:rPr>
                                <w:t xml:space="preserve"> тарапынан шаралар кешені</w:t>
                              </w:r>
                            </w:p>
                          </w:txbxContent>
                        </wps:txbx>
                        <wps:bodyPr rot="0" vert="horz" wrap="square" anchor="t" anchorCtr="0" upright="1"/>
                      </wps:wsp>
                      <wps:wsp>
                        <wps:cNvPr id="151" name="Text Box 13"/>
                        <wps:cNvSpPr txBox="1">
                          <a:spLocks noChangeArrowheads="1"/>
                        </wps:cNvSpPr>
                        <wps:spPr bwMode="auto">
                          <a:xfrm>
                            <a:off x="265774" y="1416163"/>
                            <a:ext cx="1264659" cy="804718"/>
                          </a:xfrm>
                          <a:prstGeom prst="rect">
                            <a:avLst/>
                          </a:prstGeom>
                          <a:solidFill>
                            <a:srgbClr val="FFFFFF"/>
                          </a:solidFill>
                          <a:ln w="12700">
                            <a:solidFill>
                              <a:srgbClr val="000000"/>
                            </a:solidFill>
                            <a:miter lim="800000"/>
                            <a:headEnd/>
                            <a:tailEnd/>
                          </a:ln>
                        </wps:spPr>
                        <wps:txbx>
                          <w:txbxContent>
                            <w:p w14:paraId="4860C079" w14:textId="77777777" w:rsidR="004D0776" w:rsidRPr="00BF26E6" w:rsidRDefault="004D0776" w:rsidP="004D0776">
                              <w:pPr>
                                <w:spacing w:after="0" w:line="240" w:lineRule="auto"/>
                                <w:jc w:val="center"/>
                                <w:rPr>
                                  <w:rFonts w:ascii="Times New Roman" w:hAnsi="Times New Roman" w:cs="Times New Roman"/>
                                </w:rPr>
                              </w:pPr>
                              <w:r>
                                <w:rPr>
                                  <w:rFonts w:ascii="Times New Roman" w:hAnsi="Times New Roman" w:cs="Times New Roman"/>
                                  <w:lang w:val="kk-KZ"/>
                                </w:rPr>
                                <w:t>ЕТҰ басқару органы және Персоналы (ЕТҰ КҚБ)</w:t>
                              </w:r>
                            </w:p>
                          </w:txbxContent>
                        </wps:txbx>
                        <wps:bodyPr rot="0" vert="horz" wrap="square" anchor="t" anchorCtr="0" upright="1"/>
                      </wps:wsp>
                      <wps:wsp>
                        <wps:cNvPr id="152" name="Text Box 14"/>
                        <wps:cNvSpPr txBox="1">
                          <a:spLocks noChangeArrowheads="1"/>
                        </wps:cNvSpPr>
                        <wps:spPr bwMode="auto">
                          <a:xfrm>
                            <a:off x="1875092" y="2575109"/>
                            <a:ext cx="1033976" cy="634452"/>
                          </a:xfrm>
                          <a:prstGeom prst="rect">
                            <a:avLst/>
                          </a:prstGeom>
                          <a:solidFill>
                            <a:srgbClr val="FFFFFF"/>
                          </a:solidFill>
                          <a:ln w="12700">
                            <a:solidFill>
                              <a:srgbClr val="000000"/>
                            </a:solidFill>
                            <a:miter lim="800000"/>
                            <a:headEnd/>
                            <a:tailEnd/>
                          </a:ln>
                        </wps:spPr>
                        <wps:txbx>
                          <w:txbxContent>
                            <w:p w14:paraId="42C4C191" w14:textId="77777777" w:rsidR="004D0776" w:rsidRPr="00E97B1E" w:rsidRDefault="004D0776" w:rsidP="004D0776">
                              <w:pPr>
                                <w:spacing w:after="0" w:line="240" w:lineRule="auto"/>
                                <w:jc w:val="center"/>
                                <w:rPr>
                                  <w:rFonts w:ascii="Times New Roman" w:hAnsi="Times New Roman" w:cs="Times New Roman"/>
                                  <w:sz w:val="10"/>
                                  <w:szCs w:val="10"/>
                                </w:rPr>
                              </w:pPr>
                            </w:p>
                            <w:p w14:paraId="1142A8D4" w14:textId="77777777" w:rsidR="004D0776" w:rsidRDefault="004D0776" w:rsidP="004D0776">
                              <w:pPr>
                                <w:spacing w:after="0" w:line="240" w:lineRule="auto"/>
                                <w:jc w:val="center"/>
                                <w:rPr>
                                  <w:rFonts w:ascii="Times New Roman" w:hAnsi="Times New Roman" w:cs="Times New Roman"/>
                                  <w:lang w:val="kk-KZ"/>
                                </w:rPr>
                              </w:pPr>
                              <w:r w:rsidRPr="00BF26E6">
                                <w:rPr>
                                  <w:rFonts w:ascii="Times New Roman" w:hAnsi="Times New Roman" w:cs="Times New Roman"/>
                                  <w:lang w:val="kk-KZ"/>
                                </w:rPr>
                                <w:t>Байланыс құралдары және т.б.</w:t>
                              </w:r>
                            </w:p>
                            <w:p w14:paraId="455375A0" w14:textId="77777777" w:rsidR="004D0776" w:rsidRPr="00E7094D" w:rsidRDefault="004D0776" w:rsidP="004D0776">
                              <w:pPr>
                                <w:spacing w:after="0" w:line="240" w:lineRule="auto"/>
                                <w:jc w:val="center"/>
                                <w:rPr>
                                  <w:rFonts w:ascii="Times New Roman" w:hAnsi="Times New Roman" w:cs="Times New Roman"/>
                                  <w:lang w:val="kk-KZ"/>
                                </w:rPr>
                              </w:pPr>
                            </w:p>
                          </w:txbxContent>
                        </wps:txbx>
                        <wps:bodyPr rot="0" vert="horz" wrap="square" anchor="t" anchorCtr="0" upright="1"/>
                      </wps:wsp>
                      <wps:wsp>
                        <wps:cNvPr id="153" name="Text Box 15"/>
                        <wps:cNvSpPr txBox="1">
                          <a:spLocks noChangeArrowheads="1"/>
                        </wps:cNvSpPr>
                        <wps:spPr bwMode="auto">
                          <a:xfrm>
                            <a:off x="265774" y="2286817"/>
                            <a:ext cx="1264659" cy="798919"/>
                          </a:xfrm>
                          <a:prstGeom prst="rect">
                            <a:avLst/>
                          </a:prstGeom>
                          <a:solidFill>
                            <a:srgbClr val="FFFFFF"/>
                          </a:solidFill>
                          <a:ln w="12700">
                            <a:solidFill>
                              <a:srgbClr val="000000"/>
                            </a:solidFill>
                            <a:miter lim="800000"/>
                            <a:headEnd/>
                            <a:tailEnd/>
                          </a:ln>
                        </wps:spPr>
                        <wps:txbx>
                          <w:txbxContent>
                            <w:p w14:paraId="2DD46633" w14:textId="77777777" w:rsidR="004D0776" w:rsidRPr="00BF26E6" w:rsidRDefault="004D0776" w:rsidP="004D0776">
                              <w:pPr>
                                <w:spacing w:after="0" w:line="240" w:lineRule="auto"/>
                                <w:jc w:val="center"/>
                                <w:rPr>
                                  <w:rFonts w:ascii="Times New Roman" w:hAnsi="Times New Roman" w:cs="Times New Roman"/>
                                </w:rPr>
                              </w:pPr>
                              <w:r>
                                <w:rPr>
                                  <w:rFonts w:ascii="Times New Roman" w:hAnsi="Times New Roman" w:cs="Times New Roman"/>
                                  <w:lang w:val="kk-KZ"/>
                                </w:rPr>
                                <w:t xml:space="preserve">ОКБ басқару органы мен Персоналы (Күзет бекеттері) </w:t>
                              </w:r>
                            </w:p>
                          </w:txbxContent>
                        </wps:txbx>
                        <wps:bodyPr rot="0" vert="horz" wrap="square" anchor="t" anchorCtr="0" upright="1"/>
                      </wps:wsp>
                      <wps:wsp>
                        <wps:cNvPr id="154" name="Text Box 16"/>
                        <wps:cNvSpPr txBox="1">
                          <a:spLocks noChangeArrowheads="1"/>
                        </wps:cNvSpPr>
                        <wps:spPr bwMode="auto">
                          <a:xfrm>
                            <a:off x="3267073" y="2450806"/>
                            <a:ext cx="1078689" cy="488597"/>
                          </a:xfrm>
                          <a:prstGeom prst="rect">
                            <a:avLst/>
                          </a:prstGeom>
                          <a:solidFill>
                            <a:srgbClr val="FFFFFF"/>
                          </a:solidFill>
                          <a:ln w="12700">
                            <a:solidFill>
                              <a:srgbClr val="000000"/>
                            </a:solidFill>
                            <a:miter lim="800000"/>
                            <a:headEnd/>
                            <a:tailEnd/>
                          </a:ln>
                        </wps:spPr>
                        <wps:txbx>
                          <w:txbxContent>
                            <w:p w14:paraId="48617BA8" w14:textId="77777777" w:rsidR="004D0776" w:rsidRPr="00BF26E6" w:rsidRDefault="004D0776" w:rsidP="004D0776">
                              <w:pPr>
                                <w:spacing w:after="0" w:line="240" w:lineRule="auto"/>
                                <w:jc w:val="center"/>
                                <w:rPr>
                                  <w:rFonts w:ascii="Times New Roman" w:hAnsi="Times New Roman" w:cs="Times New Roman"/>
                                </w:rPr>
                              </w:pPr>
                              <w:r w:rsidRPr="00BF26E6">
                                <w:rPr>
                                  <w:rFonts w:ascii="Times New Roman" w:hAnsi="Times New Roman" w:cs="Times New Roman"/>
                                  <w:lang w:val="kk-KZ"/>
                                </w:rPr>
                                <w:t>ТОҚ</w:t>
                              </w:r>
                            </w:p>
                            <w:p w14:paraId="5ED1C0A9" w14:textId="77777777" w:rsidR="004D0776" w:rsidRPr="00BF26E6" w:rsidRDefault="004D0776" w:rsidP="004D0776">
                              <w:pPr>
                                <w:spacing w:after="0" w:line="240" w:lineRule="auto"/>
                                <w:jc w:val="center"/>
                                <w:rPr>
                                  <w:rFonts w:ascii="Times New Roman" w:hAnsi="Times New Roman" w:cs="Times New Roman"/>
                                </w:rPr>
                              </w:pPr>
                              <w:r w:rsidRPr="00BF26E6">
                                <w:rPr>
                                  <w:rFonts w:ascii="Times New Roman" w:hAnsi="Times New Roman" w:cs="Times New Roman"/>
                                  <w:lang w:val="kk-KZ"/>
                                </w:rPr>
                                <w:t>кешені</w:t>
                              </w:r>
                            </w:p>
                          </w:txbxContent>
                        </wps:txbx>
                        <wps:bodyPr rot="0" vert="horz" wrap="square" anchor="t" anchorCtr="0" upright="1"/>
                      </wps:wsp>
                      <wps:wsp>
                        <wps:cNvPr id="155" name="Text Box 17"/>
                        <wps:cNvSpPr txBox="1">
                          <a:spLocks noChangeArrowheads="1"/>
                        </wps:cNvSpPr>
                        <wps:spPr bwMode="auto">
                          <a:xfrm>
                            <a:off x="4795783" y="2488906"/>
                            <a:ext cx="1380457" cy="749230"/>
                          </a:xfrm>
                          <a:prstGeom prst="rect">
                            <a:avLst/>
                          </a:prstGeom>
                          <a:solidFill>
                            <a:srgbClr val="FFFFFF"/>
                          </a:solidFill>
                          <a:ln w="12700">
                            <a:solidFill>
                              <a:srgbClr val="000000"/>
                            </a:solidFill>
                            <a:miter lim="800000"/>
                            <a:headEnd/>
                            <a:tailEnd/>
                          </a:ln>
                        </wps:spPr>
                        <wps:txbx>
                          <w:txbxContent>
                            <w:p w14:paraId="2FD8EB10" w14:textId="77777777" w:rsidR="004D0776" w:rsidRDefault="004D0776" w:rsidP="004D0776">
                              <w:pPr>
                                <w:spacing w:after="0" w:line="240" w:lineRule="auto"/>
                                <w:jc w:val="center"/>
                                <w:rPr>
                                  <w:rFonts w:ascii="Times New Roman" w:hAnsi="Times New Roman" w:cs="Times New Roman"/>
                                </w:rPr>
                              </w:pPr>
                              <w:r w:rsidRPr="00BF26E6">
                                <w:rPr>
                                  <w:rFonts w:ascii="Times New Roman" w:hAnsi="Times New Roman" w:cs="Times New Roman"/>
                                  <w:lang w:val="kk-KZ"/>
                                </w:rPr>
                                <w:t xml:space="preserve">ЕТҰ (ЕТҰ КҚБ) және </w:t>
                              </w:r>
                              <w:r>
                                <w:rPr>
                                  <w:rFonts w:ascii="Times New Roman" w:hAnsi="Times New Roman" w:cs="Times New Roman"/>
                                  <w:lang w:val="kk-KZ"/>
                                </w:rPr>
                                <w:t>ОКБ</w:t>
                              </w:r>
                              <w:r w:rsidRPr="00BF26E6">
                                <w:rPr>
                                  <w:rFonts w:ascii="Times New Roman" w:hAnsi="Times New Roman" w:cs="Times New Roman"/>
                                  <w:lang w:val="kk-KZ"/>
                                </w:rPr>
                                <w:t xml:space="preserve"> ұйымдастыру-өкімдік құжаттамасы</w:t>
                              </w:r>
                            </w:p>
                            <w:p w14:paraId="2FBE8C38" w14:textId="77777777" w:rsidR="004D0776" w:rsidRPr="00BF26E6" w:rsidRDefault="004D0776" w:rsidP="004D0776">
                              <w:pPr>
                                <w:spacing w:after="0" w:line="240" w:lineRule="auto"/>
                                <w:jc w:val="center"/>
                                <w:rPr>
                                  <w:rFonts w:ascii="Times New Roman" w:hAnsi="Times New Roman" w:cs="Times New Roman"/>
                                </w:rPr>
                              </w:pPr>
                            </w:p>
                          </w:txbxContent>
                        </wps:txbx>
                        <wps:bodyPr rot="0" vert="horz" wrap="square" anchor="t" anchorCtr="0" upright="1"/>
                      </wps:wsp>
                      <wps:wsp>
                        <wps:cNvPr id="156" name="Line 18"/>
                        <wps:cNvCnPr>
                          <a:cxnSpLocks noChangeShapeType="1"/>
                        </wps:cNvCnPr>
                        <wps:spPr bwMode="auto">
                          <a:xfrm>
                            <a:off x="150888" y="1186923"/>
                            <a:ext cx="912" cy="2400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7" name="Line 19"/>
                        <wps:cNvCnPr>
                          <a:cxnSpLocks noChangeShapeType="1"/>
                        </wps:cNvCnPr>
                        <wps:spPr bwMode="auto">
                          <a:xfrm>
                            <a:off x="151800" y="3587483"/>
                            <a:ext cx="11488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 name="Line 20"/>
                        <wps:cNvCnPr>
                          <a:cxnSpLocks noChangeShapeType="1"/>
                        </wps:cNvCnPr>
                        <wps:spPr bwMode="auto">
                          <a:xfrm>
                            <a:off x="150888" y="1791669"/>
                            <a:ext cx="11488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21"/>
                        <wps:cNvCnPr>
                          <a:cxnSpLocks noChangeShapeType="1"/>
                        </wps:cNvCnPr>
                        <wps:spPr bwMode="auto">
                          <a:xfrm>
                            <a:off x="610433" y="612537"/>
                            <a:ext cx="482795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22"/>
                        <wps:cNvCnPr>
                          <a:cxnSpLocks noChangeShapeType="1"/>
                        </wps:cNvCnPr>
                        <wps:spPr bwMode="auto">
                          <a:xfrm>
                            <a:off x="610433" y="612537"/>
                            <a:ext cx="0" cy="1147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1" name="Line 23"/>
                        <wps:cNvCnPr>
                          <a:cxnSpLocks noChangeShapeType="1"/>
                        </wps:cNvCnPr>
                        <wps:spPr bwMode="auto">
                          <a:xfrm>
                            <a:off x="5438387" y="612537"/>
                            <a:ext cx="0" cy="1147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24"/>
                        <wps:cNvCnPr>
                          <a:cxnSpLocks noChangeShapeType="1"/>
                        </wps:cNvCnPr>
                        <wps:spPr bwMode="auto">
                          <a:xfrm>
                            <a:off x="4680897" y="1187337"/>
                            <a:ext cx="0" cy="172349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25"/>
                        <wps:cNvCnPr>
                          <a:cxnSpLocks noChangeShapeType="1"/>
                        </wps:cNvCnPr>
                        <wps:spPr bwMode="auto">
                          <a:xfrm>
                            <a:off x="4671372" y="2910828"/>
                            <a:ext cx="11488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26"/>
                        <wps:cNvCnPr>
                          <a:cxnSpLocks noChangeShapeType="1"/>
                        </wps:cNvCnPr>
                        <wps:spPr bwMode="auto">
                          <a:xfrm>
                            <a:off x="4690422" y="1876005"/>
                            <a:ext cx="11488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 name="Line 27"/>
                        <wps:cNvCnPr>
                          <a:cxnSpLocks noChangeShapeType="1"/>
                        </wps:cNvCnPr>
                        <wps:spPr bwMode="auto">
                          <a:xfrm>
                            <a:off x="1760206" y="1187123"/>
                            <a:ext cx="0" cy="172461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28"/>
                        <wps:cNvCnPr>
                          <a:cxnSpLocks noChangeShapeType="1"/>
                        </wps:cNvCnPr>
                        <wps:spPr bwMode="auto">
                          <a:xfrm>
                            <a:off x="1760206" y="2910828"/>
                            <a:ext cx="114886" cy="9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7" name="Line 29"/>
                        <wps:cNvCnPr>
                          <a:cxnSpLocks noChangeShapeType="1"/>
                        </wps:cNvCnPr>
                        <wps:spPr bwMode="auto">
                          <a:xfrm>
                            <a:off x="1760206" y="2106472"/>
                            <a:ext cx="114886" cy="9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8" name="Line 30"/>
                        <wps:cNvCnPr>
                          <a:cxnSpLocks noChangeShapeType="1"/>
                        </wps:cNvCnPr>
                        <wps:spPr bwMode="auto">
                          <a:xfrm>
                            <a:off x="1760206" y="1531671"/>
                            <a:ext cx="114886" cy="9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9" name="Line 31"/>
                        <wps:cNvCnPr>
                          <a:cxnSpLocks noChangeShapeType="1"/>
                        </wps:cNvCnPr>
                        <wps:spPr bwMode="auto">
                          <a:xfrm>
                            <a:off x="3157304" y="1234962"/>
                            <a:ext cx="0" cy="142821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 name="Line 32"/>
                        <wps:cNvCnPr>
                          <a:cxnSpLocks noChangeShapeType="1"/>
                        </wps:cNvCnPr>
                        <wps:spPr bwMode="auto">
                          <a:xfrm>
                            <a:off x="3151275" y="2663178"/>
                            <a:ext cx="11579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 name="Line 33"/>
                        <wps:cNvCnPr>
                          <a:cxnSpLocks noChangeShapeType="1"/>
                        </wps:cNvCnPr>
                        <wps:spPr bwMode="auto">
                          <a:xfrm>
                            <a:off x="3153806" y="1876005"/>
                            <a:ext cx="11579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 name="Line 34"/>
                        <wps:cNvCnPr>
                          <a:cxnSpLocks noChangeShapeType="1"/>
                        </wps:cNvCnPr>
                        <wps:spPr bwMode="auto">
                          <a:xfrm>
                            <a:off x="2219751" y="612537"/>
                            <a:ext cx="0" cy="1147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3" name="Line 35"/>
                        <wps:cNvCnPr>
                          <a:cxnSpLocks noChangeShapeType="1"/>
                        </wps:cNvCnPr>
                        <wps:spPr bwMode="auto">
                          <a:xfrm>
                            <a:off x="3714183" y="612537"/>
                            <a:ext cx="0" cy="1147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 name="Line 36"/>
                        <wps:cNvCnPr>
                          <a:cxnSpLocks noChangeShapeType="1"/>
                        </wps:cNvCnPr>
                        <wps:spPr bwMode="auto">
                          <a:xfrm>
                            <a:off x="2909068" y="497759"/>
                            <a:ext cx="0" cy="1147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15"/>
                        <wps:cNvSpPr txBox="1">
                          <a:spLocks noChangeArrowheads="1"/>
                        </wps:cNvSpPr>
                        <wps:spPr bwMode="auto">
                          <a:xfrm>
                            <a:off x="265773" y="3163475"/>
                            <a:ext cx="1264659" cy="855076"/>
                          </a:xfrm>
                          <a:prstGeom prst="rect">
                            <a:avLst/>
                          </a:prstGeom>
                          <a:solidFill>
                            <a:srgbClr val="FFFFFF"/>
                          </a:solidFill>
                          <a:ln w="12700">
                            <a:solidFill>
                              <a:srgbClr val="000000"/>
                            </a:solidFill>
                            <a:miter lim="800000"/>
                            <a:headEnd/>
                            <a:tailEnd/>
                          </a:ln>
                        </wps:spPr>
                        <wps:txbx>
                          <w:txbxContent>
                            <w:p w14:paraId="3C161E28" w14:textId="77777777" w:rsidR="004D0776" w:rsidRPr="003F06C9" w:rsidRDefault="004D0776" w:rsidP="004D0776">
                              <w:pPr>
                                <w:pStyle w:val="ab"/>
                                <w:spacing w:before="0" w:beforeAutospacing="0" w:after="0" w:afterAutospacing="0"/>
                                <w:jc w:val="center"/>
                                <w:rPr>
                                  <w:rFonts w:eastAsia="Calibri"/>
                                  <w:sz w:val="6"/>
                                  <w:szCs w:val="10"/>
                                </w:rPr>
                              </w:pPr>
                            </w:p>
                            <w:p w14:paraId="378FA7E5" w14:textId="77777777" w:rsidR="004D0776" w:rsidRPr="00BF26E6" w:rsidRDefault="004D0776" w:rsidP="004D0776">
                              <w:pPr>
                                <w:spacing w:after="0" w:line="240" w:lineRule="auto"/>
                                <w:jc w:val="center"/>
                                <w:rPr>
                                  <w:rFonts w:ascii="Times New Roman" w:hAnsi="Times New Roman" w:cs="Times New Roman"/>
                                </w:rPr>
                              </w:pPr>
                              <w:r>
                                <w:rPr>
                                  <w:rFonts w:ascii="Times New Roman" w:hAnsi="Times New Roman" w:cs="Times New Roman"/>
                                  <w:lang w:val="kk-KZ"/>
                                </w:rPr>
                                <w:t xml:space="preserve">ИТҚҚ кешенінің  </w:t>
                              </w:r>
                            </w:p>
                            <w:p w14:paraId="1D28BAFC" w14:textId="77777777" w:rsidR="004D0776" w:rsidRDefault="004D0776" w:rsidP="004D0776">
                              <w:pPr>
                                <w:pStyle w:val="ab"/>
                                <w:spacing w:before="0" w:beforeAutospacing="0" w:after="0" w:afterAutospacing="0"/>
                                <w:jc w:val="center"/>
                                <w:rPr>
                                  <w:rFonts w:eastAsia="Calibri"/>
                                  <w:sz w:val="22"/>
                                  <w:szCs w:val="22"/>
                                </w:rPr>
                              </w:pPr>
                              <w:r>
                                <w:rPr>
                                  <w:rFonts w:eastAsia="Calibri"/>
                                  <w:sz w:val="22"/>
                                  <w:szCs w:val="22"/>
                                  <w:lang w:val="kk-KZ"/>
                                </w:rPr>
                                <w:t>асқару органы және Персоналы</w:t>
                              </w:r>
                            </w:p>
                            <w:p w14:paraId="3E9A1144" w14:textId="77777777" w:rsidR="004D0776" w:rsidRDefault="004D0776" w:rsidP="004D0776">
                              <w:pPr>
                                <w:pStyle w:val="ab"/>
                                <w:spacing w:before="0" w:beforeAutospacing="0" w:after="0" w:afterAutospacing="0"/>
                                <w:jc w:val="center"/>
                              </w:pPr>
                            </w:p>
                          </w:txbxContent>
                        </wps:txbx>
                        <wps:bodyPr rot="0" vert="horz" wrap="square" anchor="t" anchorCtr="0" upright="1"/>
                      </wps:wsp>
                      <wps:wsp>
                        <wps:cNvPr id="11" name="Прямая соединительная линия 11"/>
                        <wps:cNvCnPr/>
                        <wps:spPr>
                          <a:xfrm>
                            <a:off x="151800" y="2665267"/>
                            <a:ext cx="113974" cy="0"/>
                          </a:xfrm>
                          <a:prstGeom prst="line">
                            <a:avLst/>
                          </a:prstGeom>
                        </wps:spPr>
                        <wps:style>
                          <a:lnRef idx="1">
                            <a:schemeClr val="dk1"/>
                          </a:lnRef>
                          <a:fillRef idx="0">
                            <a:schemeClr val="dk1"/>
                          </a:fillRef>
                          <a:effectRef idx="0">
                            <a:schemeClr val="dk1"/>
                          </a:effectRef>
                          <a:fontRef idx="minor">
                            <a:schemeClr val="tx1"/>
                          </a:fontRef>
                        </wps:style>
                        <wps:bodyPr/>
                      </wps:wsp>
                      <wps:wsp>
                        <wps:cNvPr id="74" name="Text Box 5"/>
                        <wps:cNvSpPr txBox="1">
                          <a:spLocks noChangeArrowheads="1"/>
                        </wps:cNvSpPr>
                        <wps:spPr bwMode="auto">
                          <a:xfrm>
                            <a:off x="0" y="727315"/>
                            <a:ext cx="1264285" cy="507647"/>
                          </a:xfrm>
                          <a:prstGeom prst="rect">
                            <a:avLst/>
                          </a:prstGeom>
                          <a:solidFill>
                            <a:srgbClr val="FFFFFF"/>
                          </a:solidFill>
                          <a:ln w="12700">
                            <a:solidFill>
                              <a:srgbClr val="000000"/>
                            </a:solidFill>
                            <a:miter lim="800000"/>
                            <a:headEnd/>
                            <a:tailEnd/>
                          </a:ln>
                        </wps:spPr>
                        <wps:txbx>
                          <w:txbxContent>
                            <w:p w14:paraId="37952EA0" w14:textId="77777777" w:rsidR="004D0776" w:rsidRPr="00E7094D" w:rsidRDefault="004D0776" w:rsidP="004D0776">
                              <w:pPr>
                                <w:pStyle w:val="ab"/>
                                <w:spacing w:before="0" w:beforeAutospacing="0" w:after="0" w:afterAutospacing="0"/>
                                <w:jc w:val="center"/>
                                <w:rPr>
                                  <w:rFonts w:eastAsia="Calibri"/>
                                  <w:b/>
                                  <w:bCs/>
                                  <w:sz w:val="10"/>
                                  <w:szCs w:val="10"/>
                                </w:rPr>
                              </w:pPr>
                            </w:p>
                            <w:p w14:paraId="712A908E" w14:textId="77777777" w:rsidR="004D0776" w:rsidRDefault="004D0776" w:rsidP="004D0776">
                              <w:pPr>
                                <w:pStyle w:val="ab"/>
                                <w:spacing w:before="0" w:beforeAutospacing="0" w:after="0" w:afterAutospacing="0"/>
                                <w:jc w:val="center"/>
                              </w:pPr>
                              <w:r>
                                <w:rPr>
                                  <w:rFonts w:eastAsia="Calibri"/>
                                  <w:b/>
                                  <w:bCs/>
                                  <w:szCs w:val="22"/>
                                  <w:lang w:val="kk-KZ"/>
                                </w:rPr>
                                <w:t>Персонал</w:t>
                              </w:r>
                              <w:r w:rsidRPr="000E1BA8">
                                <w:rPr>
                                  <w:rFonts w:eastAsia="Calibri"/>
                                  <w:b/>
                                  <w:bCs/>
                                  <w:szCs w:val="22"/>
                                  <w:lang w:val="kk-KZ"/>
                                </w:rPr>
                                <w:t xml:space="preserve"> болып табылады</w:t>
                              </w:r>
                            </w:p>
                          </w:txbxContent>
                        </wps:txbx>
                        <wps:bodyPr rot="0" vert="horz" wrap="square" anchor="t" anchorCtr="0" upright="1"/>
                      </wps:wsp>
                    </wpc:wpc>
                  </a:graphicData>
                </a:graphic>
              </wp:inline>
            </w:drawing>
          </mc:Choice>
          <mc:Fallback xmlns:w16se="http://schemas.microsoft.com/office/word/2015/wordml/symex" xmlns:cx1="http://schemas.microsoft.com/office/drawing/2015/9/8/chartex" xmlns:cx="http://schemas.microsoft.com/office/drawing/2014/chartex">
            <w:pict>
              <v:group w14:anchorId="4293A156" id="Полотно 175" o:spid="_x0000_s1026" editas="canvas" style="width:481.85pt;height:312.6pt;mso-position-horizontal-relative:char;mso-position-vertical-relative:line" coordsize="61194,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94;height:3970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9525;width:41719;height:4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" strokeweight="1pt">
                  <v:textbox>
                    <w:txbxContent>
                      <w:p w14:paraId="67348AA4" w14:textId="77777777" w:rsidR="004D0776" w:rsidRPr="000E1BA8" w:rsidRDefault="004D0776" w:rsidP="004D0776">
                        <w:pPr>
                          <w:spacing w:after="0" w:line="240" w:lineRule="auto"/>
                          <w:jc w:val="center"/>
                          <w:rPr>
                            <w:rFonts w:ascii="Times New Roman" w:hAnsi="Times New Roman" w:cs="Times New Roman"/>
                            <w:b/>
                            <w:sz w:val="25"/>
                            <w:szCs w:val="25"/>
                          </w:rPr>
                        </w:pPr>
                        <w:r w:rsidRPr="000E1BA8">
                          <w:rPr>
                            <w:rStyle w:val="11"/>
                            <w:rFonts w:eastAsiaTheme="minorHAnsi"/>
                            <w:b/>
                            <w:sz w:val="25"/>
                            <w:szCs w:val="25"/>
                            <w:lang w:val="kk-KZ"/>
                          </w:rPr>
                          <w:t xml:space="preserve">Объектінің </w:t>
                        </w:r>
                        <w:r>
                          <w:rPr>
                            <w:rStyle w:val="11"/>
                            <w:rFonts w:eastAsiaTheme="minorHAnsi"/>
                            <w:b/>
                            <w:sz w:val="25"/>
                            <w:szCs w:val="25"/>
                            <w:lang w:val="kk-KZ"/>
                          </w:rPr>
                          <w:t>Ф</w:t>
                        </w:r>
                        <w:r w:rsidRPr="000E1BA8">
                          <w:rPr>
                            <w:rStyle w:val="11"/>
                            <w:rFonts w:eastAsiaTheme="minorHAnsi"/>
                            <w:b/>
                            <w:sz w:val="25"/>
                            <w:szCs w:val="25"/>
                            <w:lang w:val="kk-KZ"/>
                          </w:rPr>
                          <w:t xml:space="preserve">изикалық қауіпсіздігін және </w:t>
                        </w:r>
                        <w:r>
                          <w:rPr>
                            <w:rStyle w:val="11"/>
                            <w:rFonts w:eastAsiaTheme="minorHAnsi"/>
                            <w:b/>
                            <w:sz w:val="25"/>
                            <w:szCs w:val="25"/>
                            <w:lang w:val="kk-KZ"/>
                          </w:rPr>
                          <w:t>Т</w:t>
                        </w:r>
                        <w:r w:rsidRPr="000E1BA8">
                          <w:rPr>
                            <w:rStyle w:val="11"/>
                            <w:rFonts w:eastAsiaTheme="minorHAnsi"/>
                            <w:b/>
                            <w:sz w:val="25"/>
                            <w:szCs w:val="25"/>
                            <w:lang w:val="kk-KZ"/>
                          </w:rPr>
                          <w:t>ерроризмге қарсы қорғалуын қамтамасыз ету жүйесі</w:t>
                        </w:r>
                      </w:p>
                    </w:txbxContent>
                  </v:textbox>
                </v:shape>
                <v:shape id="Text Box 6" o:spid="_x0000_s1029" type="#_x0000_t202" style="position:absolute;left:16453;top:7273;width:12637;height:4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" strokeweight="1pt">
                  <v:textbox>
                    <w:txbxContent>
                      <w:p w14:paraId="65B79E2D" w14:textId="77777777" w:rsidR="004D0776" w:rsidRPr="00986B4A" w:rsidRDefault="004D0776" w:rsidP="004D0776">
                        <w:pPr>
                          <w:spacing w:after="0" w:line="240" w:lineRule="auto"/>
                          <w:jc w:val="center"/>
                          <w:rPr>
                            <w:rFonts w:ascii="Times New Roman" w:hAnsi="Times New Roman" w:cs="Times New Roman"/>
                            <w:b/>
                            <w:sz w:val="10"/>
                            <w:szCs w:val="10"/>
                          </w:rPr>
                        </w:pPr>
                      </w:p>
                      <w:p w14:paraId="503C1411" w14:textId="77777777" w:rsidR="004D0776" w:rsidRPr="000E1BA8" w:rsidRDefault="004D0776" w:rsidP="004D0776">
                        <w:pPr>
                          <w:jc w:val="center"/>
                          <w:rPr>
                            <w:sz w:val="24"/>
                          </w:rPr>
                        </w:pPr>
                        <w:r w:rsidRPr="000E1BA8">
                          <w:rPr>
                            <w:rFonts w:ascii="Times New Roman" w:hAnsi="Times New Roman" w:cs="Times New Roman"/>
                            <w:b/>
                            <w:sz w:val="24"/>
                            <w:lang w:val="kk-KZ"/>
                          </w:rPr>
                          <w:t xml:space="preserve">Қару-жарақ </w:t>
                        </w:r>
                      </w:p>
                      <w:p w14:paraId="2BDAA359" w14:textId="77777777" w:rsidR="004D0776" w:rsidRDefault="004D0776" w:rsidP="004D0776"/>
                    </w:txbxContent>
                  </v:textbox>
                </v:shape>
                <v:shape id="Text Box 7" o:spid="_x0000_s1030" type="#_x0000_t202" style="position:absolute;left:30480;top:7273;width:13054;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" strokeweight="1pt">
                  <v:textbox>
                    <w:txbxContent>
                      <w:p w14:paraId="7DB958A2" w14:textId="77777777" w:rsidR="004D0776" w:rsidRPr="000E1BA8" w:rsidRDefault="004D0776" w:rsidP="004D0776">
                        <w:pPr>
                          <w:spacing w:after="0" w:line="240" w:lineRule="auto"/>
                          <w:jc w:val="center"/>
                          <w:rPr>
                            <w:rFonts w:ascii="Times New Roman" w:hAnsi="Times New Roman" w:cs="Times New Roman"/>
                            <w:b/>
                            <w:sz w:val="24"/>
                          </w:rPr>
                        </w:pPr>
                        <w:r>
                          <w:rPr>
                            <w:rFonts w:ascii="Times New Roman" w:hAnsi="Times New Roman" w:cs="Times New Roman"/>
                            <w:b/>
                            <w:sz w:val="24"/>
                            <w:lang w:val="kk-KZ"/>
                          </w:rPr>
                          <w:t>ТКҚ</w:t>
                        </w:r>
                      </w:p>
                      <w:p w14:paraId="4A8A2DBF" w14:textId="77777777" w:rsidR="004D0776" w:rsidRPr="000E1BA8" w:rsidRDefault="004D0776" w:rsidP="004D0776">
                        <w:pPr>
                          <w:spacing w:after="0" w:line="240" w:lineRule="auto"/>
                          <w:jc w:val="center"/>
                          <w:rPr>
                            <w:rFonts w:ascii="Times New Roman" w:hAnsi="Times New Roman" w:cs="Times New Roman"/>
                            <w:b/>
                            <w:sz w:val="24"/>
                          </w:rPr>
                        </w:pPr>
                        <w:r w:rsidRPr="000E1BA8">
                          <w:rPr>
                            <w:rFonts w:ascii="Times New Roman" w:hAnsi="Times New Roman" w:cs="Times New Roman"/>
                            <w:b/>
                            <w:sz w:val="24"/>
                            <w:lang w:val="kk-KZ"/>
                          </w:rPr>
                          <w:t xml:space="preserve"> кешені</w:t>
                        </w:r>
                      </w:p>
                      <w:p w14:paraId="3209CBA2" w14:textId="77777777" w:rsidR="004D0776" w:rsidRPr="00BF26E6" w:rsidRDefault="004D0776" w:rsidP="004D0776">
                        <w:pPr>
                          <w:spacing w:after="0" w:line="240" w:lineRule="auto"/>
                        </w:pPr>
                      </w:p>
                    </w:txbxContent>
                  </v:textbox>
                </v:shape>
                <v:shape id="Text Box 8" o:spid="_x0000_s1031" type="#_x0000_t202" style="position:absolute;left:46041;top:7273;width:16093;height:4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" strokeweight="1pt">
                  <v:textbox>
                    <w:txbxContent>
                      <w:p w14:paraId="3CD5D820" w14:textId="77777777" w:rsidR="004D0776" w:rsidRPr="00BF26E6" w:rsidRDefault="004D0776" w:rsidP="004D0776">
                        <w:pPr>
                          <w:spacing w:after="0" w:line="240" w:lineRule="auto"/>
                          <w:jc w:val="center"/>
                        </w:pPr>
                        <w:r w:rsidRPr="000E1BA8">
                          <w:rPr>
                            <w:rFonts w:ascii="Times New Roman" w:hAnsi="Times New Roman" w:cs="Times New Roman"/>
                            <w:b/>
                            <w:sz w:val="24"/>
                            <w:lang w:val="kk-KZ"/>
                          </w:rPr>
                          <w:t>Ұйымдастыру іс-шаралары</w:t>
                        </w:r>
                      </w:p>
                    </w:txbxContent>
                  </v:textbox>
                </v:shape>
                <v:shape id="Text Box 9" o:spid="_x0000_s1032" type="#_x0000_t202" style="position:absolute;left:18750;top:18760;width:10340;height:5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" strokeweight="1pt">
                  <v:textbox>
                    <w:txbxContent>
                      <w:p w14:paraId="72D10808" w14:textId="77777777" w:rsidR="004D0776" w:rsidRPr="00E7094D" w:rsidRDefault="004D0776" w:rsidP="004D0776">
                        <w:pPr>
                          <w:spacing w:after="0" w:line="240" w:lineRule="auto"/>
                          <w:jc w:val="center"/>
                          <w:rPr>
                            <w:rFonts w:ascii="Times New Roman" w:hAnsi="Times New Roman" w:cs="Times New Roman"/>
                            <w:sz w:val="10"/>
                            <w:szCs w:val="10"/>
                          </w:rPr>
                        </w:pPr>
                      </w:p>
                      <w:p w14:paraId="582E14E3" w14:textId="77777777" w:rsidR="004D0776" w:rsidRDefault="004D0776" w:rsidP="004D0776">
                        <w:pPr>
                          <w:spacing w:after="0" w:line="240" w:lineRule="auto"/>
                          <w:jc w:val="center"/>
                        </w:pPr>
                        <w:r w:rsidRPr="0012757F">
                          <w:rPr>
                            <w:rFonts w:ascii="Times New Roman" w:hAnsi="Times New Roman" w:cs="Times New Roman"/>
                            <w:lang w:val="kk-KZ"/>
                          </w:rPr>
                          <w:t xml:space="preserve">Арнайы құралдар </w:t>
                        </w:r>
                      </w:p>
                    </w:txbxContent>
                  </v:textbox>
                </v:shape>
                <v:shape id="Text Box 10" o:spid="_x0000_s1033" type="#_x0000_t202" style="position:absolute;left:18750;top:14168;width:10340;height:3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" strokeweight="1pt">
                  <v:textbox>
                    <w:txbxContent>
                      <w:p w14:paraId="7AE43D93" w14:textId="77777777" w:rsidR="004D0776" w:rsidRPr="00BF26E6" w:rsidRDefault="004D0776" w:rsidP="004D0776">
                        <w:pPr>
                          <w:spacing w:after="0" w:line="240" w:lineRule="auto"/>
                          <w:rPr>
                            <w:rFonts w:ascii="Times New Roman" w:hAnsi="Times New Roman" w:cs="Times New Roman"/>
                          </w:rPr>
                        </w:pPr>
                        <w:r w:rsidRPr="00BF26E6">
                          <w:rPr>
                            <w:rFonts w:ascii="Times New Roman" w:hAnsi="Times New Roman" w:cs="Times New Roman"/>
                            <w:lang w:val="kk-KZ"/>
                          </w:rPr>
                          <w:t>Қару</w:t>
                        </w:r>
                      </w:p>
                    </w:txbxContent>
                  </v:textbox>
                </v:shape>
                <v:shape id="Text Box 11" o:spid="_x0000_s1034" type="#_x0000_t202" style="position:absolute;left:32670;top:14168;width:10787;height:8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" strokeweight="1pt">
                  <v:textbox>
                    <w:txbxContent>
                      <w:p w14:paraId="211B2CEF" w14:textId="77777777" w:rsidR="004D0776" w:rsidRPr="00BF26E6" w:rsidRDefault="004D0776" w:rsidP="004D0776">
                        <w:pPr>
                          <w:spacing w:after="0" w:line="240" w:lineRule="auto"/>
                          <w:jc w:val="center"/>
                          <w:rPr>
                            <w:rFonts w:ascii="Times New Roman" w:hAnsi="Times New Roman" w:cs="Times New Roman"/>
                          </w:rPr>
                        </w:pPr>
                        <w:r w:rsidRPr="00BF26E6">
                          <w:rPr>
                            <w:rFonts w:ascii="Times New Roman" w:hAnsi="Times New Roman" w:cs="Times New Roman"/>
                            <w:lang w:val="kk-KZ"/>
                          </w:rPr>
                          <w:t>Инженерлік құралдар (физикалық кедергілер)</w:t>
                        </w:r>
                      </w:p>
                    </w:txbxContent>
                  </v:textbox>
                </v:shape>
                <v:shape id="Text Box 12" o:spid="_x0000_s1035" type="#_x0000_t202" style="position:absolute;left:48148;top:14168;width:13795;height:8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" strokeweight="1pt">
                  <v:textbox>
                    <w:txbxContent>
                      <w:p w14:paraId="2A97A278" w14:textId="77777777" w:rsidR="004D0776" w:rsidRPr="00950DF9" w:rsidRDefault="004D0776" w:rsidP="004D0776">
                        <w:pPr>
                          <w:spacing w:after="0" w:line="240" w:lineRule="auto"/>
                          <w:jc w:val="center"/>
                          <w:rPr>
                            <w:rFonts w:ascii="Times New Roman" w:hAnsi="Times New Roman" w:cs="Times New Roman"/>
                            <w:sz w:val="10"/>
                            <w:szCs w:val="10"/>
                          </w:rPr>
                        </w:pPr>
                      </w:p>
                      <w:p w14:paraId="1640A0AD" w14:textId="77777777" w:rsidR="004D0776" w:rsidRPr="00BF26E6" w:rsidRDefault="004D0776" w:rsidP="004D0776">
                        <w:pPr>
                          <w:spacing w:after="0" w:line="240" w:lineRule="auto"/>
                          <w:jc w:val="center"/>
                          <w:rPr>
                            <w:rFonts w:ascii="Times New Roman" w:hAnsi="Times New Roman" w:cs="Times New Roman"/>
                          </w:rPr>
                        </w:pPr>
                        <w:r w:rsidRPr="00BF26E6">
                          <w:rPr>
                            <w:rFonts w:ascii="Times New Roman" w:hAnsi="Times New Roman" w:cs="Times New Roman"/>
                            <w:lang w:val="kk-KZ"/>
                          </w:rPr>
                          <w:t xml:space="preserve">ЕТҰ (ЕТҰ КҚБ) және басқару органдары мен </w:t>
                        </w:r>
                        <w:r>
                          <w:rPr>
                            <w:rFonts w:ascii="Times New Roman" w:hAnsi="Times New Roman" w:cs="Times New Roman"/>
                            <w:lang w:val="kk-KZ"/>
                          </w:rPr>
                          <w:t>ОКБ</w:t>
                        </w:r>
                        <w:r w:rsidRPr="00BF26E6">
                          <w:rPr>
                            <w:rFonts w:ascii="Times New Roman" w:hAnsi="Times New Roman" w:cs="Times New Roman"/>
                            <w:lang w:val="kk-KZ"/>
                          </w:rPr>
                          <w:t xml:space="preserve"> тарапынан шаралар кешені</w:t>
                        </w:r>
                      </w:p>
                    </w:txbxContent>
                  </v:textbox>
                </v:shape>
                <v:shape id="Text Box 13" o:spid="_x0000_s1036" type="#_x0000_t202" style="position:absolute;left:2657;top:14161;width:12647;height:8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" strokeweight="1pt">
                  <v:textbox>
                    <w:txbxContent>
                      <w:p w14:paraId="4860C079" w14:textId="77777777" w:rsidR="004D0776" w:rsidRPr="00BF26E6" w:rsidRDefault="004D0776" w:rsidP="004D0776">
                        <w:pPr>
                          <w:spacing w:after="0" w:line="240" w:lineRule="auto"/>
                          <w:jc w:val="center"/>
                          <w:rPr>
                            <w:rFonts w:ascii="Times New Roman" w:hAnsi="Times New Roman" w:cs="Times New Roman"/>
                          </w:rPr>
                        </w:pPr>
                        <w:r>
                          <w:rPr>
                            <w:rFonts w:ascii="Times New Roman" w:hAnsi="Times New Roman" w:cs="Times New Roman"/>
                            <w:lang w:val="kk-KZ"/>
                          </w:rPr>
                          <w:t>ЕТҰ басқару органы және Персоналы (ЕТҰ КҚБ)</w:t>
                        </w:r>
                      </w:p>
                    </w:txbxContent>
                  </v:textbox>
                </v:shape>
                <v:shape id="Text Box 14" o:spid="_x0000_s1037" type="#_x0000_t202" style="position:absolute;left:18750;top:25751;width:10340;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" strokeweight="1pt">
                  <v:textbox>
                    <w:txbxContent>
                      <w:p w14:paraId="42C4C191" w14:textId="77777777" w:rsidR="004D0776" w:rsidRPr="00E97B1E" w:rsidRDefault="004D0776" w:rsidP="004D0776">
                        <w:pPr>
                          <w:spacing w:after="0" w:line="240" w:lineRule="auto"/>
                          <w:jc w:val="center"/>
                          <w:rPr>
                            <w:rFonts w:ascii="Times New Roman" w:hAnsi="Times New Roman" w:cs="Times New Roman"/>
                            <w:sz w:val="10"/>
                            <w:szCs w:val="10"/>
                          </w:rPr>
                        </w:pPr>
                      </w:p>
                      <w:p w14:paraId="1142A8D4" w14:textId="77777777" w:rsidR="004D0776" w:rsidRDefault="004D0776" w:rsidP="004D0776">
                        <w:pPr>
                          <w:spacing w:after="0" w:line="240" w:lineRule="auto"/>
                          <w:jc w:val="center"/>
                          <w:rPr>
                            <w:rFonts w:ascii="Times New Roman" w:hAnsi="Times New Roman" w:cs="Times New Roman"/>
                            <w:lang w:val="kk-KZ"/>
                          </w:rPr>
                        </w:pPr>
                        <w:r w:rsidRPr="00BF26E6">
                          <w:rPr>
                            <w:rFonts w:ascii="Times New Roman" w:hAnsi="Times New Roman" w:cs="Times New Roman"/>
                            <w:lang w:val="kk-KZ"/>
                          </w:rPr>
                          <w:t>Байланыс құралдары және т.б.</w:t>
                        </w:r>
                      </w:p>
                      <w:p w14:paraId="455375A0" w14:textId="77777777" w:rsidR="004D0776" w:rsidRPr="00E7094D" w:rsidRDefault="004D0776" w:rsidP="004D0776">
                        <w:pPr>
                          <w:spacing w:after="0" w:line="240" w:lineRule="auto"/>
                          <w:jc w:val="center"/>
                          <w:rPr>
                            <w:rFonts w:ascii="Times New Roman" w:hAnsi="Times New Roman" w:cs="Times New Roman"/>
                            <w:lang w:val="kk-KZ"/>
                          </w:rPr>
                        </w:pPr>
                      </w:p>
                    </w:txbxContent>
                  </v:textbox>
                </v:shape>
                <v:shape id="Text Box 15" o:spid="_x0000_s1038" type="#_x0000_t202" style="position:absolute;left:2657;top:22868;width:12647;height: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" strokeweight="1pt">
                  <v:textbox>
                    <w:txbxContent>
                      <w:p w14:paraId="2DD46633" w14:textId="77777777" w:rsidR="004D0776" w:rsidRPr="00BF26E6" w:rsidRDefault="004D0776" w:rsidP="004D0776">
                        <w:pPr>
                          <w:spacing w:after="0" w:line="240" w:lineRule="auto"/>
                          <w:jc w:val="center"/>
                          <w:rPr>
                            <w:rFonts w:ascii="Times New Roman" w:hAnsi="Times New Roman" w:cs="Times New Roman"/>
                          </w:rPr>
                        </w:pPr>
                        <w:r>
                          <w:rPr>
                            <w:rFonts w:ascii="Times New Roman" w:hAnsi="Times New Roman" w:cs="Times New Roman"/>
                            <w:lang w:val="kk-KZ"/>
                          </w:rPr>
                          <w:t xml:space="preserve">ОКБ басқару органы мен Персоналы (Күзет бекеттері) </w:t>
                        </w:r>
                      </w:p>
                    </w:txbxContent>
                  </v:textbox>
                </v:shape>
                <v:shape id="Text Box 16" o:spid="_x0000_s1039" type="#_x0000_t202" style="position:absolute;left:32670;top:24508;width:10787;height: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" strokeweight="1pt">
                  <v:textbox>
                    <w:txbxContent>
                      <w:p w14:paraId="48617BA8" w14:textId="77777777" w:rsidR="004D0776" w:rsidRPr="00BF26E6" w:rsidRDefault="004D0776" w:rsidP="004D0776">
                        <w:pPr>
                          <w:spacing w:after="0" w:line="240" w:lineRule="auto"/>
                          <w:jc w:val="center"/>
                          <w:rPr>
                            <w:rFonts w:ascii="Times New Roman" w:hAnsi="Times New Roman" w:cs="Times New Roman"/>
                          </w:rPr>
                        </w:pPr>
                        <w:r w:rsidRPr="00BF26E6">
                          <w:rPr>
                            <w:rFonts w:ascii="Times New Roman" w:hAnsi="Times New Roman" w:cs="Times New Roman"/>
                            <w:lang w:val="kk-KZ"/>
                          </w:rPr>
                          <w:t>ТОҚ</w:t>
                        </w:r>
                      </w:p>
                      <w:p w14:paraId="5ED1C0A9" w14:textId="77777777" w:rsidR="004D0776" w:rsidRPr="00BF26E6" w:rsidRDefault="004D0776" w:rsidP="004D0776">
                        <w:pPr>
                          <w:spacing w:after="0" w:line="240" w:lineRule="auto"/>
                          <w:jc w:val="center"/>
                          <w:rPr>
                            <w:rFonts w:ascii="Times New Roman" w:hAnsi="Times New Roman" w:cs="Times New Roman"/>
                          </w:rPr>
                        </w:pPr>
                        <w:r w:rsidRPr="00BF26E6">
                          <w:rPr>
                            <w:rFonts w:ascii="Times New Roman" w:hAnsi="Times New Roman" w:cs="Times New Roman"/>
                            <w:lang w:val="kk-KZ"/>
                          </w:rPr>
                          <w:t>кешені</w:t>
                        </w:r>
                      </w:p>
                    </w:txbxContent>
                  </v:textbox>
                </v:shape>
                <v:shape id="Text Box 17" o:spid="_x0000_s1040" type="#_x0000_t202" style="position:absolute;left:47957;top:24889;width:13805;height:7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" strokeweight="1pt">
                  <v:textbox>
                    <w:txbxContent>
                      <w:p w14:paraId="2FD8EB10" w14:textId="77777777" w:rsidR="004D0776" w:rsidRDefault="004D0776" w:rsidP="004D0776">
                        <w:pPr>
                          <w:spacing w:after="0" w:line="240" w:lineRule="auto"/>
                          <w:jc w:val="center"/>
                          <w:rPr>
                            <w:rFonts w:ascii="Times New Roman" w:hAnsi="Times New Roman" w:cs="Times New Roman"/>
                          </w:rPr>
                        </w:pPr>
                        <w:r w:rsidRPr="00BF26E6">
                          <w:rPr>
                            <w:rFonts w:ascii="Times New Roman" w:hAnsi="Times New Roman" w:cs="Times New Roman"/>
                            <w:lang w:val="kk-KZ"/>
                          </w:rPr>
                          <w:t xml:space="preserve">ЕТҰ (ЕТҰ КҚБ) және </w:t>
                        </w:r>
                        <w:r>
                          <w:rPr>
                            <w:rFonts w:ascii="Times New Roman" w:hAnsi="Times New Roman" w:cs="Times New Roman"/>
                            <w:lang w:val="kk-KZ"/>
                          </w:rPr>
                          <w:t>ОКБ</w:t>
                        </w:r>
                        <w:r w:rsidRPr="00BF26E6">
                          <w:rPr>
                            <w:rFonts w:ascii="Times New Roman" w:hAnsi="Times New Roman" w:cs="Times New Roman"/>
                            <w:lang w:val="kk-KZ"/>
                          </w:rPr>
                          <w:t xml:space="preserve"> ұйымдастыру-өкімдік құжаттамасы</w:t>
                        </w:r>
                      </w:p>
                      <w:p w14:paraId="2FBE8C38" w14:textId="77777777" w:rsidR="004D0776" w:rsidRPr="00BF26E6" w:rsidRDefault="004D0776" w:rsidP="004D0776">
                        <w:pPr>
                          <w:spacing w:after="0" w:line="240" w:lineRule="auto"/>
                          <w:jc w:val="center"/>
                          <w:rPr>
                            <w:rFonts w:ascii="Times New Roman" w:hAnsi="Times New Roman" w:cs="Times New Roman"/>
                          </w:rPr>
                        </w:pPr>
                      </w:p>
                    </w:txbxContent>
                  </v:textbox>
                </v:shape>
                <v:line id="Line 18" o:spid="_x0000_s1041" style="position:absolute;visibility:visible;mso-wrap-style:square" from="1508,11869" to="1518,3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" strokeweight="1pt"/>
                <v:line id="Line 19" o:spid="_x0000_s1042" style="position:absolute;visibility:visible;mso-wrap-style:square" from="1518,35874" to="2666,3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" strokeweight="1pt"/>
                <v:line id="Line 20" o:spid="_x0000_s1043" style="position:absolute;visibility:visible;mso-wrap-style:square" from="1508,17916" to="2657,17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" strokeweight="1pt"/>
                <v:line id="Line 21" o:spid="_x0000_s1044" style="position:absolute;visibility:visible;mso-wrap-style:square" from="6104,6125" to="54383,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" strokeweight="1pt"/>
                <v:line id="Line 22" o:spid="_x0000_s1045" style="position:absolute;visibility:visible;mso-wrap-style:square" from="6104,6125" to="6104,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" strokeweight="1pt"/>
                <v:line id="Line 23" o:spid="_x0000_s1046" style="position:absolute;visibility:visible;mso-wrap-style:square" from="54383,6125" to="54383,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" strokeweight="1pt"/>
                <v:line id="Line 24" o:spid="_x0000_s1047" style="position:absolute;visibility:visible;mso-wrap-style:square" from="46808,11873" to="46808,2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" strokeweight="1pt"/>
                <v:line id="Line 25" o:spid="_x0000_s1048" style="position:absolute;visibility:visible;mso-wrap-style:square" from="46713,29108" to="47862,2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2wwgAAANwAAAAPAAAAZHJzL2Rvd25yZXYueG1sRE/bagIx&#10;EH0v9B/CFHzTrAp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DNzd2wwgAAANwAAAAPAAAA&#10;AAAAAAAAAAAAAAcCAABkcnMvZG93bnJldi54bWxQSwUGAAAAAAMAAwC3AAAA9gIAAAAA&#10;" strokeweight="1pt"/>
                <v:line id="Line 26" o:spid="_x0000_s1049" style="position:absolute;visibility:visible;mso-wrap-style:square" from="46904,18760" to="48053,1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XEwgAAANwAAAAPAAAAZHJzL2Rvd25yZXYueG1sRE/bagIx&#10;EH0v9B/CFHzTrCJ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BCJEXEwgAAANwAAAAPAAAA&#10;AAAAAAAAAAAAAAcCAABkcnMvZG93bnJldi54bWxQSwUGAAAAAAMAAwC3AAAA9gIAAAAA&#10;" strokeweight="1pt"/>
                <v:line id="Line 27" o:spid="_x0000_s1050" style="position:absolute;visibility:visible;mso-wrap-style:square" from="17602,11871" to="17602,2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BfwgAAANwAAAAPAAAAZHJzL2Rvd25yZXYueG1sRE/bagIx&#10;EH0v9B/CFHzTrIJ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AtaOBfwgAAANwAAAAPAAAA&#10;AAAAAAAAAAAAAAcCAABkcnMvZG93bnJldi54bWxQSwUGAAAAAAMAAwC3AAAA9gIAAAAA&#10;" strokeweight="1pt"/>
                <v:line id="Line 28" o:spid="_x0000_s1051" style="position:absolute;visibility:visible;mso-wrap-style:square" from="17602,29108" to="18750,2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" strokeweight="1pt"/>
                <v:line id="Line 29" o:spid="_x0000_s1052" style="position:absolute;visibility:visible;mso-wrap-style:square" from="17602,21064" to="18750,21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" strokeweight="1pt"/>
                <v:line id="Line 30" o:spid="_x0000_s1053" style="position:absolute;visibility:visible;mso-wrap-style:square" from="17602,15316" to="18750,1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" strokeweight="1pt"/>
                <v:line id="Line 31" o:spid="_x0000_s1054" style="position:absolute;visibility:visible;mso-wrap-style:square" from="31573,12349" to="31573,2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" strokeweight="1pt"/>
                <v:line id="Line 32" o:spid="_x0000_s1055" style="position:absolute;visibility:visible;mso-wrap-style:square" from="31512,26631" to="32670,2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" strokeweight="1pt"/>
                <v:line id="Line 33" o:spid="_x0000_s1056" style="position:absolute;visibility:visible;mso-wrap-style:square" from="31538,18760" to="32696,1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" strokeweight="1pt"/>
                <v:line id="Line 34" o:spid="_x0000_s1057" style="position:absolute;visibility:visible;mso-wrap-style:square" from="22197,6125" to="22197,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" strokeweight="1pt"/>
                <v:line id="Line 35" o:spid="_x0000_s1058" style="position:absolute;visibility:visible;mso-wrap-style:square" from="37141,6125" to="37141,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" strokeweight="1pt"/>
                <v:line id="Line 36" o:spid="_x0000_s1059" style="position:absolute;visibility:visible;mso-wrap-style:square" from="29090,4977" to="29090,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" strokeweight="1pt"/>
                <v:shape id="Text Box 15" o:spid="_x0000_s1060" type="#_x0000_t202" style="position:absolute;left:2657;top:31634;width:12647;height:8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" strokeweight="1pt">
                  <v:textbox>
                    <w:txbxContent>
                      <w:p w14:paraId="3C161E28" w14:textId="77777777" w:rsidR="004D0776" w:rsidRPr="003F06C9" w:rsidRDefault="004D0776" w:rsidP="004D0776">
                        <w:pPr>
                          <w:pStyle w:val="ab"/>
                          <w:spacing w:before="0" w:beforeAutospacing="0" w:after="0" w:afterAutospacing="0"/>
                          <w:jc w:val="center"/>
                          <w:rPr>
                            <w:rFonts w:eastAsia="Calibri"/>
                            <w:sz w:val="6"/>
                            <w:szCs w:val="10"/>
                          </w:rPr>
                        </w:pPr>
                      </w:p>
                      <w:p w14:paraId="378FA7E5" w14:textId="77777777" w:rsidR="004D0776" w:rsidRPr="00BF26E6" w:rsidRDefault="004D0776" w:rsidP="004D0776">
                        <w:pPr>
                          <w:spacing w:after="0" w:line="240" w:lineRule="auto"/>
                          <w:jc w:val="center"/>
                          <w:rPr>
                            <w:rFonts w:ascii="Times New Roman" w:hAnsi="Times New Roman" w:cs="Times New Roman"/>
                          </w:rPr>
                        </w:pPr>
                        <w:r>
                          <w:rPr>
                            <w:rFonts w:ascii="Times New Roman" w:hAnsi="Times New Roman" w:cs="Times New Roman"/>
                            <w:lang w:val="kk-KZ"/>
                          </w:rPr>
                          <w:t xml:space="preserve">ИТҚҚ кешенінің  </w:t>
                        </w:r>
                      </w:p>
                      <w:p w14:paraId="1D28BAFC" w14:textId="77777777" w:rsidR="004D0776" w:rsidRDefault="004D0776" w:rsidP="004D0776">
                        <w:pPr>
                          <w:pStyle w:val="ab"/>
                          <w:spacing w:before="0" w:beforeAutospacing="0" w:after="0" w:afterAutospacing="0"/>
                          <w:jc w:val="center"/>
                          <w:rPr>
                            <w:rFonts w:eastAsia="Calibri"/>
                            <w:sz w:val="22"/>
                            <w:szCs w:val="22"/>
                          </w:rPr>
                        </w:pPr>
                        <w:r>
                          <w:rPr>
                            <w:rFonts w:eastAsia="Calibri"/>
                            <w:sz w:val="22"/>
                            <w:szCs w:val="22"/>
                            <w:lang w:val="kk-KZ"/>
                          </w:rPr>
                          <w:t>асқару органы және Персоналы</w:t>
                        </w:r>
                      </w:p>
                      <w:p w14:paraId="3E9A1144" w14:textId="77777777" w:rsidR="004D0776" w:rsidRDefault="004D0776" w:rsidP="004D0776">
                        <w:pPr>
                          <w:pStyle w:val="ab"/>
                          <w:spacing w:before="0" w:beforeAutospacing="0" w:after="0" w:afterAutospacing="0"/>
                          <w:jc w:val="center"/>
                        </w:pPr>
                      </w:p>
                    </w:txbxContent>
                  </v:textbox>
                </v:shape>
                <v:line id="Прямая соединительная линия 11" o:spid="_x0000_s1061" style="position:absolute;visibility:visible;mso-wrap-style:square" from="1518,26652" to="2657,2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" strokecolor="black [3040]"/>
                <v:shape id="Text Box 5" o:spid="_x0000_s1062" type="#_x0000_t202" style="position:absolute;top:7273;width:12642;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" strokeweight="1pt">
                  <v:textbox>
                    <w:txbxContent>
                      <w:p w14:paraId="37952EA0" w14:textId="77777777" w:rsidR="004D0776" w:rsidRPr="00E7094D" w:rsidRDefault="004D0776" w:rsidP="004D0776">
                        <w:pPr>
                          <w:pStyle w:val="ab"/>
                          <w:spacing w:before="0" w:beforeAutospacing="0" w:after="0" w:afterAutospacing="0"/>
                          <w:jc w:val="center"/>
                          <w:rPr>
                            <w:rFonts w:eastAsia="Calibri"/>
                            <w:b/>
                            <w:bCs/>
                            <w:sz w:val="10"/>
                            <w:szCs w:val="10"/>
                          </w:rPr>
                        </w:pPr>
                      </w:p>
                      <w:p w14:paraId="712A908E" w14:textId="77777777" w:rsidR="004D0776" w:rsidRDefault="004D0776" w:rsidP="004D0776">
                        <w:pPr>
                          <w:pStyle w:val="ab"/>
                          <w:spacing w:before="0" w:beforeAutospacing="0" w:after="0" w:afterAutospacing="0"/>
                          <w:jc w:val="center"/>
                        </w:pPr>
                        <w:r>
                          <w:rPr>
                            <w:rFonts w:eastAsia="Calibri"/>
                            <w:b/>
                            <w:bCs/>
                            <w:szCs w:val="22"/>
                            <w:lang w:val="kk-KZ"/>
                          </w:rPr>
                          <w:t>Персонал</w:t>
                        </w:r>
                        <w:r w:rsidRPr="000E1BA8">
                          <w:rPr>
                            <w:rFonts w:eastAsia="Calibri"/>
                            <w:b/>
                            <w:bCs/>
                            <w:szCs w:val="22"/>
                            <w:lang w:val="kk-KZ"/>
                          </w:rPr>
                          <w:t xml:space="preserve"> болып табылады</w:t>
                        </w:r>
                      </w:p>
                    </w:txbxContent>
                  </v:textbox>
                </v:shape>
                <w10:anchorlock/>
              </v:group>
            </w:pict>
          </mc:Fallback>
        </mc:AlternateContent>
      </w:r>
    </w:p>
    <w:p w14:paraId="324DC310" w14:textId="0CC6AD81" w:rsidR="00250589" w:rsidRPr="00617EAC" w:rsidRDefault="00617EAC" w:rsidP="00BC69AC">
      <w:pPr>
        <w:keepNext/>
        <w:keepLines/>
        <w:tabs>
          <w:tab w:val="left" w:pos="1134"/>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5.6.48. </w:t>
      </w:r>
      <w:r w:rsidR="005E26B8" w:rsidRPr="00617EAC">
        <w:rPr>
          <w:rFonts w:ascii="Times New Roman" w:eastAsia="Times New Roman" w:hAnsi="Times New Roman" w:cs="Times New Roman"/>
          <w:sz w:val="28"/>
          <w:szCs w:val="28"/>
          <w:lang w:val="kk-KZ" w:eastAsia="ru-RU"/>
        </w:rPr>
        <w:t>Объект</w:t>
      </w:r>
      <w:r w:rsidR="00250589" w:rsidRPr="00617EAC">
        <w:rPr>
          <w:rFonts w:ascii="Times New Roman" w:eastAsia="Times New Roman" w:hAnsi="Times New Roman" w:cs="Times New Roman"/>
          <w:sz w:val="28"/>
          <w:szCs w:val="28"/>
          <w:lang w:val="kk-KZ" w:eastAsia="ru-RU"/>
        </w:rPr>
        <w:t xml:space="preserve">інің физикалық қауіпсіздігін және </w:t>
      </w:r>
      <w:r w:rsidR="00442BC9" w:rsidRPr="00617EAC">
        <w:rPr>
          <w:rFonts w:ascii="Times New Roman" w:eastAsia="Times New Roman" w:hAnsi="Times New Roman" w:cs="Times New Roman"/>
          <w:sz w:val="28"/>
          <w:szCs w:val="28"/>
          <w:lang w:val="kk-KZ" w:eastAsia="ru-RU"/>
        </w:rPr>
        <w:t>Терроризмге қарсы</w:t>
      </w:r>
      <w:r w:rsidR="00250589" w:rsidRPr="00617EAC">
        <w:rPr>
          <w:rFonts w:ascii="Times New Roman" w:eastAsia="Times New Roman" w:hAnsi="Times New Roman" w:cs="Times New Roman"/>
          <w:sz w:val="28"/>
          <w:szCs w:val="28"/>
          <w:lang w:val="kk-KZ" w:eastAsia="ru-RU"/>
        </w:rPr>
        <w:t xml:space="preserve"> қорғалуын </w:t>
      </w:r>
      <w:r w:rsidR="00C16B47" w:rsidRPr="00617EAC">
        <w:rPr>
          <w:rFonts w:ascii="Times New Roman" w:eastAsia="Times New Roman" w:hAnsi="Times New Roman" w:cs="Times New Roman"/>
          <w:sz w:val="28"/>
          <w:szCs w:val="28"/>
          <w:lang w:val="kk-KZ" w:eastAsia="ru-RU"/>
        </w:rPr>
        <w:t>қамтамасыз ету Жүйесінің</w:t>
      </w:r>
      <w:r w:rsidR="00250589" w:rsidRPr="00617EAC">
        <w:rPr>
          <w:rFonts w:ascii="Times New Roman" w:eastAsia="Times New Roman" w:hAnsi="Times New Roman" w:cs="Times New Roman"/>
          <w:sz w:val="28"/>
          <w:szCs w:val="28"/>
          <w:lang w:val="kk-KZ" w:eastAsia="ru-RU"/>
        </w:rPr>
        <w:t xml:space="preserve"> негізгі құраушылары:</w:t>
      </w:r>
    </w:p>
    <w:p w14:paraId="6C411513" w14:textId="64D12A89" w:rsidR="00250589" w:rsidRPr="00250589" w:rsidRDefault="00250589" w:rsidP="00BC69AC">
      <w:pPr>
        <w:pStyle w:val="a9"/>
        <w:keepNext/>
        <w:keepLines/>
        <w:numPr>
          <w:ilvl w:val="0"/>
          <w:numId w:val="10"/>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 xml:space="preserve">КҚБ және </w:t>
      </w:r>
      <w:r w:rsidR="00BA534A">
        <w:rPr>
          <w:rFonts w:ascii="Times New Roman" w:eastAsia="Times New Roman" w:hAnsi="Times New Roman" w:cs="Times New Roman"/>
          <w:sz w:val="28"/>
          <w:szCs w:val="28"/>
          <w:lang w:val="kk-KZ" w:eastAsia="ru-RU"/>
        </w:rPr>
        <w:t>ОКБ</w:t>
      </w:r>
      <w:r w:rsidRPr="00250589">
        <w:rPr>
          <w:rFonts w:ascii="Times New Roman" w:eastAsia="Times New Roman" w:hAnsi="Times New Roman" w:cs="Times New Roman"/>
          <w:sz w:val="28"/>
          <w:szCs w:val="28"/>
          <w:lang w:val="kk-KZ" w:eastAsia="ru-RU"/>
        </w:rPr>
        <w:t xml:space="preserve"> </w:t>
      </w:r>
      <w:r w:rsidR="00215CE6">
        <w:rPr>
          <w:rFonts w:ascii="Times New Roman" w:eastAsia="Times New Roman" w:hAnsi="Times New Roman" w:cs="Times New Roman"/>
          <w:sz w:val="28"/>
          <w:szCs w:val="28"/>
          <w:lang w:val="kk-KZ" w:eastAsia="ru-RU"/>
        </w:rPr>
        <w:t>Персонал</w:t>
      </w:r>
      <w:r w:rsidRPr="00250589">
        <w:rPr>
          <w:rFonts w:ascii="Times New Roman" w:eastAsia="Times New Roman" w:hAnsi="Times New Roman" w:cs="Times New Roman"/>
          <w:sz w:val="28"/>
          <w:szCs w:val="28"/>
          <w:lang w:val="kk-KZ" w:eastAsia="ru-RU"/>
        </w:rPr>
        <w:t>ы;</w:t>
      </w:r>
    </w:p>
    <w:p w14:paraId="17D2790F" w14:textId="740A827C" w:rsidR="00250589" w:rsidRPr="00250589" w:rsidRDefault="00BA534A" w:rsidP="00BC69AC">
      <w:pPr>
        <w:pStyle w:val="a9"/>
        <w:keepNext/>
        <w:keepLines/>
        <w:numPr>
          <w:ilvl w:val="0"/>
          <w:numId w:val="10"/>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ОКБ</w:t>
      </w:r>
      <w:r w:rsidR="00250589" w:rsidRPr="00250589">
        <w:rPr>
          <w:rFonts w:ascii="Times New Roman" w:eastAsia="Times New Roman" w:hAnsi="Times New Roman" w:cs="Times New Roman"/>
          <w:sz w:val="28"/>
          <w:szCs w:val="28"/>
          <w:lang w:val="kk-KZ" w:eastAsia="ru-RU"/>
        </w:rPr>
        <w:t xml:space="preserve"> қару-жарағы (арнайы және қосалқы құралдар, қару, байланыс құралдары және басқалар);</w:t>
      </w:r>
    </w:p>
    <w:p w14:paraId="007AF15F" w14:textId="5FA8C41B" w:rsidR="00250589" w:rsidRPr="00250589" w:rsidRDefault="00250589" w:rsidP="00BC69AC">
      <w:pPr>
        <w:pStyle w:val="a9"/>
        <w:keepNext/>
        <w:keepLines/>
        <w:numPr>
          <w:ilvl w:val="0"/>
          <w:numId w:val="10"/>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 xml:space="preserve">ИТҚҚ кешені (иИнженерлік құралдар, </w:t>
      </w:r>
      <w:r w:rsidR="00215CE6">
        <w:rPr>
          <w:rFonts w:ascii="Times New Roman" w:eastAsia="Times New Roman" w:hAnsi="Times New Roman" w:cs="Times New Roman"/>
          <w:sz w:val="28"/>
          <w:szCs w:val="28"/>
          <w:lang w:val="kk-KZ" w:eastAsia="ru-RU"/>
        </w:rPr>
        <w:t>ТКҚ кешені</w:t>
      </w:r>
      <w:r w:rsidRPr="00250589">
        <w:rPr>
          <w:rFonts w:ascii="Times New Roman" w:eastAsia="Times New Roman" w:hAnsi="Times New Roman" w:cs="Times New Roman"/>
          <w:sz w:val="28"/>
          <w:szCs w:val="28"/>
          <w:lang w:val="kk-KZ" w:eastAsia="ru-RU"/>
        </w:rPr>
        <w:t>);</w:t>
      </w:r>
    </w:p>
    <w:p w14:paraId="078A707A" w14:textId="77777777" w:rsidR="00250589" w:rsidRPr="00250589" w:rsidRDefault="00250589" w:rsidP="00BC69AC">
      <w:pPr>
        <w:pStyle w:val="a9"/>
        <w:keepNext/>
        <w:keepLines/>
        <w:numPr>
          <w:ilvl w:val="0"/>
          <w:numId w:val="10"/>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ұйымдастыру іс-шаралары.</w:t>
      </w:r>
    </w:p>
    <w:p w14:paraId="68FF3ECA" w14:textId="23EA178A" w:rsidR="00250589" w:rsidRPr="00250589" w:rsidRDefault="00250589" w:rsidP="00282994">
      <w:pPr>
        <w:pStyle w:val="a9"/>
        <w:keepNext/>
        <w:keepLines/>
        <w:tabs>
          <w:tab w:val="left" w:pos="1134"/>
        </w:tabs>
        <w:spacing w:after="0" w:line="240" w:lineRule="auto"/>
        <w:ind w:left="567"/>
        <w:jc w:val="both"/>
        <w:rPr>
          <w:rFonts w:ascii="Times New Roman" w:eastAsia="Times New Roman" w:hAnsi="Times New Roman" w:cs="Times New Roman"/>
          <w:sz w:val="10"/>
          <w:szCs w:val="10"/>
          <w:lang w:eastAsia="ru-RU"/>
        </w:rPr>
      </w:pPr>
      <w:r w:rsidRPr="00250589">
        <w:rPr>
          <w:rFonts w:ascii="Times New Roman" w:eastAsia="Times New Roman" w:hAnsi="Times New Roman" w:cs="Times New Roman"/>
          <w:sz w:val="28"/>
          <w:szCs w:val="28"/>
          <w:lang w:eastAsia="ru-RU"/>
        </w:rPr>
        <w:t xml:space="preserve">  </w:t>
      </w:r>
    </w:p>
    <w:p w14:paraId="2318B3E9" w14:textId="4DB9BB4E" w:rsidR="00250589" w:rsidRPr="00DF6F1B" w:rsidRDefault="00DF6F1B" w:rsidP="00BC69AC">
      <w:pPr>
        <w:keepNext/>
        <w:keepLines/>
        <w:tabs>
          <w:tab w:val="left" w:pos="1134"/>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5.6.49.</w:t>
      </w:r>
      <w:r w:rsidR="00250589" w:rsidRPr="00DF6F1B">
        <w:rPr>
          <w:rFonts w:ascii="Times New Roman" w:eastAsia="Times New Roman" w:hAnsi="Times New Roman" w:cs="Times New Roman"/>
          <w:sz w:val="28"/>
          <w:szCs w:val="28"/>
          <w:lang w:val="kk-KZ" w:eastAsia="ru-RU"/>
        </w:rPr>
        <w:t xml:space="preserve"> </w:t>
      </w:r>
      <w:r w:rsidR="005E26B8" w:rsidRPr="00DF6F1B">
        <w:rPr>
          <w:rFonts w:ascii="Times New Roman" w:eastAsia="Times New Roman" w:hAnsi="Times New Roman" w:cs="Times New Roman"/>
          <w:sz w:val="28"/>
          <w:szCs w:val="28"/>
          <w:lang w:val="kk-KZ" w:eastAsia="ru-RU"/>
        </w:rPr>
        <w:t>Объект</w:t>
      </w:r>
      <w:r w:rsidR="00250589" w:rsidRPr="00DF6F1B">
        <w:rPr>
          <w:rFonts w:ascii="Times New Roman" w:eastAsia="Times New Roman" w:hAnsi="Times New Roman" w:cs="Times New Roman"/>
          <w:sz w:val="28"/>
          <w:szCs w:val="28"/>
          <w:lang w:val="kk-KZ" w:eastAsia="ru-RU"/>
        </w:rPr>
        <w:t xml:space="preserve">інің физикалық қауіпсіздігін және </w:t>
      </w:r>
      <w:r w:rsidR="00442BC9" w:rsidRPr="00DF6F1B">
        <w:rPr>
          <w:rFonts w:ascii="Times New Roman" w:eastAsia="Times New Roman" w:hAnsi="Times New Roman" w:cs="Times New Roman"/>
          <w:sz w:val="28"/>
          <w:szCs w:val="28"/>
          <w:lang w:val="kk-KZ" w:eastAsia="ru-RU"/>
        </w:rPr>
        <w:t>Терроризмге қарсы</w:t>
      </w:r>
      <w:r w:rsidR="00250589" w:rsidRPr="00DF6F1B">
        <w:rPr>
          <w:rFonts w:ascii="Times New Roman" w:eastAsia="Times New Roman" w:hAnsi="Times New Roman" w:cs="Times New Roman"/>
          <w:sz w:val="28"/>
          <w:szCs w:val="28"/>
          <w:lang w:val="kk-KZ" w:eastAsia="ru-RU"/>
        </w:rPr>
        <w:t xml:space="preserve"> қорғалуын </w:t>
      </w:r>
      <w:r w:rsidR="00C16B47" w:rsidRPr="00DF6F1B">
        <w:rPr>
          <w:rFonts w:ascii="Times New Roman" w:eastAsia="Times New Roman" w:hAnsi="Times New Roman" w:cs="Times New Roman"/>
          <w:sz w:val="28"/>
          <w:szCs w:val="28"/>
          <w:lang w:val="kk-KZ" w:eastAsia="ru-RU"/>
        </w:rPr>
        <w:t>қамтамасыз ету Жүйесінің</w:t>
      </w:r>
      <w:r w:rsidR="00250589" w:rsidRPr="00DF6F1B">
        <w:rPr>
          <w:rFonts w:ascii="Times New Roman" w:eastAsia="Times New Roman" w:hAnsi="Times New Roman" w:cs="Times New Roman"/>
          <w:sz w:val="28"/>
          <w:szCs w:val="28"/>
          <w:lang w:val="kk-KZ" w:eastAsia="ru-RU"/>
        </w:rPr>
        <w:t xml:space="preserve"> </w:t>
      </w:r>
      <w:r w:rsidR="00215CE6" w:rsidRPr="00DF6F1B">
        <w:rPr>
          <w:rFonts w:ascii="Times New Roman" w:eastAsia="Times New Roman" w:hAnsi="Times New Roman" w:cs="Times New Roman"/>
          <w:sz w:val="28"/>
          <w:szCs w:val="28"/>
          <w:lang w:val="kk-KZ" w:eastAsia="ru-RU"/>
        </w:rPr>
        <w:t>Персонал</w:t>
      </w:r>
      <w:r w:rsidR="00250589" w:rsidRPr="00DF6F1B">
        <w:rPr>
          <w:rFonts w:ascii="Times New Roman" w:eastAsia="Times New Roman" w:hAnsi="Times New Roman" w:cs="Times New Roman"/>
          <w:sz w:val="28"/>
          <w:szCs w:val="28"/>
          <w:lang w:val="kk-KZ" w:eastAsia="ru-RU"/>
        </w:rPr>
        <w:t>ы мыналардан тұрады:</w:t>
      </w:r>
    </w:p>
    <w:p w14:paraId="05BAB409" w14:textId="3DD91C24" w:rsidR="00250589" w:rsidRPr="00250589" w:rsidRDefault="005E26B8" w:rsidP="00BC69AC">
      <w:pPr>
        <w:pStyle w:val="a9"/>
        <w:keepNext/>
        <w:keepLines/>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Объект</w:t>
      </w:r>
      <w:r w:rsidR="00250589" w:rsidRPr="00250589">
        <w:rPr>
          <w:rFonts w:ascii="Times New Roman" w:eastAsia="Times New Roman" w:hAnsi="Times New Roman" w:cs="Times New Roman"/>
          <w:sz w:val="28"/>
          <w:szCs w:val="28"/>
          <w:lang w:val="kk-KZ" w:eastAsia="ru-RU"/>
        </w:rPr>
        <w:t xml:space="preserve">інің физикалық қауіпсіздігін және </w:t>
      </w:r>
      <w:r w:rsidR="00442BC9">
        <w:rPr>
          <w:rFonts w:ascii="Times New Roman" w:eastAsia="Times New Roman" w:hAnsi="Times New Roman" w:cs="Times New Roman"/>
          <w:sz w:val="28"/>
          <w:szCs w:val="28"/>
          <w:lang w:val="kk-KZ" w:eastAsia="ru-RU"/>
        </w:rPr>
        <w:t>Терроризмге қарсы</w:t>
      </w:r>
      <w:r w:rsidR="00250589" w:rsidRPr="00250589">
        <w:rPr>
          <w:rFonts w:ascii="Times New Roman" w:eastAsia="Times New Roman" w:hAnsi="Times New Roman" w:cs="Times New Roman"/>
          <w:sz w:val="28"/>
          <w:szCs w:val="28"/>
          <w:lang w:val="kk-KZ" w:eastAsia="ru-RU"/>
        </w:rPr>
        <w:t xml:space="preserve"> қорғалуын қамтамасыз ету жүйесін басқаруды жүзеге асыратын орган-</w:t>
      </w:r>
      <w:r>
        <w:rPr>
          <w:rFonts w:ascii="Times New Roman" w:eastAsia="Times New Roman" w:hAnsi="Times New Roman" w:cs="Times New Roman"/>
          <w:sz w:val="28"/>
          <w:szCs w:val="28"/>
          <w:lang w:val="kk-KZ" w:eastAsia="ru-RU"/>
        </w:rPr>
        <w:t>Объект</w:t>
      </w:r>
      <w:r w:rsidR="00250589" w:rsidRPr="00250589">
        <w:rPr>
          <w:rFonts w:ascii="Times New Roman" w:eastAsia="Times New Roman" w:hAnsi="Times New Roman" w:cs="Times New Roman"/>
          <w:sz w:val="28"/>
          <w:szCs w:val="28"/>
          <w:lang w:val="kk-KZ" w:eastAsia="ru-RU"/>
        </w:rPr>
        <w:t xml:space="preserve">інің әкімшілігі, </w:t>
      </w:r>
      <w:r>
        <w:rPr>
          <w:rFonts w:ascii="Times New Roman" w:eastAsia="Times New Roman" w:hAnsi="Times New Roman" w:cs="Times New Roman"/>
          <w:sz w:val="28"/>
          <w:szCs w:val="28"/>
          <w:lang w:val="kk-KZ" w:eastAsia="ru-RU"/>
        </w:rPr>
        <w:t>Объект</w:t>
      </w:r>
      <w:r w:rsidR="00250589" w:rsidRPr="00250589">
        <w:rPr>
          <w:rFonts w:ascii="Times New Roman" w:eastAsia="Times New Roman" w:hAnsi="Times New Roman" w:cs="Times New Roman"/>
          <w:sz w:val="28"/>
          <w:szCs w:val="28"/>
          <w:lang w:val="kk-KZ" w:eastAsia="ru-RU"/>
        </w:rPr>
        <w:t xml:space="preserve">інің КҚБ </w:t>
      </w:r>
      <w:r w:rsidR="00215CE6">
        <w:rPr>
          <w:rFonts w:ascii="Times New Roman" w:eastAsia="Times New Roman" w:hAnsi="Times New Roman" w:cs="Times New Roman"/>
          <w:sz w:val="28"/>
          <w:szCs w:val="28"/>
          <w:lang w:val="kk-KZ" w:eastAsia="ru-RU"/>
        </w:rPr>
        <w:t>Персонал</w:t>
      </w:r>
      <w:r w:rsidR="00250589" w:rsidRPr="00250589">
        <w:rPr>
          <w:rFonts w:ascii="Times New Roman" w:eastAsia="Times New Roman" w:hAnsi="Times New Roman" w:cs="Times New Roman"/>
          <w:sz w:val="28"/>
          <w:szCs w:val="28"/>
          <w:lang w:val="kk-KZ" w:eastAsia="ru-RU"/>
        </w:rPr>
        <w:t>ы;</w:t>
      </w:r>
    </w:p>
    <w:p w14:paraId="66996E32" w14:textId="10FEC19A" w:rsidR="00250589" w:rsidRPr="00250589" w:rsidRDefault="00250589" w:rsidP="00BC69AC">
      <w:pPr>
        <w:pStyle w:val="a9"/>
        <w:keepNext/>
        <w:keepLines/>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250589">
        <w:rPr>
          <w:rFonts w:ascii="Times New Roman" w:eastAsia="Times New Roman" w:hAnsi="Times New Roman" w:cs="Times New Roman"/>
          <w:sz w:val="28"/>
          <w:szCs w:val="28"/>
          <w:lang w:val="kk-KZ" w:eastAsia="ru-RU"/>
        </w:rPr>
        <w:t xml:space="preserve">Күзетті және </w:t>
      </w:r>
      <w:r w:rsidR="00BA534A">
        <w:rPr>
          <w:rFonts w:ascii="Times New Roman" w:eastAsia="Times New Roman" w:hAnsi="Times New Roman" w:cs="Times New Roman"/>
          <w:sz w:val="28"/>
          <w:szCs w:val="28"/>
          <w:lang w:val="kk-KZ" w:eastAsia="ru-RU"/>
        </w:rPr>
        <w:t>ОКБ</w:t>
      </w:r>
      <w:r w:rsidRPr="00250589">
        <w:rPr>
          <w:rFonts w:ascii="Times New Roman" w:eastAsia="Times New Roman" w:hAnsi="Times New Roman" w:cs="Times New Roman"/>
          <w:sz w:val="28"/>
          <w:szCs w:val="28"/>
          <w:lang w:val="kk-KZ" w:eastAsia="ru-RU"/>
        </w:rPr>
        <w:t xml:space="preserve"> </w:t>
      </w:r>
      <w:r w:rsidR="00215CE6">
        <w:rPr>
          <w:rFonts w:ascii="Times New Roman" w:eastAsia="Times New Roman" w:hAnsi="Times New Roman" w:cs="Times New Roman"/>
          <w:sz w:val="28"/>
          <w:szCs w:val="28"/>
          <w:lang w:val="kk-KZ" w:eastAsia="ru-RU"/>
        </w:rPr>
        <w:t>Персонал</w:t>
      </w:r>
      <w:r w:rsidRPr="00250589">
        <w:rPr>
          <w:rFonts w:ascii="Times New Roman" w:eastAsia="Times New Roman" w:hAnsi="Times New Roman" w:cs="Times New Roman"/>
          <w:sz w:val="28"/>
          <w:szCs w:val="28"/>
          <w:lang w:val="kk-KZ" w:eastAsia="ru-RU"/>
        </w:rPr>
        <w:t>ын басқаруді жүзеге асыратын орган;</w:t>
      </w:r>
    </w:p>
    <w:p w14:paraId="27256575" w14:textId="32B88E71" w:rsidR="00250589" w:rsidRPr="00250589" w:rsidRDefault="00250589" w:rsidP="00BC69AC">
      <w:pPr>
        <w:pStyle w:val="a9"/>
        <w:keepNext/>
        <w:keepLines/>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250589">
        <w:rPr>
          <w:rFonts w:ascii="Times New Roman" w:eastAsia="Times New Roman" w:hAnsi="Times New Roman" w:cs="Times New Roman"/>
          <w:sz w:val="28"/>
          <w:szCs w:val="28"/>
          <w:lang w:val="kk-KZ" w:eastAsia="ru-RU"/>
        </w:rPr>
        <w:t xml:space="preserve">ИТҚҚ кешенін және қызмет көрсету </w:t>
      </w:r>
      <w:r w:rsidR="00215CE6">
        <w:rPr>
          <w:rFonts w:ascii="Times New Roman" w:eastAsia="Times New Roman" w:hAnsi="Times New Roman" w:cs="Times New Roman"/>
          <w:sz w:val="28"/>
          <w:szCs w:val="28"/>
          <w:lang w:val="kk-KZ" w:eastAsia="ru-RU"/>
        </w:rPr>
        <w:t>Персонал</w:t>
      </w:r>
      <w:r w:rsidRPr="00250589">
        <w:rPr>
          <w:rFonts w:ascii="Times New Roman" w:eastAsia="Times New Roman" w:hAnsi="Times New Roman" w:cs="Times New Roman"/>
          <w:sz w:val="28"/>
          <w:szCs w:val="28"/>
          <w:lang w:val="kk-KZ" w:eastAsia="ru-RU"/>
        </w:rPr>
        <w:t>ын басқаруды  жүзеге асыратын орган.</w:t>
      </w:r>
    </w:p>
    <w:p w14:paraId="60B2058E" w14:textId="29AB2A96" w:rsidR="00250589" w:rsidRPr="00DF6F1B" w:rsidRDefault="004D0776" w:rsidP="00BC69AC">
      <w:pPr>
        <w:keepNext/>
        <w:keepLines/>
        <w:tabs>
          <w:tab w:val="left" w:pos="851"/>
        </w:tabs>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ab/>
      </w:r>
      <w:r w:rsidR="00DF6F1B">
        <w:rPr>
          <w:rFonts w:ascii="Times New Roman" w:hAnsi="Times New Roman"/>
          <w:bCs/>
          <w:sz w:val="28"/>
          <w:szCs w:val="28"/>
          <w:lang w:val="kk-KZ"/>
        </w:rPr>
        <w:t>5.6.50.</w:t>
      </w:r>
      <w:r w:rsidR="00250589" w:rsidRPr="00DF6F1B">
        <w:rPr>
          <w:rFonts w:ascii="Times New Roman" w:hAnsi="Times New Roman"/>
          <w:bCs/>
          <w:sz w:val="28"/>
          <w:szCs w:val="28"/>
          <w:lang w:val="kk-KZ"/>
        </w:rPr>
        <w:t xml:space="preserve"> </w:t>
      </w:r>
      <w:r w:rsidR="005E26B8" w:rsidRPr="00DF6F1B">
        <w:rPr>
          <w:rFonts w:ascii="Times New Roman" w:hAnsi="Times New Roman"/>
          <w:bCs/>
          <w:sz w:val="28"/>
          <w:szCs w:val="28"/>
          <w:lang w:val="kk-KZ"/>
        </w:rPr>
        <w:t>Объект</w:t>
      </w:r>
      <w:r w:rsidR="00250589" w:rsidRPr="00DF6F1B">
        <w:rPr>
          <w:rFonts w:ascii="Times New Roman" w:hAnsi="Times New Roman"/>
          <w:bCs/>
          <w:sz w:val="28"/>
          <w:szCs w:val="28"/>
          <w:lang w:val="kk-KZ"/>
        </w:rPr>
        <w:t xml:space="preserve">інің физикалық қауіпсіздігін және </w:t>
      </w:r>
      <w:r w:rsidR="00442BC9" w:rsidRPr="00DF6F1B">
        <w:rPr>
          <w:rFonts w:ascii="Times New Roman" w:hAnsi="Times New Roman"/>
          <w:bCs/>
          <w:sz w:val="28"/>
          <w:szCs w:val="28"/>
          <w:lang w:val="kk-KZ"/>
        </w:rPr>
        <w:t>Терроризмге қарсы</w:t>
      </w:r>
      <w:r w:rsidR="00250589" w:rsidRPr="00DF6F1B">
        <w:rPr>
          <w:rFonts w:ascii="Times New Roman" w:hAnsi="Times New Roman"/>
          <w:bCs/>
          <w:sz w:val="28"/>
          <w:szCs w:val="28"/>
          <w:lang w:val="kk-KZ"/>
        </w:rPr>
        <w:t xml:space="preserve"> қорғалуын қамтамасыз ету жүйесін басқаруды жүзеге асыратын орган қызметінің негізгі бағыттары, міндеттері, функциялары, құрылымы мен штат саны, оның </w:t>
      </w:r>
      <w:r w:rsidR="00837978" w:rsidRPr="00DF6F1B">
        <w:rPr>
          <w:rFonts w:ascii="Times New Roman" w:hAnsi="Times New Roman"/>
          <w:bCs/>
          <w:sz w:val="28"/>
          <w:szCs w:val="28"/>
          <w:lang w:val="kk-KZ"/>
        </w:rPr>
        <w:t>Жұмыскер</w:t>
      </w:r>
      <w:r w:rsidR="00250589" w:rsidRPr="00DF6F1B">
        <w:rPr>
          <w:rFonts w:ascii="Times New Roman" w:hAnsi="Times New Roman"/>
          <w:bCs/>
          <w:sz w:val="28"/>
          <w:szCs w:val="28"/>
          <w:lang w:val="kk-KZ"/>
        </w:rPr>
        <w:t xml:space="preserve">лерінің құқықтары, міндеттері мен жауапкершілігі, оларды қызметке тағайындау және қызметтен босату тәртібі </w:t>
      </w:r>
      <w:r w:rsidR="00BA534A" w:rsidRPr="00DF6F1B">
        <w:rPr>
          <w:rFonts w:ascii="Times New Roman" w:hAnsi="Times New Roman"/>
          <w:bCs/>
          <w:sz w:val="28"/>
          <w:szCs w:val="28"/>
          <w:lang w:val="kk-KZ"/>
        </w:rPr>
        <w:t>Компания</w:t>
      </w:r>
      <w:r w:rsidR="00250589" w:rsidRPr="00DF6F1B">
        <w:rPr>
          <w:rFonts w:ascii="Times New Roman" w:hAnsi="Times New Roman"/>
          <w:bCs/>
          <w:sz w:val="28"/>
          <w:szCs w:val="28"/>
          <w:lang w:val="kk-KZ"/>
        </w:rPr>
        <w:t xml:space="preserve">ның белгіленген тәртіппен қабылданған ішкі құжаттарына сәйкес айқындалады. </w:t>
      </w:r>
    </w:p>
    <w:p w14:paraId="288C0070" w14:textId="3504550B" w:rsidR="00250589" w:rsidRPr="00DF6F1B" w:rsidRDefault="004D0776" w:rsidP="00BC69AC">
      <w:pPr>
        <w:keepNext/>
        <w:keepLines/>
        <w:tabs>
          <w:tab w:val="left" w:pos="851"/>
          <w:tab w:val="left" w:pos="1134"/>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ab/>
      </w:r>
      <w:r w:rsidR="00DF6F1B">
        <w:rPr>
          <w:rFonts w:ascii="Times New Roman" w:eastAsia="Times New Roman" w:hAnsi="Times New Roman" w:cs="Times New Roman"/>
          <w:sz w:val="28"/>
          <w:szCs w:val="28"/>
          <w:lang w:val="kk-KZ" w:eastAsia="ru-RU"/>
        </w:rPr>
        <w:t>5.6.51.</w:t>
      </w:r>
      <w:r w:rsidR="00250589" w:rsidRPr="00DF6F1B">
        <w:rPr>
          <w:rFonts w:ascii="Times New Roman" w:eastAsia="Times New Roman" w:hAnsi="Times New Roman" w:cs="Times New Roman"/>
          <w:sz w:val="28"/>
          <w:szCs w:val="28"/>
          <w:lang w:val="kk-KZ" w:eastAsia="ru-RU"/>
        </w:rPr>
        <w:t xml:space="preserve"> Күзет бөлімшелерін құру, қайта ұйымдастыру және тарату, </w:t>
      </w:r>
      <w:r w:rsidR="00BA534A" w:rsidRPr="00DF6F1B">
        <w:rPr>
          <w:rFonts w:ascii="Times New Roman" w:eastAsia="Times New Roman" w:hAnsi="Times New Roman" w:cs="Times New Roman"/>
          <w:sz w:val="28"/>
          <w:szCs w:val="28"/>
          <w:lang w:val="kk-KZ" w:eastAsia="ru-RU"/>
        </w:rPr>
        <w:t>ОКБ</w:t>
      </w:r>
      <w:r w:rsidR="00250589" w:rsidRPr="00DF6F1B">
        <w:rPr>
          <w:rFonts w:ascii="Times New Roman" w:eastAsia="Times New Roman" w:hAnsi="Times New Roman" w:cs="Times New Roman"/>
          <w:sz w:val="28"/>
          <w:szCs w:val="28"/>
          <w:lang w:val="kk-KZ" w:eastAsia="ru-RU"/>
        </w:rPr>
        <w:t xml:space="preserve"> басшылары мен </w:t>
      </w:r>
      <w:r w:rsidR="00215CE6" w:rsidRPr="00DF6F1B">
        <w:rPr>
          <w:rFonts w:ascii="Times New Roman" w:eastAsia="Times New Roman" w:hAnsi="Times New Roman" w:cs="Times New Roman"/>
          <w:sz w:val="28"/>
          <w:szCs w:val="28"/>
          <w:lang w:val="kk-KZ" w:eastAsia="ru-RU"/>
        </w:rPr>
        <w:t>Персонал</w:t>
      </w:r>
      <w:r w:rsidR="00250589" w:rsidRPr="00DF6F1B">
        <w:rPr>
          <w:rFonts w:ascii="Times New Roman" w:eastAsia="Times New Roman" w:hAnsi="Times New Roman" w:cs="Times New Roman"/>
          <w:sz w:val="28"/>
          <w:szCs w:val="28"/>
          <w:lang w:val="kk-KZ" w:eastAsia="ru-RU"/>
        </w:rPr>
        <w:t xml:space="preserve">ын қызметке тағайындау және қызметтен босату, </w:t>
      </w:r>
      <w:r w:rsidR="00BA534A" w:rsidRPr="00DF6F1B">
        <w:rPr>
          <w:rFonts w:ascii="Times New Roman" w:eastAsia="Times New Roman" w:hAnsi="Times New Roman" w:cs="Times New Roman"/>
          <w:sz w:val="28"/>
          <w:szCs w:val="28"/>
          <w:lang w:val="kk-KZ" w:eastAsia="ru-RU"/>
        </w:rPr>
        <w:t>ОКБ</w:t>
      </w:r>
      <w:r w:rsidR="00250589" w:rsidRPr="00DF6F1B">
        <w:rPr>
          <w:rFonts w:ascii="Times New Roman" w:eastAsia="Times New Roman" w:hAnsi="Times New Roman" w:cs="Times New Roman"/>
          <w:sz w:val="28"/>
          <w:szCs w:val="28"/>
          <w:lang w:val="kk-KZ" w:eastAsia="ru-RU"/>
        </w:rPr>
        <w:t xml:space="preserve"> </w:t>
      </w:r>
      <w:r w:rsidR="00837978" w:rsidRPr="00DF6F1B">
        <w:rPr>
          <w:rFonts w:ascii="Times New Roman" w:eastAsia="Times New Roman" w:hAnsi="Times New Roman" w:cs="Times New Roman"/>
          <w:sz w:val="28"/>
          <w:szCs w:val="28"/>
          <w:lang w:val="kk-KZ" w:eastAsia="ru-RU"/>
        </w:rPr>
        <w:t>Жұмыскер</w:t>
      </w:r>
      <w:r w:rsidR="00250589" w:rsidRPr="00DF6F1B">
        <w:rPr>
          <w:rFonts w:ascii="Times New Roman" w:eastAsia="Times New Roman" w:hAnsi="Times New Roman" w:cs="Times New Roman"/>
          <w:sz w:val="28"/>
          <w:szCs w:val="28"/>
          <w:lang w:val="kk-KZ" w:eastAsia="ru-RU"/>
        </w:rPr>
        <w:t xml:space="preserve">лерінің құқықтары, міндеттері мен жауапкершілігі, сондай-ақ олардың жеке қауіпсіздігінің, құқықтық және әлеуметтік қорғалуының кепілдіктері </w:t>
      </w:r>
      <w:r w:rsidR="00CE1EB8" w:rsidRPr="00DF6F1B">
        <w:rPr>
          <w:rFonts w:ascii="Times New Roman" w:eastAsia="Times New Roman" w:hAnsi="Times New Roman" w:cs="Times New Roman"/>
          <w:sz w:val="28"/>
          <w:szCs w:val="28"/>
          <w:lang w:val="kk-KZ" w:eastAsia="ru-RU"/>
        </w:rPr>
        <w:t>Күзет қызметі</w:t>
      </w:r>
      <w:r w:rsidR="00250589" w:rsidRPr="00DF6F1B">
        <w:rPr>
          <w:rFonts w:ascii="Times New Roman" w:eastAsia="Times New Roman" w:hAnsi="Times New Roman" w:cs="Times New Roman"/>
          <w:sz w:val="28"/>
          <w:szCs w:val="28"/>
          <w:lang w:val="kk-KZ" w:eastAsia="ru-RU"/>
        </w:rPr>
        <w:t xml:space="preserve"> саласындағы заңнамада және Күзет ұйымдарының ішкі құжаттарында белгіленген тәртіппен айқындалады.</w:t>
      </w:r>
    </w:p>
    <w:p w14:paraId="1DF99917" w14:textId="208FBA0C" w:rsidR="00250589" w:rsidRPr="00DF6F1B" w:rsidRDefault="004D0776" w:rsidP="00BC69AC">
      <w:pPr>
        <w:keepNext/>
        <w:keepLines/>
        <w:tabs>
          <w:tab w:val="left" w:pos="851"/>
          <w:tab w:val="left" w:pos="1134"/>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DF6F1B">
        <w:rPr>
          <w:rFonts w:ascii="Times New Roman" w:eastAsia="Times New Roman" w:hAnsi="Times New Roman" w:cs="Times New Roman"/>
          <w:sz w:val="28"/>
          <w:szCs w:val="28"/>
          <w:lang w:val="kk-KZ" w:eastAsia="ru-RU"/>
        </w:rPr>
        <w:t>5.6.52.</w:t>
      </w:r>
      <w:r w:rsidR="00250589" w:rsidRPr="00DF6F1B">
        <w:rPr>
          <w:rFonts w:ascii="Times New Roman" w:eastAsia="Times New Roman" w:hAnsi="Times New Roman" w:cs="Times New Roman"/>
          <w:sz w:val="28"/>
          <w:szCs w:val="28"/>
          <w:lang w:val="kk-KZ" w:eastAsia="ru-RU"/>
        </w:rPr>
        <w:t xml:space="preserve"> </w:t>
      </w:r>
      <w:r w:rsidR="00BA534A" w:rsidRPr="00DF6F1B">
        <w:rPr>
          <w:rFonts w:ascii="Times New Roman" w:eastAsia="Times New Roman" w:hAnsi="Times New Roman" w:cs="Times New Roman"/>
          <w:sz w:val="28"/>
          <w:szCs w:val="28"/>
          <w:lang w:val="kk-KZ" w:eastAsia="ru-RU"/>
        </w:rPr>
        <w:t>ОКБ</w:t>
      </w:r>
      <w:r w:rsidR="00250589" w:rsidRPr="00DF6F1B">
        <w:rPr>
          <w:rFonts w:ascii="Times New Roman" w:eastAsia="Times New Roman" w:hAnsi="Times New Roman" w:cs="Times New Roman"/>
          <w:sz w:val="28"/>
          <w:szCs w:val="28"/>
          <w:lang w:val="kk-KZ" w:eastAsia="ru-RU"/>
        </w:rPr>
        <w:t xml:space="preserve"> </w:t>
      </w:r>
      <w:r w:rsidR="00837978" w:rsidRPr="00DF6F1B">
        <w:rPr>
          <w:rFonts w:ascii="Times New Roman" w:eastAsia="Times New Roman" w:hAnsi="Times New Roman" w:cs="Times New Roman"/>
          <w:sz w:val="28"/>
          <w:szCs w:val="28"/>
          <w:lang w:val="kk-KZ" w:eastAsia="ru-RU"/>
        </w:rPr>
        <w:t>Жұмыскер</w:t>
      </w:r>
      <w:r w:rsidR="00250589" w:rsidRPr="00DF6F1B">
        <w:rPr>
          <w:rFonts w:ascii="Times New Roman" w:eastAsia="Times New Roman" w:hAnsi="Times New Roman" w:cs="Times New Roman"/>
          <w:sz w:val="28"/>
          <w:szCs w:val="28"/>
          <w:lang w:val="kk-KZ" w:eastAsia="ru-RU"/>
        </w:rPr>
        <w:t xml:space="preserve">лерінің, сондай-ақ </w:t>
      </w:r>
      <w:r w:rsidR="005E26B8" w:rsidRPr="00DF6F1B">
        <w:rPr>
          <w:rFonts w:ascii="Times New Roman" w:eastAsia="Times New Roman" w:hAnsi="Times New Roman" w:cs="Times New Roman"/>
          <w:sz w:val="28"/>
          <w:szCs w:val="28"/>
          <w:lang w:val="kk-KZ" w:eastAsia="ru-RU"/>
        </w:rPr>
        <w:t>Күзетілетін</w:t>
      </w:r>
      <w:r w:rsidR="00250589" w:rsidRPr="00DF6F1B">
        <w:rPr>
          <w:rFonts w:ascii="Times New Roman" w:eastAsia="Times New Roman" w:hAnsi="Times New Roman" w:cs="Times New Roman"/>
          <w:sz w:val="28"/>
          <w:szCs w:val="28"/>
          <w:lang w:val="kk-KZ" w:eastAsia="ru-RU"/>
        </w:rPr>
        <w:t xml:space="preserve"> </w:t>
      </w:r>
      <w:r w:rsidR="005E26B8" w:rsidRPr="00DF6F1B">
        <w:rPr>
          <w:rFonts w:ascii="Times New Roman" w:eastAsia="Times New Roman" w:hAnsi="Times New Roman" w:cs="Times New Roman"/>
          <w:sz w:val="28"/>
          <w:szCs w:val="28"/>
          <w:lang w:val="kk-KZ" w:eastAsia="ru-RU"/>
        </w:rPr>
        <w:t>Объект</w:t>
      </w:r>
      <w:r w:rsidR="00250589" w:rsidRPr="00DF6F1B">
        <w:rPr>
          <w:rFonts w:ascii="Times New Roman" w:eastAsia="Times New Roman" w:hAnsi="Times New Roman" w:cs="Times New Roman"/>
          <w:sz w:val="28"/>
          <w:szCs w:val="28"/>
          <w:lang w:val="kk-KZ" w:eastAsia="ru-RU"/>
        </w:rPr>
        <w:t xml:space="preserve">іде қызметтік міндеттерін орындау кезінде ИТҚҚ кешенін басқаруды және оған қызмет көрсетуді жүзеге асыратын </w:t>
      </w:r>
      <w:r w:rsidR="00837978" w:rsidRPr="00DF6F1B">
        <w:rPr>
          <w:rFonts w:ascii="Times New Roman" w:eastAsia="Times New Roman" w:hAnsi="Times New Roman" w:cs="Times New Roman"/>
          <w:sz w:val="28"/>
          <w:szCs w:val="28"/>
          <w:lang w:val="kk-KZ" w:eastAsia="ru-RU"/>
        </w:rPr>
        <w:t>Жұмыскер</w:t>
      </w:r>
      <w:r w:rsidR="00250589" w:rsidRPr="00DF6F1B">
        <w:rPr>
          <w:rFonts w:ascii="Times New Roman" w:eastAsia="Times New Roman" w:hAnsi="Times New Roman" w:cs="Times New Roman"/>
          <w:sz w:val="28"/>
          <w:szCs w:val="28"/>
          <w:lang w:val="kk-KZ" w:eastAsia="ru-RU"/>
        </w:rPr>
        <w:t>лердің құқықтары,</w:t>
      </w:r>
      <w:r w:rsidR="00554B2D" w:rsidRPr="00DF6F1B">
        <w:rPr>
          <w:rFonts w:ascii="Times New Roman" w:eastAsia="Times New Roman" w:hAnsi="Times New Roman" w:cs="Times New Roman"/>
          <w:sz w:val="28"/>
          <w:szCs w:val="28"/>
          <w:lang w:val="kk-KZ" w:eastAsia="ru-RU"/>
        </w:rPr>
        <w:t xml:space="preserve"> міндеттері мен жауапкершілігі Ө</w:t>
      </w:r>
      <w:r w:rsidR="00250589" w:rsidRPr="00DF6F1B">
        <w:rPr>
          <w:rFonts w:ascii="Times New Roman" w:eastAsia="Times New Roman" w:hAnsi="Times New Roman" w:cs="Times New Roman"/>
          <w:sz w:val="28"/>
          <w:szCs w:val="28"/>
          <w:lang w:val="kk-KZ" w:eastAsia="ru-RU"/>
        </w:rPr>
        <w:t xml:space="preserve">ткізу және </w:t>
      </w:r>
      <w:r w:rsidR="005E26B8" w:rsidRPr="00DF6F1B">
        <w:rPr>
          <w:rFonts w:ascii="Times New Roman" w:eastAsia="Times New Roman" w:hAnsi="Times New Roman" w:cs="Times New Roman"/>
          <w:sz w:val="28"/>
          <w:szCs w:val="28"/>
          <w:lang w:val="kk-KZ" w:eastAsia="ru-RU"/>
        </w:rPr>
        <w:t>Объект</w:t>
      </w:r>
      <w:r w:rsidR="00250589" w:rsidRPr="00DF6F1B">
        <w:rPr>
          <w:rFonts w:ascii="Times New Roman" w:eastAsia="Times New Roman" w:hAnsi="Times New Roman" w:cs="Times New Roman"/>
          <w:sz w:val="28"/>
          <w:szCs w:val="28"/>
          <w:lang w:val="kk-KZ" w:eastAsia="ru-RU"/>
        </w:rPr>
        <w:t xml:space="preserve">ішілік режимдерді ұйымдастыру және қамтамасыз ету мәселелерін реттейтін </w:t>
      </w:r>
      <w:r w:rsidR="00BA534A" w:rsidRPr="00DF6F1B">
        <w:rPr>
          <w:rFonts w:ascii="Times New Roman" w:eastAsia="Times New Roman" w:hAnsi="Times New Roman" w:cs="Times New Roman"/>
          <w:sz w:val="28"/>
          <w:szCs w:val="28"/>
          <w:lang w:val="kk-KZ" w:eastAsia="ru-RU"/>
        </w:rPr>
        <w:t>Компания</w:t>
      </w:r>
      <w:r w:rsidR="00250589" w:rsidRPr="00DF6F1B">
        <w:rPr>
          <w:rFonts w:ascii="Times New Roman" w:eastAsia="Times New Roman" w:hAnsi="Times New Roman" w:cs="Times New Roman"/>
          <w:sz w:val="28"/>
          <w:szCs w:val="28"/>
          <w:lang w:val="kk-KZ" w:eastAsia="ru-RU"/>
        </w:rPr>
        <w:t>ның ішкі құжаттарымен, сондай-ақ тиісті қызметтер көрсету туралы жасалған шарттармен айқындалады.</w:t>
      </w:r>
    </w:p>
    <w:p w14:paraId="0B72B703" w14:textId="69CC98FA" w:rsidR="00250589" w:rsidRPr="00DF6F1B" w:rsidRDefault="004D0776" w:rsidP="00BC69AC">
      <w:pPr>
        <w:keepNext/>
        <w:keepLines/>
        <w:tabs>
          <w:tab w:val="left" w:pos="851"/>
          <w:tab w:val="left" w:pos="1134"/>
        </w:tabs>
        <w:spacing w:after="0" w:line="240" w:lineRule="auto"/>
        <w:ind w:firstLine="567"/>
        <w:jc w:val="both"/>
        <w:rPr>
          <w:rFonts w:ascii="Times New Roman" w:eastAsia="Times New Roman" w:hAnsi="Times New Roman" w:cs="Times New Roman"/>
          <w:sz w:val="28"/>
          <w:szCs w:val="28"/>
          <w:lang w:val="kk-KZ" w:eastAsia="ru-RU"/>
        </w:rPr>
      </w:pPr>
      <w:r>
        <w:rPr>
          <w:rStyle w:val="11"/>
          <w:rFonts w:eastAsiaTheme="minorHAnsi"/>
          <w:sz w:val="28"/>
          <w:szCs w:val="28"/>
          <w:lang w:val="kk-KZ"/>
        </w:rPr>
        <w:tab/>
      </w:r>
      <w:r w:rsidR="00DF6F1B">
        <w:rPr>
          <w:rStyle w:val="11"/>
          <w:rFonts w:eastAsiaTheme="minorHAnsi"/>
          <w:sz w:val="28"/>
          <w:szCs w:val="28"/>
          <w:lang w:val="kk-KZ"/>
        </w:rPr>
        <w:t>5.6.53.</w:t>
      </w:r>
      <w:r w:rsidR="00250589" w:rsidRPr="00DF6F1B">
        <w:rPr>
          <w:rStyle w:val="11"/>
          <w:rFonts w:eastAsiaTheme="minorHAnsi"/>
          <w:sz w:val="28"/>
          <w:szCs w:val="28"/>
          <w:lang w:val="kk-KZ"/>
        </w:rPr>
        <w:t xml:space="preserve"> Компания </w:t>
      </w:r>
      <w:r w:rsidR="005E26B8" w:rsidRPr="00DF6F1B">
        <w:rPr>
          <w:rStyle w:val="11"/>
          <w:rFonts w:eastAsiaTheme="minorHAnsi"/>
          <w:sz w:val="28"/>
          <w:szCs w:val="28"/>
          <w:lang w:val="kk-KZ"/>
        </w:rPr>
        <w:t>Объект</w:t>
      </w:r>
      <w:r w:rsidR="00250589" w:rsidRPr="00DF6F1B">
        <w:rPr>
          <w:rStyle w:val="11"/>
          <w:rFonts w:eastAsiaTheme="minorHAnsi"/>
          <w:sz w:val="28"/>
          <w:szCs w:val="28"/>
          <w:lang w:val="kk-KZ"/>
        </w:rPr>
        <w:t xml:space="preserve">ілерінің физикалық қауіпсіздігін және </w:t>
      </w:r>
      <w:r w:rsidR="00442BC9" w:rsidRPr="00DF6F1B">
        <w:rPr>
          <w:rStyle w:val="11"/>
          <w:rFonts w:eastAsiaTheme="minorHAnsi"/>
          <w:sz w:val="28"/>
          <w:szCs w:val="28"/>
          <w:lang w:val="kk-KZ"/>
        </w:rPr>
        <w:t>Терроризмге қарсы</w:t>
      </w:r>
      <w:r w:rsidR="00250589" w:rsidRPr="00DF6F1B">
        <w:rPr>
          <w:rStyle w:val="11"/>
          <w:rFonts w:eastAsiaTheme="minorHAnsi"/>
          <w:sz w:val="28"/>
          <w:szCs w:val="28"/>
          <w:lang w:val="kk-KZ"/>
        </w:rPr>
        <w:t xml:space="preserve"> қорғалуын қамтамасыз ету жүйесі шеңберіндегі ұйымдастыру іс-шаралары Регламенттің 9.49-тармақшасында көрсетілген басқару органдары жүзеге асыратын шаралар кешенін, сондай-ақ осы шараларды реттейтін ұйымдастырушылық және әкімшілік құжаттардың жиынтығын қамтиды.</w:t>
      </w:r>
    </w:p>
    <w:p w14:paraId="4AE3B5A5" w14:textId="70B5FB77" w:rsidR="00250589" w:rsidRPr="00DF6F1B" w:rsidRDefault="004D0776" w:rsidP="00BC69AC">
      <w:pPr>
        <w:keepNext/>
        <w:keepLines/>
        <w:tabs>
          <w:tab w:val="left" w:pos="851"/>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DF6F1B">
        <w:rPr>
          <w:rFonts w:ascii="Times New Roman" w:eastAsia="Times New Roman" w:hAnsi="Times New Roman" w:cs="Times New Roman"/>
          <w:sz w:val="28"/>
          <w:szCs w:val="28"/>
          <w:lang w:val="kk-KZ" w:eastAsia="ru-RU"/>
        </w:rPr>
        <w:t>5.6.54.</w:t>
      </w:r>
      <w:r w:rsidR="00250589" w:rsidRPr="00DF6F1B">
        <w:rPr>
          <w:rFonts w:ascii="Times New Roman" w:eastAsia="Times New Roman" w:hAnsi="Times New Roman" w:cs="Times New Roman"/>
          <w:sz w:val="28"/>
          <w:szCs w:val="28"/>
          <w:lang w:val="kk-KZ" w:eastAsia="ru-RU"/>
        </w:rPr>
        <w:t xml:space="preserve"> </w:t>
      </w:r>
      <w:r w:rsidR="005E26B8" w:rsidRPr="00DF6F1B">
        <w:rPr>
          <w:rFonts w:ascii="Times New Roman" w:eastAsia="Times New Roman" w:hAnsi="Times New Roman" w:cs="Times New Roman"/>
          <w:sz w:val="28"/>
          <w:szCs w:val="28"/>
          <w:lang w:val="kk-KZ" w:eastAsia="ru-RU"/>
        </w:rPr>
        <w:t>Объект</w:t>
      </w:r>
      <w:r w:rsidR="00250589" w:rsidRPr="00DF6F1B">
        <w:rPr>
          <w:rFonts w:ascii="Times New Roman" w:eastAsia="Times New Roman" w:hAnsi="Times New Roman" w:cs="Times New Roman"/>
          <w:sz w:val="28"/>
          <w:szCs w:val="28"/>
          <w:lang w:val="kk-KZ" w:eastAsia="ru-RU"/>
        </w:rPr>
        <w:t xml:space="preserve">ілерді физикалық қорғау жөніндегі ұйымдастырушылық-өкімдік құжаттар нақты </w:t>
      </w:r>
      <w:r w:rsidR="005E26B8" w:rsidRPr="00DF6F1B">
        <w:rPr>
          <w:rFonts w:ascii="Times New Roman" w:eastAsia="Times New Roman" w:hAnsi="Times New Roman" w:cs="Times New Roman"/>
          <w:sz w:val="28"/>
          <w:szCs w:val="28"/>
          <w:lang w:val="kk-KZ" w:eastAsia="ru-RU"/>
        </w:rPr>
        <w:t>Объект</w:t>
      </w:r>
      <w:r w:rsidR="00250589" w:rsidRPr="00DF6F1B">
        <w:rPr>
          <w:rFonts w:ascii="Times New Roman" w:eastAsia="Times New Roman" w:hAnsi="Times New Roman" w:cs="Times New Roman"/>
          <w:sz w:val="28"/>
          <w:szCs w:val="28"/>
          <w:lang w:val="kk-KZ" w:eastAsia="ru-RU"/>
        </w:rPr>
        <w:t xml:space="preserve">інің физикалық қауіпсіздігін және </w:t>
      </w:r>
      <w:r w:rsidR="00442BC9" w:rsidRPr="00DF6F1B">
        <w:rPr>
          <w:rFonts w:ascii="Times New Roman" w:eastAsia="Times New Roman" w:hAnsi="Times New Roman" w:cs="Times New Roman"/>
          <w:sz w:val="28"/>
          <w:szCs w:val="28"/>
          <w:lang w:val="kk-KZ" w:eastAsia="ru-RU"/>
        </w:rPr>
        <w:t>Терроризмге қарсы</w:t>
      </w:r>
      <w:r w:rsidR="00250589" w:rsidRPr="00DF6F1B">
        <w:rPr>
          <w:rFonts w:ascii="Times New Roman" w:eastAsia="Times New Roman" w:hAnsi="Times New Roman" w:cs="Times New Roman"/>
          <w:sz w:val="28"/>
          <w:szCs w:val="28"/>
          <w:lang w:val="kk-KZ" w:eastAsia="ru-RU"/>
        </w:rPr>
        <w:t xml:space="preserve"> қорғалуын </w:t>
      </w:r>
      <w:r w:rsidR="00C16B47" w:rsidRPr="00DF6F1B">
        <w:rPr>
          <w:rFonts w:ascii="Times New Roman" w:eastAsia="Times New Roman" w:hAnsi="Times New Roman" w:cs="Times New Roman"/>
          <w:sz w:val="28"/>
          <w:szCs w:val="28"/>
          <w:lang w:val="kk-KZ" w:eastAsia="ru-RU"/>
        </w:rPr>
        <w:t>қамтамасыз ету Жүйесінің</w:t>
      </w:r>
      <w:r w:rsidR="00250589" w:rsidRPr="00DF6F1B">
        <w:rPr>
          <w:rFonts w:ascii="Times New Roman" w:eastAsia="Times New Roman" w:hAnsi="Times New Roman" w:cs="Times New Roman"/>
          <w:sz w:val="28"/>
          <w:szCs w:val="28"/>
          <w:lang w:val="kk-KZ" w:eastAsia="ru-RU"/>
        </w:rPr>
        <w:t xml:space="preserve"> жұмыс істеу ерекшеліктерін (</w:t>
      </w:r>
      <w:r w:rsidR="005E26B8" w:rsidRPr="00DF6F1B">
        <w:rPr>
          <w:rFonts w:ascii="Times New Roman" w:eastAsia="Times New Roman" w:hAnsi="Times New Roman" w:cs="Times New Roman"/>
          <w:sz w:val="28"/>
          <w:szCs w:val="28"/>
          <w:lang w:val="kk-KZ" w:eastAsia="ru-RU"/>
        </w:rPr>
        <w:t>Объект</w:t>
      </w:r>
      <w:r w:rsidR="00250589" w:rsidRPr="00DF6F1B">
        <w:rPr>
          <w:rFonts w:ascii="Times New Roman" w:eastAsia="Times New Roman" w:hAnsi="Times New Roman" w:cs="Times New Roman"/>
          <w:sz w:val="28"/>
          <w:szCs w:val="28"/>
          <w:lang w:val="kk-KZ" w:eastAsia="ru-RU"/>
        </w:rPr>
        <w:t xml:space="preserve">інің санаттары, </w:t>
      </w:r>
      <w:r w:rsidR="00BA534A" w:rsidRPr="00DF6F1B">
        <w:rPr>
          <w:rFonts w:ascii="Times New Roman" w:eastAsia="Times New Roman" w:hAnsi="Times New Roman" w:cs="Times New Roman"/>
          <w:sz w:val="28"/>
          <w:szCs w:val="28"/>
          <w:lang w:val="kk-KZ" w:eastAsia="ru-RU"/>
        </w:rPr>
        <w:t>ОКБ</w:t>
      </w:r>
      <w:r w:rsidR="00250589" w:rsidRPr="00DF6F1B">
        <w:rPr>
          <w:rFonts w:ascii="Times New Roman" w:eastAsia="Times New Roman" w:hAnsi="Times New Roman" w:cs="Times New Roman"/>
          <w:sz w:val="28"/>
          <w:szCs w:val="28"/>
          <w:lang w:val="kk-KZ" w:eastAsia="ru-RU"/>
        </w:rPr>
        <w:t xml:space="preserve"> ұйымдық-штаттық құрылымы, ИТҚҚ жарақтандырылуы, </w:t>
      </w:r>
      <w:r w:rsidR="005E26B8" w:rsidRPr="00DF6F1B">
        <w:rPr>
          <w:rFonts w:ascii="Times New Roman" w:eastAsia="Times New Roman" w:hAnsi="Times New Roman" w:cs="Times New Roman"/>
          <w:sz w:val="28"/>
          <w:szCs w:val="28"/>
          <w:lang w:val="kk-KZ" w:eastAsia="ru-RU"/>
        </w:rPr>
        <w:t>Күзетілетін</w:t>
      </w:r>
      <w:r w:rsidR="00250589" w:rsidRPr="00DF6F1B">
        <w:rPr>
          <w:rFonts w:ascii="Times New Roman" w:eastAsia="Times New Roman" w:hAnsi="Times New Roman" w:cs="Times New Roman"/>
          <w:sz w:val="28"/>
          <w:szCs w:val="28"/>
          <w:lang w:val="kk-KZ" w:eastAsia="ru-RU"/>
        </w:rPr>
        <w:t xml:space="preserve"> аймақтардың ерекшеліктері және басқалары) ескере отырып әзірленеді.</w:t>
      </w:r>
    </w:p>
    <w:p w14:paraId="1CBC66B1" w14:textId="402B929B" w:rsidR="00250589" w:rsidRPr="00DF6F1B" w:rsidRDefault="004D0776" w:rsidP="00BC69AC">
      <w:pPr>
        <w:keepNext/>
        <w:keepLines/>
        <w:tabs>
          <w:tab w:val="left" w:pos="851"/>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DF6F1B">
        <w:rPr>
          <w:rFonts w:ascii="Times New Roman" w:eastAsia="Times New Roman" w:hAnsi="Times New Roman" w:cs="Times New Roman"/>
          <w:sz w:val="28"/>
          <w:szCs w:val="28"/>
          <w:lang w:val="kk-KZ" w:eastAsia="ru-RU"/>
        </w:rPr>
        <w:t>5.6.55.</w:t>
      </w:r>
      <w:r w:rsidR="00250589" w:rsidRPr="00DF6F1B">
        <w:rPr>
          <w:rFonts w:ascii="Times New Roman" w:eastAsia="Times New Roman" w:hAnsi="Times New Roman" w:cs="Times New Roman"/>
          <w:sz w:val="28"/>
          <w:szCs w:val="28"/>
          <w:lang w:val="kk-KZ" w:eastAsia="ru-RU"/>
        </w:rPr>
        <w:t xml:space="preserve"> </w:t>
      </w:r>
      <w:r w:rsidR="005E26B8" w:rsidRPr="00DF6F1B">
        <w:rPr>
          <w:rFonts w:ascii="Times New Roman" w:eastAsia="Times New Roman" w:hAnsi="Times New Roman" w:cs="Times New Roman"/>
          <w:sz w:val="28"/>
          <w:szCs w:val="28"/>
          <w:lang w:val="kk-KZ" w:eastAsia="ru-RU"/>
        </w:rPr>
        <w:t>Объект</w:t>
      </w:r>
      <w:r w:rsidR="00250589" w:rsidRPr="00DF6F1B">
        <w:rPr>
          <w:rFonts w:ascii="Times New Roman" w:eastAsia="Times New Roman" w:hAnsi="Times New Roman" w:cs="Times New Roman"/>
          <w:sz w:val="28"/>
          <w:szCs w:val="28"/>
          <w:lang w:val="kk-KZ" w:eastAsia="ru-RU"/>
        </w:rPr>
        <w:t xml:space="preserve">інің санатына байланысты оның физикалық қауіпсіздігін және </w:t>
      </w:r>
      <w:r w:rsidR="00442BC9" w:rsidRPr="00DF6F1B">
        <w:rPr>
          <w:rFonts w:ascii="Times New Roman" w:eastAsia="Times New Roman" w:hAnsi="Times New Roman" w:cs="Times New Roman"/>
          <w:sz w:val="28"/>
          <w:szCs w:val="28"/>
          <w:lang w:val="kk-KZ" w:eastAsia="ru-RU"/>
        </w:rPr>
        <w:t>Терроризмге қарсы</w:t>
      </w:r>
      <w:r w:rsidR="00250589" w:rsidRPr="00DF6F1B">
        <w:rPr>
          <w:rFonts w:ascii="Times New Roman" w:eastAsia="Times New Roman" w:hAnsi="Times New Roman" w:cs="Times New Roman"/>
          <w:sz w:val="28"/>
          <w:szCs w:val="28"/>
          <w:lang w:val="kk-KZ" w:eastAsia="ru-RU"/>
        </w:rPr>
        <w:t xml:space="preserve"> қорғалуын </w:t>
      </w:r>
      <w:r w:rsidR="00C16B47" w:rsidRPr="00DF6F1B">
        <w:rPr>
          <w:rFonts w:ascii="Times New Roman" w:eastAsia="Times New Roman" w:hAnsi="Times New Roman" w:cs="Times New Roman"/>
          <w:sz w:val="28"/>
          <w:szCs w:val="28"/>
          <w:lang w:val="kk-KZ" w:eastAsia="ru-RU"/>
        </w:rPr>
        <w:t>қамтамасыз ету Жүйесінің</w:t>
      </w:r>
      <w:r w:rsidR="00250589" w:rsidRPr="00DF6F1B">
        <w:rPr>
          <w:rFonts w:ascii="Times New Roman" w:eastAsia="Times New Roman" w:hAnsi="Times New Roman" w:cs="Times New Roman"/>
          <w:sz w:val="28"/>
          <w:szCs w:val="28"/>
          <w:lang w:val="kk-KZ" w:eastAsia="ru-RU"/>
        </w:rPr>
        <w:t xml:space="preserve"> негізгі ұйымдастырушылық-өкімдік құжаттары мыналар болып табылады:</w:t>
      </w:r>
    </w:p>
    <w:p w14:paraId="02BC4F6C" w14:textId="77777777" w:rsidR="00250589" w:rsidRPr="00250589" w:rsidRDefault="00250589" w:rsidP="00BC69AC">
      <w:pPr>
        <w:keepNext/>
        <w:keepLines/>
        <w:tabs>
          <w:tab w:val="left" w:pos="1134"/>
        </w:tabs>
        <w:spacing w:after="0" w:line="240" w:lineRule="auto"/>
        <w:ind w:firstLine="567"/>
        <w:jc w:val="both"/>
        <w:rPr>
          <w:rFonts w:ascii="Times New Roman" w:eastAsia="Times New Roman" w:hAnsi="Times New Roman" w:cs="Times New Roman"/>
          <w:sz w:val="12"/>
          <w:szCs w:val="12"/>
          <w:lang w:val="kk-KZ" w:eastAsia="ru-RU"/>
        </w:rPr>
      </w:pPr>
    </w:p>
    <w:tbl>
      <w:tblPr>
        <w:tblStyle w:val="af"/>
        <w:tblW w:w="9747" w:type="dxa"/>
        <w:tblLook w:val="04A0" w:firstRow="1" w:lastRow="0" w:firstColumn="1" w:lastColumn="0" w:noHBand="0" w:noVBand="1"/>
      </w:tblPr>
      <w:tblGrid>
        <w:gridCol w:w="6345"/>
        <w:gridCol w:w="1179"/>
        <w:gridCol w:w="1266"/>
        <w:gridCol w:w="957"/>
      </w:tblGrid>
      <w:tr w:rsidR="00250589" w:rsidRPr="00DF6F1B" w14:paraId="48D3E516" w14:textId="77777777" w:rsidTr="00892153">
        <w:tc>
          <w:tcPr>
            <w:tcW w:w="6345" w:type="dxa"/>
            <w:vMerge w:val="restart"/>
          </w:tcPr>
          <w:p w14:paraId="0D3FA1C7" w14:textId="77777777" w:rsidR="00250589" w:rsidRPr="00DF6F1B" w:rsidRDefault="00250589" w:rsidP="00BC69AC">
            <w:pPr>
              <w:keepNext/>
              <w:keepLines/>
              <w:tabs>
                <w:tab w:val="left" w:pos="851"/>
              </w:tabs>
              <w:jc w:val="center"/>
              <w:rPr>
                <w:rFonts w:ascii="Times New Roman" w:eastAsia="Times New Roman" w:hAnsi="Times New Roman" w:cs="Times New Roman"/>
                <w:b/>
                <w:sz w:val="24"/>
                <w:szCs w:val="24"/>
                <w:lang w:val="kk-KZ" w:eastAsia="ru-RU"/>
              </w:rPr>
            </w:pPr>
            <w:r w:rsidRPr="00250589">
              <w:rPr>
                <w:rFonts w:ascii="Times New Roman" w:eastAsia="Times New Roman" w:hAnsi="Times New Roman" w:cs="Times New Roman"/>
                <w:b/>
                <w:sz w:val="24"/>
                <w:szCs w:val="24"/>
                <w:lang w:val="kk-KZ" w:eastAsia="ru-RU"/>
              </w:rPr>
              <w:t xml:space="preserve">Атауы </w:t>
            </w:r>
          </w:p>
          <w:p w14:paraId="5D2E03F8" w14:textId="77777777" w:rsidR="00250589" w:rsidRPr="00DF6F1B" w:rsidRDefault="00250589" w:rsidP="00BC69AC">
            <w:pPr>
              <w:keepNext/>
              <w:keepLines/>
              <w:tabs>
                <w:tab w:val="left" w:pos="851"/>
              </w:tabs>
              <w:jc w:val="center"/>
              <w:rPr>
                <w:rFonts w:ascii="Times New Roman" w:eastAsia="Times New Roman" w:hAnsi="Times New Roman" w:cs="Times New Roman"/>
                <w:b/>
                <w:sz w:val="24"/>
                <w:szCs w:val="24"/>
                <w:lang w:val="kk-KZ" w:eastAsia="ru-RU"/>
              </w:rPr>
            </w:pPr>
            <w:r w:rsidRPr="00250589">
              <w:rPr>
                <w:rFonts w:ascii="Times New Roman" w:eastAsia="Times New Roman" w:hAnsi="Times New Roman" w:cs="Times New Roman"/>
                <w:b/>
                <w:sz w:val="24"/>
                <w:szCs w:val="24"/>
                <w:lang w:val="kk-KZ" w:eastAsia="ru-RU"/>
              </w:rPr>
              <w:t>ұйымдастырушылық-өкімдік құжат</w:t>
            </w:r>
            <w:r w:rsidRPr="00250589">
              <w:rPr>
                <w:rStyle w:val="aff1"/>
                <w:rFonts w:ascii="Times New Roman" w:eastAsia="Times New Roman" w:hAnsi="Times New Roman" w:cs="Times New Roman"/>
                <w:b/>
                <w:sz w:val="24"/>
                <w:szCs w:val="24"/>
                <w:lang w:eastAsia="ru-RU"/>
              </w:rPr>
              <w:footnoteReference w:id="2"/>
            </w:r>
          </w:p>
        </w:tc>
        <w:tc>
          <w:tcPr>
            <w:tcW w:w="3402" w:type="dxa"/>
            <w:gridSpan w:val="3"/>
          </w:tcPr>
          <w:p w14:paraId="495B262A" w14:textId="5E9AE2A5" w:rsidR="00250589" w:rsidRPr="00DF6F1B" w:rsidRDefault="005E26B8" w:rsidP="00BC69AC">
            <w:pPr>
              <w:keepNext/>
              <w:keepLines/>
              <w:tabs>
                <w:tab w:val="left" w:pos="851"/>
              </w:tabs>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Объект</w:t>
            </w:r>
            <w:r w:rsidR="00250589" w:rsidRPr="00250589">
              <w:rPr>
                <w:rFonts w:ascii="Times New Roman" w:eastAsia="Times New Roman" w:hAnsi="Times New Roman" w:cs="Times New Roman"/>
                <w:b/>
                <w:sz w:val="24"/>
                <w:szCs w:val="24"/>
                <w:lang w:val="kk-KZ" w:eastAsia="ru-RU"/>
              </w:rPr>
              <w:t>інің Санаты</w:t>
            </w:r>
          </w:p>
        </w:tc>
      </w:tr>
      <w:tr w:rsidR="00250589" w:rsidRPr="00DF6F1B" w14:paraId="21657FA6" w14:textId="77777777" w:rsidTr="00892153">
        <w:tc>
          <w:tcPr>
            <w:tcW w:w="6345" w:type="dxa"/>
            <w:vMerge/>
          </w:tcPr>
          <w:p w14:paraId="04084FF1" w14:textId="77777777" w:rsidR="00250589" w:rsidRPr="00DF6F1B" w:rsidRDefault="00250589" w:rsidP="00BC69AC">
            <w:pPr>
              <w:keepNext/>
              <w:keepLines/>
              <w:tabs>
                <w:tab w:val="left" w:pos="851"/>
              </w:tabs>
              <w:jc w:val="center"/>
              <w:rPr>
                <w:rFonts w:ascii="Times New Roman" w:eastAsia="Times New Roman" w:hAnsi="Times New Roman" w:cs="Times New Roman"/>
                <w:b/>
                <w:sz w:val="24"/>
                <w:szCs w:val="24"/>
                <w:lang w:val="kk-KZ" w:eastAsia="ru-RU"/>
              </w:rPr>
            </w:pPr>
          </w:p>
        </w:tc>
        <w:tc>
          <w:tcPr>
            <w:tcW w:w="1179" w:type="dxa"/>
          </w:tcPr>
          <w:p w14:paraId="4DEF86F3" w14:textId="77777777" w:rsidR="00250589" w:rsidRPr="00DF6F1B" w:rsidRDefault="00250589" w:rsidP="00BC69AC">
            <w:pPr>
              <w:keepNext/>
              <w:keepLines/>
              <w:tabs>
                <w:tab w:val="left" w:pos="851"/>
              </w:tabs>
              <w:jc w:val="center"/>
              <w:rPr>
                <w:rFonts w:ascii="Times New Roman" w:eastAsia="Times New Roman" w:hAnsi="Times New Roman" w:cs="Times New Roman"/>
                <w:b/>
                <w:sz w:val="24"/>
                <w:szCs w:val="24"/>
                <w:lang w:val="kk-KZ" w:eastAsia="ru-RU"/>
              </w:rPr>
            </w:pPr>
            <w:r w:rsidRPr="00250589">
              <w:rPr>
                <w:rFonts w:ascii="Times New Roman" w:eastAsia="Times New Roman" w:hAnsi="Times New Roman" w:cs="Times New Roman"/>
                <w:b/>
                <w:sz w:val="24"/>
                <w:szCs w:val="24"/>
                <w:lang w:val="kk-KZ" w:eastAsia="ru-RU"/>
              </w:rPr>
              <w:t>Жоғары</w:t>
            </w:r>
          </w:p>
        </w:tc>
        <w:tc>
          <w:tcPr>
            <w:tcW w:w="1266" w:type="dxa"/>
          </w:tcPr>
          <w:p w14:paraId="7918ED2B" w14:textId="77777777" w:rsidR="00250589" w:rsidRPr="00DF6F1B" w:rsidRDefault="00250589" w:rsidP="00BC69AC">
            <w:pPr>
              <w:keepNext/>
              <w:keepLines/>
              <w:tabs>
                <w:tab w:val="left" w:pos="851"/>
              </w:tabs>
              <w:jc w:val="center"/>
              <w:rPr>
                <w:rFonts w:ascii="Times New Roman" w:eastAsia="Times New Roman" w:hAnsi="Times New Roman" w:cs="Times New Roman"/>
                <w:b/>
                <w:sz w:val="24"/>
                <w:szCs w:val="24"/>
                <w:lang w:val="kk-KZ" w:eastAsia="ru-RU"/>
              </w:rPr>
            </w:pPr>
            <w:r w:rsidRPr="00250589">
              <w:rPr>
                <w:rFonts w:ascii="Times New Roman" w:eastAsia="Times New Roman" w:hAnsi="Times New Roman" w:cs="Times New Roman"/>
                <w:b/>
                <w:sz w:val="24"/>
                <w:szCs w:val="24"/>
                <w:lang w:val="kk-KZ" w:eastAsia="ru-RU"/>
              </w:rPr>
              <w:t>Орташа</w:t>
            </w:r>
          </w:p>
        </w:tc>
        <w:tc>
          <w:tcPr>
            <w:tcW w:w="957" w:type="dxa"/>
          </w:tcPr>
          <w:p w14:paraId="4C4F831B" w14:textId="77777777" w:rsidR="00250589" w:rsidRPr="00DF6F1B" w:rsidRDefault="00250589" w:rsidP="00BC69AC">
            <w:pPr>
              <w:keepNext/>
              <w:keepLines/>
              <w:tabs>
                <w:tab w:val="left" w:pos="851"/>
              </w:tabs>
              <w:jc w:val="center"/>
              <w:rPr>
                <w:rFonts w:ascii="Times New Roman" w:eastAsia="Times New Roman" w:hAnsi="Times New Roman" w:cs="Times New Roman"/>
                <w:b/>
                <w:sz w:val="24"/>
                <w:szCs w:val="24"/>
                <w:lang w:val="kk-KZ" w:eastAsia="ru-RU"/>
              </w:rPr>
            </w:pPr>
            <w:r w:rsidRPr="00250589">
              <w:rPr>
                <w:rFonts w:ascii="Times New Roman" w:eastAsia="Times New Roman" w:hAnsi="Times New Roman" w:cs="Times New Roman"/>
                <w:b/>
                <w:sz w:val="24"/>
                <w:szCs w:val="24"/>
                <w:lang w:val="kk-KZ" w:eastAsia="ru-RU"/>
              </w:rPr>
              <w:t>Төмен</w:t>
            </w:r>
          </w:p>
        </w:tc>
      </w:tr>
      <w:tr w:rsidR="00250589" w:rsidRPr="00DF6F1B" w14:paraId="7EA8B6F0" w14:textId="77777777" w:rsidTr="00892153">
        <w:tc>
          <w:tcPr>
            <w:tcW w:w="6345" w:type="dxa"/>
          </w:tcPr>
          <w:p w14:paraId="4DDEB8CE" w14:textId="6E55C693" w:rsidR="00250589" w:rsidRPr="00DF6F1B" w:rsidRDefault="005E26B8" w:rsidP="00BC69AC">
            <w:pPr>
              <w:keepNext/>
              <w:keepLines/>
              <w:tabs>
                <w:tab w:val="left" w:pos="851"/>
              </w:tabs>
              <w:jc w:val="both"/>
              <w:rPr>
                <w:rStyle w:val="11"/>
                <w:rFonts w:eastAsiaTheme="minorHAnsi"/>
                <w:sz w:val="24"/>
                <w:szCs w:val="24"/>
                <w:lang w:val="kk-KZ"/>
              </w:rPr>
            </w:pPr>
            <w:r>
              <w:rPr>
                <w:rStyle w:val="11"/>
                <w:rFonts w:eastAsiaTheme="minorHAnsi"/>
                <w:sz w:val="24"/>
                <w:szCs w:val="24"/>
                <w:lang w:val="kk-KZ"/>
              </w:rPr>
              <w:t>Объект</w:t>
            </w:r>
            <w:r w:rsidR="00250589" w:rsidRPr="00250589">
              <w:rPr>
                <w:rStyle w:val="11"/>
                <w:rFonts w:eastAsiaTheme="minorHAnsi"/>
                <w:sz w:val="24"/>
                <w:szCs w:val="24"/>
                <w:lang w:val="kk-KZ"/>
              </w:rPr>
              <w:t xml:space="preserve">інің қауіпсіздік </w:t>
            </w:r>
            <w:r w:rsidR="00DB1CA4">
              <w:rPr>
                <w:rStyle w:val="11"/>
                <w:rFonts w:eastAsiaTheme="minorHAnsi"/>
                <w:sz w:val="24"/>
                <w:szCs w:val="24"/>
                <w:lang w:val="kk-KZ"/>
              </w:rPr>
              <w:t>Паспорт</w:t>
            </w:r>
            <w:r w:rsidR="00250589" w:rsidRPr="00250589">
              <w:rPr>
                <w:rStyle w:val="11"/>
                <w:rFonts w:eastAsiaTheme="minorHAnsi"/>
                <w:sz w:val="24"/>
                <w:szCs w:val="24"/>
                <w:lang w:val="kk-KZ"/>
              </w:rPr>
              <w:t>ы</w:t>
            </w:r>
          </w:p>
        </w:tc>
        <w:tc>
          <w:tcPr>
            <w:tcW w:w="1179" w:type="dxa"/>
          </w:tcPr>
          <w:p w14:paraId="746484D5" w14:textId="77777777" w:rsidR="00250589" w:rsidRPr="00DF6F1B" w:rsidRDefault="00250589" w:rsidP="00BC69AC">
            <w:pPr>
              <w:pStyle w:val="401"/>
              <w:keepNext/>
              <w:keepLines/>
              <w:shd w:val="clear" w:color="auto" w:fill="auto"/>
              <w:spacing w:line="240" w:lineRule="auto"/>
              <w:ind w:firstLine="544"/>
              <w:rPr>
                <w:sz w:val="24"/>
                <w:szCs w:val="24"/>
                <w:lang w:val="kk-KZ"/>
              </w:rPr>
            </w:pPr>
            <w:r w:rsidRPr="00250589">
              <w:rPr>
                <w:rStyle w:val="40Tahoma115pt"/>
                <w:sz w:val="24"/>
                <w:szCs w:val="24"/>
                <w:lang w:val="kk-KZ"/>
              </w:rPr>
              <w:t>+</w:t>
            </w:r>
          </w:p>
        </w:tc>
        <w:tc>
          <w:tcPr>
            <w:tcW w:w="1266" w:type="dxa"/>
          </w:tcPr>
          <w:p w14:paraId="4F48E2F4" w14:textId="77777777" w:rsidR="00250589" w:rsidRPr="00DF6F1B" w:rsidRDefault="00250589" w:rsidP="00BC69AC">
            <w:pPr>
              <w:pStyle w:val="290"/>
              <w:keepNext/>
              <w:keepLines/>
              <w:shd w:val="clear" w:color="auto" w:fill="auto"/>
              <w:spacing w:line="240" w:lineRule="auto"/>
              <w:ind w:firstLine="544"/>
              <w:rPr>
                <w:sz w:val="24"/>
                <w:szCs w:val="24"/>
                <w:lang w:val="kk-KZ"/>
              </w:rPr>
            </w:pPr>
            <w:r w:rsidRPr="00250589">
              <w:rPr>
                <w:rStyle w:val="29Tahoma115pt"/>
                <w:sz w:val="24"/>
                <w:szCs w:val="24"/>
                <w:lang w:val="kk-KZ"/>
              </w:rPr>
              <w:t>+</w:t>
            </w:r>
          </w:p>
        </w:tc>
        <w:tc>
          <w:tcPr>
            <w:tcW w:w="957" w:type="dxa"/>
          </w:tcPr>
          <w:p w14:paraId="3A3782FB" w14:textId="77777777" w:rsidR="00250589" w:rsidRPr="00DF6F1B" w:rsidRDefault="00250589" w:rsidP="00BC69AC">
            <w:pPr>
              <w:pStyle w:val="380"/>
              <w:keepNext/>
              <w:keepLines/>
              <w:shd w:val="clear" w:color="auto" w:fill="auto"/>
              <w:spacing w:line="240" w:lineRule="auto"/>
              <w:jc w:val="center"/>
              <w:rPr>
                <w:sz w:val="24"/>
                <w:szCs w:val="24"/>
                <w:lang w:val="kk-KZ"/>
              </w:rPr>
            </w:pPr>
            <w:r w:rsidRPr="00250589">
              <w:rPr>
                <w:rStyle w:val="38Tahoma9pt"/>
                <w:sz w:val="24"/>
                <w:szCs w:val="24"/>
                <w:lang w:val="kk-KZ"/>
              </w:rPr>
              <w:t>+/-</w:t>
            </w:r>
          </w:p>
        </w:tc>
      </w:tr>
      <w:tr w:rsidR="00250589" w:rsidRPr="00250589" w14:paraId="3477355F" w14:textId="77777777" w:rsidTr="00892153">
        <w:tc>
          <w:tcPr>
            <w:tcW w:w="6345" w:type="dxa"/>
          </w:tcPr>
          <w:p w14:paraId="297F1AA3" w14:textId="5560303B" w:rsidR="00250589" w:rsidRPr="00250589" w:rsidRDefault="005E26B8" w:rsidP="00BC69AC">
            <w:pPr>
              <w:keepNext/>
              <w:keepLines/>
              <w:tabs>
                <w:tab w:val="left" w:pos="851"/>
              </w:tabs>
              <w:jc w:val="both"/>
              <w:rPr>
                <w:rStyle w:val="11"/>
                <w:rFonts w:eastAsiaTheme="minorHAnsi"/>
                <w:i/>
                <w:sz w:val="24"/>
                <w:szCs w:val="24"/>
              </w:rPr>
            </w:pPr>
            <w:r>
              <w:rPr>
                <w:rStyle w:val="11"/>
                <w:rFonts w:eastAsiaTheme="minorHAnsi"/>
                <w:i/>
                <w:sz w:val="22"/>
                <w:szCs w:val="24"/>
                <w:lang w:val="kk-KZ"/>
              </w:rPr>
              <w:t>Объект</w:t>
            </w:r>
            <w:r w:rsidR="00250589" w:rsidRPr="00250589">
              <w:rPr>
                <w:rStyle w:val="11"/>
                <w:rFonts w:eastAsiaTheme="minorHAnsi"/>
                <w:i/>
                <w:sz w:val="22"/>
                <w:szCs w:val="24"/>
                <w:lang w:val="kk-KZ"/>
              </w:rPr>
              <w:t xml:space="preserve">інің АТЗ </w:t>
            </w:r>
            <w:r w:rsidR="00DB1CA4">
              <w:rPr>
                <w:rStyle w:val="11"/>
                <w:rFonts w:eastAsiaTheme="minorHAnsi"/>
                <w:i/>
                <w:sz w:val="22"/>
                <w:szCs w:val="24"/>
                <w:lang w:val="kk-KZ"/>
              </w:rPr>
              <w:t>Паспорт</w:t>
            </w:r>
            <w:r w:rsidR="00250589" w:rsidRPr="00250589">
              <w:rPr>
                <w:rStyle w:val="11"/>
                <w:rFonts w:eastAsiaTheme="minorHAnsi"/>
                <w:i/>
                <w:sz w:val="22"/>
                <w:szCs w:val="24"/>
                <w:lang w:val="kk-KZ"/>
              </w:rPr>
              <w:t xml:space="preserve">ы (ТТО </w:t>
            </w:r>
            <w:r>
              <w:rPr>
                <w:rStyle w:val="11"/>
                <w:rFonts w:eastAsiaTheme="minorHAnsi"/>
                <w:i/>
                <w:sz w:val="22"/>
                <w:szCs w:val="24"/>
                <w:lang w:val="kk-KZ"/>
              </w:rPr>
              <w:t>Объект</w:t>
            </w:r>
            <w:r w:rsidR="00250589" w:rsidRPr="00250589">
              <w:rPr>
                <w:rStyle w:val="11"/>
                <w:rFonts w:eastAsiaTheme="minorHAnsi"/>
                <w:i/>
                <w:sz w:val="22"/>
                <w:szCs w:val="24"/>
                <w:lang w:val="kk-KZ"/>
              </w:rPr>
              <w:t>ілеріне жатқызу кезінде)</w:t>
            </w:r>
          </w:p>
        </w:tc>
        <w:tc>
          <w:tcPr>
            <w:tcW w:w="1179" w:type="dxa"/>
          </w:tcPr>
          <w:p w14:paraId="0C2DA607" w14:textId="77777777" w:rsidR="00250589" w:rsidRPr="00250589" w:rsidRDefault="00250589" w:rsidP="00BC69AC">
            <w:pPr>
              <w:pStyle w:val="401"/>
              <w:keepNext/>
              <w:keepLines/>
              <w:shd w:val="clear" w:color="auto" w:fill="auto"/>
              <w:spacing w:line="240" w:lineRule="auto"/>
              <w:ind w:firstLine="544"/>
              <w:rPr>
                <w:sz w:val="24"/>
                <w:szCs w:val="24"/>
              </w:rPr>
            </w:pPr>
            <w:r w:rsidRPr="00250589">
              <w:rPr>
                <w:rStyle w:val="40Tahoma115pt"/>
                <w:sz w:val="24"/>
                <w:szCs w:val="24"/>
                <w:lang w:val="kk-KZ"/>
              </w:rPr>
              <w:t>+</w:t>
            </w:r>
          </w:p>
        </w:tc>
        <w:tc>
          <w:tcPr>
            <w:tcW w:w="1266" w:type="dxa"/>
          </w:tcPr>
          <w:p w14:paraId="4E47009B" w14:textId="77777777" w:rsidR="00250589" w:rsidRPr="00250589" w:rsidRDefault="00250589" w:rsidP="00BC69AC">
            <w:pPr>
              <w:pStyle w:val="290"/>
              <w:keepNext/>
              <w:keepLines/>
              <w:shd w:val="clear" w:color="auto" w:fill="auto"/>
              <w:spacing w:line="240" w:lineRule="auto"/>
              <w:ind w:firstLine="544"/>
              <w:rPr>
                <w:sz w:val="24"/>
                <w:szCs w:val="24"/>
              </w:rPr>
            </w:pPr>
            <w:r w:rsidRPr="00250589">
              <w:rPr>
                <w:rStyle w:val="29Tahoma115pt"/>
                <w:sz w:val="24"/>
                <w:szCs w:val="24"/>
                <w:lang w:val="kk-KZ"/>
              </w:rPr>
              <w:t>+</w:t>
            </w:r>
          </w:p>
        </w:tc>
        <w:tc>
          <w:tcPr>
            <w:tcW w:w="957" w:type="dxa"/>
          </w:tcPr>
          <w:p w14:paraId="14EF1EA4" w14:textId="77777777" w:rsidR="00250589" w:rsidRPr="00250589" w:rsidRDefault="00250589" w:rsidP="00BC69AC">
            <w:pPr>
              <w:pStyle w:val="380"/>
              <w:keepNext/>
              <w:keepLines/>
              <w:shd w:val="clear" w:color="auto" w:fill="auto"/>
              <w:spacing w:line="240" w:lineRule="auto"/>
              <w:jc w:val="center"/>
              <w:rPr>
                <w:sz w:val="24"/>
                <w:szCs w:val="24"/>
              </w:rPr>
            </w:pPr>
            <w:r w:rsidRPr="00250589">
              <w:rPr>
                <w:rStyle w:val="38Tahoma9pt"/>
                <w:sz w:val="24"/>
                <w:szCs w:val="24"/>
                <w:lang w:val="kk-KZ"/>
              </w:rPr>
              <w:t>+/-</w:t>
            </w:r>
          </w:p>
        </w:tc>
      </w:tr>
      <w:tr w:rsidR="00250589" w:rsidRPr="00250589" w14:paraId="06A1F596" w14:textId="77777777" w:rsidTr="00892153">
        <w:tc>
          <w:tcPr>
            <w:tcW w:w="6345" w:type="dxa"/>
          </w:tcPr>
          <w:p w14:paraId="5C475567" w14:textId="77777777" w:rsidR="00250589" w:rsidRPr="00250589" w:rsidRDefault="00250589" w:rsidP="00BC69AC">
            <w:pPr>
              <w:keepNext/>
              <w:keepLines/>
              <w:tabs>
                <w:tab w:val="left" w:pos="851"/>
              </w:tabs>
              <w:jc w:val="both"/>
              <w:rPr>
                <w:rFonts w:ascii="Times New Roman" w:eastAsia="Times New Roman" w:hAnsi="Times New Roman" w:cs="Times New Roman"/>
                <w:sz w:val="24"/>
                <w:szCs w:val="24"/>
                <w:lang w:eastAsia="ru-RU"/>
              </w:rPr>
            </w:pPr>
            <w:r w:rsidRPr="00250589">
              <w:rPr>
                <w:rStyle w:val="11"/>
                <w:rFonts w:eastAsiaTheme="minorHAnsi"/>
                <w:sz w:val="24"/>
                <w:szCs w:val="24"/>
                <w:lang w:val="kk-KZ"/>
              </w:rPr>
              <w:t>Күзет бөлімшесі туралы ереже</w:t>
            </w:r>
          </w:p>
        </w:tc>
        <w:tc>
          <w:tcPr>
            <w:tcW w:w="1179" w:type="dxa"/>
          </w:tcPr>
          <w:p w14:paraId="37A42CBB" w14:textId="77777777" w:rsidR="00250589" w:rsidRPr="00250589" w:rsidRDefault="00250589" w:rsidP="00BC69AC">
            <w:pPr>
              <w:pStyle w:val="401"/>
              <w:keepNext/>
              <w:keepLines/>
              <w:shd w:val="clear" w:color="auto" w:fill="auto"/>
              <w:spacing w:line="240" w:lineRule="auto"/>
              <w:ind w:firstLine="544"/>
              <w:rPr>
                <w:sz w:val="24"/>
                <w:szCs w:val="24"/>
              </w:rPr>
            </w:pPr>
            <w:r w:rsidRPr="00250589">
              <w:rPr>
                <w:rStyle w:val="40Tahoma115pt"/>
                <w:sz w:val="24"/>
                <w:szCs w:val="24"/>
                <w:lang w:val="kk-KZ"/>
              </w:rPr>
              <w:t>+</w:t>
            </w:r>
          </w:p>
        </w:tc>
        <w:tc>
          <w:tcPr>
            <w:tcW w:w="1266" w:type="dxa"/>
          </w:tcPr>
          <w:p w14:paraId="3054D362" w14:textId="77777777" w:rsidR="00250589" w:rsidRPr="00250589" w:rsidRDefault="00250589" w:rsidP="00BC69AC">
            <w:pPr>
              <w:pStyle w:val="290"/>
              <w:keepNext/>
              <w:keepLines/>
              <w:shd w:val="clear" w:color="auto" w:fill="auto"/>
              <w:spacing w:line="240" w:lineRule="auto"/>
              <w:ind w:firstLine="544"/>
              <w:rPr>
                <w:sz w:val="24"/>
                <w:szCs w:val="24"/>
              </w:rPr>
            </w:pPr>
            <w:r w:rsidRPr="00250589">
              <w:rPr>
                <w:rStyle w:val="29Tahoma115pt"/>
                <w:sz w:val="24"/>
                <w:szCs w:val="24"/>
                <w:lang w:val="kk-KZ"/>
              </w:rPr>
              <w:t>+</w:t>
            </w:r>
          </w:p>
        </w:tc>
        <w:tc>
          <w:tcPr>
            <w:tcW w:w="957" w:type="dxa"/>
          </w:tcPr>
          <w:p w14:paraId="413E1B16" w14:textId="77777777" w:rsidR="00250589" w:rsidRPr="00250589" w:rsidRDefault="00250589" w:rsidP="00BC69AC">
            <w:pPr>
              <w:pStyle w:val="380"/>
              <w:keepNext/>
              <w:keepLines/>
              <w:shd w:val="clear" w:color="auto" w:fill="auto"/>
              <w:spacing w:line="240" w:lineRule="auto"/>
              <w:jc w:val="center"/>
              <w:rPr>
                <w:sz w:val="24"/>
                <w:szCs w:val="24"/>
              </w:rPr>
            </w:pPr>
            <w:r w:rsidRPr="00250589">
              <w:rPr>
                <w:rStyle w:val="38Tahoma9pt"/>
                <w:sz w:val="24"/>
                <w:szCs w:val="24"/>
                <w:lang w:val="kk-KZ"/>
              </w:rPr>
              <w:t>+/-</w:t>
            </w:r>
          </w:p>
        </w:tc>
      </w:tr>
      <w:tr w:rsidR="00250589" w:rsidRPr="00250589" w14:paraId="42DCA743" w14:textId="77777777" w:rsidTr="00892153">
        <w:tc>
          <w:tcPr>
            <w:tcW w:w="6345" w:type="dxa"/>
          </w:tcPr>
          <w:p w14:paraId="0E571FC3" w14:textId="6A8C56A4" w:rsidR="00250589" w:rsidRPr="00250589" w:rsidRDefault="005E26B8" w:rsidP="00BC69AC">
            <w:pPr>
              <w:pStyle w:val="3"/>
              <w:keepNext/>
              <w:keepLines/>
              <w:shd w:val="clear" w:color="auto" w:fill="auto"/>
              <w:spacing w:after="0" w:line="240" w:lineRule="auto"/>
              <w:ind w:firstLine="0"/>
              <w:jc w:val="left"/>
              <w:rPr>
                <w:sz w:val="24"/>
                <w:szCs w:val="24"/>
              </w:rPr>
            </w:pPr>
            <w:r>
              <w:rPr>
                <w:rStyle w:val="11"/>
                <w:sz w:val="24"/>
                <w:szCs w:val="24"/>
                <w:lang w:val="kk-KZ"/>
              </w:rPr>
              <w:t>Объект</w:t>
            </w:r>
            <w:r w:rsidR="00250589" w:rsidRPr="00250589">
              <w:rPr>
                <w:rStyle w:val="11"/>
                <w:sz w:val="24"/>
                <w:szCs w:val="24"/>
                <w:lang w:val="kk-KZ"/>
              </w:rPr>
              <w:t>іні күзету (қорғау) жоспары</w:t>
            </w:r>
          </w:p>
        </w:tc>
        <w:tc>
          <w:tcPr>
            <w:tcW w:w="1179" w:type="dxa"/>
          </w:tcPr>
          <w:p w14:paraId="3F6A2C05" w14:textId="77777777" w:rsidR="00250589" w:rsidRPr="00250589" w:rsidRDefault="00250589" w:rsidP="00BC69AC">
            <w:pPr>
              <w:pStyle w:val="430"/>
              <w:keepNext/>
              <w:keepLines/>
              <w:shd w:val="clear" w:color="auto" w:fill="auto"/>
              <w:spacing w:line="240" w:lineRule="auto"/>
              <w:ind w:firstLine="544"/>
              <w:rPr>
                <w:sz w:val="24"/>
                <w:szCs w:val="24"/>
              </w:rPr>
            </w:pPr>
            <w:r w:rsidRPr="00250589">
              <w:rPr>
                <w:rStyle w:val="43Tahoma115pt"/>
                <w:sz w:val="24"/>
                <w:szCs w:val="24"/>
                <w:lang w:val="kk-KZ"/>
              </w:rPr>
              <w:t>+</w:t>
            </w:r>
          </w:p>
        </w:tc>
        <w:tc>
          <w:tcPr>
            <w:tcW w:w="1266" w:type="dxa"/>
          </w:tcPr>
          <w:p w14:paraId="67278DC9" w14:textId="77777777" w:rsidR="00250589" w:rsidRPr="00250589" w:rsidRDefault="00250589" w:rsidP="00BC69AC">
            <w:pPr>
              <w:pStyle w:val="311"/>
              <w:keepNext/>
              <w:keepLines/>
              <w:shd w:val="clear" w:color="auto" w:fill="auto"/>
              <w:spacing w:line="240" w:lineRule="auto"/>
              <w:ind w:firstLine="544"/>
              <w:rPr>
                <w:sz w:val="24"/>
                <w:szCs w:val="24"/>
              </w:rPr>
            </w:pPr>
            <w:r w:rsidRPr="00250589">
              <w:rPr>
                <w:rStyle w:val="31Tahoma9pt0pt"/>
                <w:sz w:val="24"/>
                <w:szCs w:val="24"/>
                <w:lang w:val="kk-KZ"/>
              </w:rPr>
              <w:t>+/-</w:t>
            </w:r>
          </w:p>
        </w:tc>
        <w:tc>
          <w:tcPr>
            <w:tcW w:w="957" w:type="dxa"/>
          </w:tcPr>
          <w:p w14:paraId="73774D48" w14:textId="77777777" w:rsidR="00250589" w:rsidRPr="00250589" w:rsidRDefault="00250589" w:rsidP="00BC69AC">
            <w:pPr>
              <w:pStyle w:val="332"/>
              <w:keepNext/>
              <w:keepLines/>
              <w:shd w:val="clear" w:color="auto" w:fill="auto"/>
              <w:spacing w:line="240" w:lineRule="auto"/>
              <w:jc w:val="center"/>
              <w:rPr>
                <w:sz w:val="24"/>
                <w:szCs w:val="24"/>
              </w:rPr>
            </w:pPr>
            <w:r w:rsidRPr="00250589">
              <w:rPr>
                <w:rStyle w:val="33Tahoma9pt"/>
                <w:sz w:val="24"/>
                <w:szCs w:val="24"/>
                <w:lang w:val="kk-KZ"/>
              </w:rPr>
              <w:t>+/-</w:t>
            </w:r>
          </w:p>
        </w:tc>
      </w:tr>
      <w:tr w:rsidR="00250589" w:rsidRPr="00250589" w14:paraId="79F05F42" w14:textId="77777777" w:rsidTr="00892153">
        <w:tc>
          <w:tcPr>
            <w:tcW w:w="6345" w:type="dxa"/>
          </w:tcPr>
          <w:p w14:paraId="26098298" w14:textId="79117A2C" w:rsidR="00250589" w:rsidRPr="00250589" w:rsidRDefault="005E26B8" w:rsidP="00BC69AC">
            <w:pPr>
              <w:pStyle w:val="3"/>
              <w:keepNext/>
              <w:keepLines/>
              <w:shd w:val="clear" w:color="auto" w:fill="auto"/>
              <w:spacing w:after="0" w:line="240" w:lineRule="auto"/>
              <w:ind w:firstLine="0"/>
              <w:jc w:val="left"/>
              <w:rPr>
                <w:sz w:val="24"/>
                <w:szCs w:val="24"/>
              </w:rPr>
            </w:pPr>
            <w:r>
              <w:rPr>
                <w:rStyle w:val="11"/>
                <w:sz w:val="24"/>
                <w:szCs w:val="24"/>
                <w:lang w:val="kk-KZ"/>
              </w:rPr>
              <w:t>Объект</w:t>
            </w:r>
            <w:r w:rsidR="00250589" w:rsidRPr="00250589">
              <w:rPr>
                <w:rStyle w:val="11"/>
                <w:sz w:val="24"/>
                <w:szCs w:val="24"/>
                <w:lang w:val="kk-KZ"/>
              </w:rPr>
              <w:t>ішілік және өткізу режимдері туралы нұсқаулық</w:t>
            </w:r>
          </w:p>
        </w:tc>
        <w:tc>
          <w:tcPr>
            <w:tcW w:w="1179" w:type="dxa"/>
          </w:tcPr>
          <w:p w14:paraId="55E3BF1C" w14:textId="77777777" w:rsidR="00250589" w:rsidRPr="00250589" w:rsidRDefault="00250589" w:rsidP="00BC69AC">
            <w:pPr>
              <w:pStyle w:val="401"/>
              <w:keepNext/>
              <w:keepLines/>
              <w:shd w:val="clear" w:color="auto" w:fill="auto"/>
              <w:spacing w:line="240" w:lineRule="auto"/>
              <w:ind w:firstLine="544"/>
              <w:rPr>
                <w:sz w:val="24"/>
                <w:szCs w:val="24"/>
              </w:rPr>
            </w:pPr>
            <w:r w:rsidRPr="00250589">
              <w:rPr>
                <w:rStyle w:val="40Tahoma115pt"/>
                <w:sz w:val="24"/>
                <w:szCs w:val="24"/>
                <w:lang w:val="kk-KZ"/>
              </w:rPr>
              <w:t>+</w:t>
            </w:r>
          </w:p>
        </w:tc>
        <w:tc>
          <w:tcPr>
            <w:tcW w:w="1266" w:type="dxa"/>
          </w:tcPr>
          <w:p w14:paraId="1D27705D" w14:textId="77777777" w:rsidR="00250589" w:rsidRPr="00250589" w:rsidRDefault="00250589" w:rsidP="00BC69AC">
            <w:pPr>
              <w:pStyle w:val="290"/>
              <w:keepNext/>
              <w:keepLines/>
              <w:shd w:val="clear" w:color="auto" w:fill="auto"/>
              <w:spacing w:line="240" w:lineRule="auto"/>
              <w:ind w:firstLine="544"/>
              <w:rPr>
                <w:sz w:val="24"/>
                <w:szCs w:val="24"/>
              </w:rPr>
            </w:pPr>
            <w:r w:rsidRPr="00250589">
              <w:rPr>
                <w:rStyle w:val="29Tahoma115pt"/>
                <w:sz w:val="24"/>
                <w:szCs w:val="24"/>
                <w:lang w:val="kk-KZ"/>
              </w:rPr>
              <w:t>+</w:t>
            </w:r>
          </w:p>
        </w:tc>
        <w:tc>
          <w:tcPr>
            <w:tcW w:w="957" w:type="dxa"/>
          </w:tcPr>
          <w:p w14:paraId="0D0E5570" w14:textId="77777777" w:rsidR="00250589" w:rsidRPr="00250589" w:rsidRDefault="00250589" w:rsidP="00BC69AC">
            <w:pPr>
              <w:pStyle w:val="380"/>
              <w:keepNext/>
              <w:keepLines/>
              <w:shd w:val="clear" w:color="auto" w:fill="auto"/>
              <w:spacing w:line="240" w:lineRule="auto"/>
              <w:jc w:val="center"/>
              <w:rPr>
                <w:sz w:val="24"/>
                <w:szCs w:val="24"/>
              </w:rPr>
            </w:pPr>
            <w:r w:rsidRPr="00250589">
              <w:rPr>
                <w:rStyle w:val="38Tahoma9pt"/>
                <w:sz w:val="24"/>
                <w:szCs w:val="24"/>
                <w:lang w:val="kk-KZ"/>
              </w:rPr>
              <w:t>+/-</w:t>
            </w:r>
          </w:p>
        </w:tc>
      </w:tr>
      <w:tr w:rsidR="00250589" w:rsidRPr="00250589" w14:paraId="33A6BE6A" w14:textId="77777777" w:rsidTr="00892153">
        <w:tc>
          <w:tcPr>
            <w:tcW w:w="6345" w:type="dxa"/>
          </w:tcPr>
          <w:p w14:paraId="15836250" w14:textId="77777777" w:rsidR="00250589" w:rsidRPr="00250589" w:rsidRDefault="00250589" w:rsidP="00BC69AC">
            <w:pPr>
              <w:pStyle w:val="3"/>
              <w:keepNext/>
              <w:keepLines/>
              <w:shd w:val="clear" w:color="auto" w:fill="auto"/>
              <w:spacing w:after="0" w:line="240" w:lineRule="auto"/>
              <w:ind w:firstLine="0"/>
              <w:jc w:val="left"/>
              <w:rPr>
                <w:sz w:val="24"/>
                <w:szCs w:val="24"/>
              </w:rPr>
            </w:pPr>
            <w:r w:rsidRPr="00250589">
              <w:rPr>
                <w:rStyle w:val="11"/>
                <w:sz w:val="24"/>
                <w:szCs w:val="24"/>
                <w:lang w:val="kk-KZ"/>
              </w:rPr>
              <w:t>ТЖ жағдайында әрекет ету жөніндегі нұсқаулық</w:t>
            </w:r>
          </w:p>
        </w:tc>
        <w:tc>
          <w:tcPr>
            <w:tcW w:w="1179" w:type="dxa"/>
          </w:tcPr>
          <w:p w14:paraId="6C5F49F0" w14:textId="77777777" w:rsidR="00250589" w:rsidRPr="00250589" w:rsidRDefault="00250589" w:rsidP="00BC69AC">
            <w:pPr>
              <w:pStyle w:val="421"/>
              <w:keepNext/>
              <w:keepLines/>
              <w:shd w:val="clear" w:color="auto" w:fill="auto"/>
              <w:spacing w:line="240" w:lineRule="auto"/>
              <w:ind w:firstLine="544"/>
              <w:rPr>
                <w:sz w:val="24"/>
                <w:szCs w:val="24"/>
              </w:rPr>
            </w:pPr>
            <w:r w:rsidRPr="00250589">
              <w:rPr>
                <w:rStyle w:val="42Tahoma115pt"/>
                <w:sz w:val="24"/>
                <w:szCs w:val="24"/>
                <w:lang w:val="kk-KZ"/>
              </w:rPr>
              <w:t>+</w:t>
            </w:r>
          </w:p>
        </w:tc>
        <w:tc>
          <w:tcPr>
            <w:tcW w:w="1266" w:type="dxa"/>
          </w:tcPr>
          <w:p w14:paraId="1EA462D7" w14:textId="77777777" w:rsidR="00250589" w:rsidRPr="00250589" w:rsidRDefault="00250589" w:rsidP="00BC69AC">
            <w:pPr>
              <w:pStyle w:val="280"/>
              <w:keepNext/>
              <w:keepLines/>
              <w:shd w:val="clear" w:color="auto" w:fill="auto"/>
              <w:spacing w:line="240" w:lineRule="auto"/>
              <w:ind w:firstLine="544"/>
              <w:rPr>
                <w:sz w:val="24"/>
                <w:szCs w:val="24"/>
              </w:rPr>
            </w:pPr>
            <w:r w:rsidRPr="00250589">
              <w:rPr>
                <w:rStyle w:val="28Tahoma"/>
                <w:sz w:val="24"/>
                <w:szCs w:val="24"/>
                <w:lang w:val="kk-KZ"/>
              </w:rPr>
              <w:t>+</w:t>
            </w:r>
          </w:p>
        </w:tc>
        <w:tc>
          <w:tcPr>
            <w:tcW w:w="957" w:type="dxa"/>
          </w:tcPr>
          <w:p w14:paraId="2370A641" w14:textId="77777777" w:rsidR="00250589" w:rsidRPr="00250589" w:rsidRDefault="00250589" w:rsidP="00BC69AC">
            <w:pPr>
              <w:pStyle w:val="370"/>
              <w:keepNext/>
              <w:keepLines/>
              <w:shd w:val="clear" w:color="auto" w:fill="auto"/>
              <w:spacing w:line="240" w:lineRule="auto"/>
              <w:jc w:val="center"/>
              <w:rPr>
                <w:sz w:val="24"/>
                <w:szCs w:val="24"/>
              </w:rPr>
            </w:pPr>
            <w:r w:rsidRPr="00250589">
              <w:rPr>
                <w:rStyle w:val="37Tahoma9pt"/>
                <w:sz w:val="24"/>
                <w:szCs w:val="24"/>
                <w:lang w:val="kk-KZ"/>
              </w:rPr>
              <w:t>+/-</w:t>
            </w:r>
          </w:p>
        </w:tc>
      </w:tr>
      <w:tr w:rsidR="00250589" w:rsidRPr="00250589" w14:paraId="50196724" w14:textId="77777777" w:rsidTr="00892153">
        <w:tc>
          <w:tcPr>
            <w:tcW w:w="6345" w:type="dxa"/>
          </w:tcPr>
          <w:p w14:paraId="1EE3C832" w14:textId="4A068E0D" w:rsidR="00250589" w:rsidRPr="00250589" w:rsidRDefault="00250589" w:rsidP="00BC69AC">
            <w:pPr>
              <w:pStyle w:val="3"/>
              <w:keepNext/>
              <w:keepLines/>
              <w:shd w:val="clear" w:color="auto" w:fill="auto"/>
              <w:spacing w:after="0" w:line="240" w:lineRule="auto"/>
              <w:ind w:firstLine="0"/>
              <w:jc w:val="left"/>
              <w:rPr>
                <w:sz w:val="24"/>
                <w:szCs w:val="24"/>
              </w:rPr>
            </w:pPr>
            <w:r w:rsidRPr="00250589">
              <w:rPr>
                <w:rStyle w:val="11"/>
                <w:i/>
                <w:sz w:val="22"/>
                <w:szCs w:val="24"/>
                <w:lang w:val="kk-KZ"/>
              </w:rPr>
              <w:t>Штаттық жағдайларда және ТЖ кезінде (</w:t>
            </w:r>
            <w:r w:rsidR="005E26B8">
              <w:rPr>
                <w:rStyle w:val="11"/>
                <w:i/>
                <w:sz w:val="22"/>
                <w:szCs w:val="24"/>
                <w:lang w:val="kk-KZ"/>
              </w:rPr>
              <w:t>Объект</w:t>
            </w:r>
            <w:r w:rsidRPr="00250589">
              <w:rPr>
                <w:rStyle w:val="11"/>
                <w:i/>
                <w:sz w:val="22"/>
                <w:szCs w:val="24"/>
                <w:lang w:val="kk-KZ"/>
              </w:rPr>
              <w:t xml:space="preserve">інің </w:t>
            </w:r>
            <w:r w:rsidR="00215CE6">
              <w:rPr>
                <w:rStyle w:val="11"/>
                <w:i/>
                <w:sz w:val="22"/>
                <w:szCs w:val="24"/>
                <w:lang w:val="kk-KZ"/>
              </w:rPr>
              <w:t>Персонал</w:t>
            </w:r>
            <w:r w:rsidRPr="00250589">
              <w:rPr>
                <w:rStyle w:val="11"/>
                <w:i/>
                <w:sz w:val="22"/>
                <w:szCs w:val="24"/>
                <w:lang w:val="kk-KZ"/>
              </w:rPr>
              <w:t>ымен, құқық қорғау, арнайы және өзге де мемлекеттік органдармен) өзара іс-қимыл туралы ереже</w:t>
            </w:r>
          </w:p>
        </w:tc>
        <w:tc>
          <w:tcPr>
            <w:tcW w:w="1179" w:type="dxa"/>
          </w:tcPr>
          <w:p w14:paraId="2383D7EB" w14:textId="77777777" w:rsidR="00250589" w:rsidRPr="00250589" w:rsidRDefault="00250589" w:rsidP="00BC69AC">
            <w:pPr>
              <w:pStyle w:val="411"/>
              <w:keepNext/>
              <w:keepLines/>
              <w:shd w:val="clear" w:color="auto" w:fill="auto"/>
              <w:spacing w:line="240" w:lineRule="auto"/>
              <w:ind w:firstLine="544"/>
              <w:rPr>
                <w:sz w:val="24"/>
                <w:szCs w:val="24"/>
              </w:rPr>
            </w:pPr>
            <w:r w:rsidRPr="00250589">
              <w:rPr>
                <w:rStyle w:val="41Tahoma12pt"/>
                <w:lang w:val="kk-KZ"/>
              </w:rPr>
              <w:t>+</w:t>
            </w:r>
          </w:p>
        </w:tc>
        <w:tc>
          <w:tcPr>
            <w:tcW w:w="1266" w:type="dxa"/>
          </w:tcPr>
          <w:p w14:paraId="13FF1D3A" w14:textId="77777777" w:rsidR="00250589" w:rsidRPr="00250589" w:rsidRDefault="00250589" w:rsidP="00BC69AC">
            <w:pPr>
              <w:pStyle w:val="270"/>
              <w:keepNext/>
              <w:keepLines/>
              <w:shd w:val="clear" w:color="auto" w:fill="auto"/>
              <w:spacing w:line="240" w:lineRule="auto"/>
              <w:ind w:firstLine="544"/>
              <w:rPr>
                <w:sz w:val="24"/>
                <w:szCs w:val="24"/>
              </w:rPr>
            </w:pPr>
            <w:r w:rsidRPr="00250589">
              <w:rPr>
                <w:rStyle w:val="27Tahoma9pt"/>
                <w:sz w:val="24"/>
                <w:szCs w:val="24"/>
                <w:lang w:val="kk-KZ"/>
              </w:rPr>
              <w:t>+/-</w:t>
            </w:r>
          </w:p>
        </w:tc>
        <w:tc>
          <w:tcPr>
            <w:tcW w:w="957" w:type="dxa"/>
          </w:tcPr>
          <w:p w14:paraId="3D10FF28" w14:textId="77777777" w:rsidR="00250589" w:rsidRPr="00250589" w:rsidRDefault="00250589" w:rsidP="00BC69AC">
            <w:pPr>
              <w:pStyle w:val="340"/>
              <w:keepNext/>
              <w:keepLines/>
              <w:shd w:val="clear" w:color="auto" w:fill="auto"/>
              <w:spacing w:line="240" w:lineRule="auto"/>
              <w:jc w:val="center"/>
              <w:rPr>
                <w:sz w:val="24"/>
                <w:szCs w:val="24"/>
              </w:rPr>
            </w:pPr>
            <w:r w:rsidRPr="00250589">
              <w:rPr>
                <w:rStyle w:val="34Tahoma95pt0pt"/>
                <w:sz w:val="24"/>
                <w:szCs w:val="24"/>
                <w:lang w:val="kk-KZ"/>
              </w:rPr>
              <w:t>+/-</w:t>
            </w:r>
          </w:p>
        </w:tc>
      </w:tr>
      <w:tr w:rsidR="00250589" w:rsidRPr="00250589" w14:paraId="478AC941" w14:textId="77777777" w:rsidTr="00892153">
        <w:tc>
          <w:tcPr>
            <w:tcW w:w="6345" w:type="dxa"/>
          </w:tcPr>
          <w:p w14:paraId="7996A019" w14:textId="77777777" w:rsidR="00250589" w:rsidRPr="00250589" w:rsidRDefault="00250589" w:rsidP="00BC69AC">
            <w:pPr>
              <w:pStyle w:val="3"/>
              <w:keepNext/>
              <w:keepLines/>
              <w:shd w:val="clear" w:color="auto" w:fill="auto"/>
              <w:spacing w:after="0" w:line="240" w:lineRule="auto"/>
              <w:ind w:firstLine="0"/>
              <w:jc w:val="left"/>
              <w:rPr>
                <w:sz w:val="24"/>
                <w:szCs w:val="24"/>
              </w:rPr>
            </w:pPr>
            <w:r w:rsidRPr="00250589">
              <w:rPr>
                <w:rStyle w:val="11"/>
                <w:sz w:val="24"/>
                <w:szCs w:val="24"/>
                <w:lang w:val="kk-KZ"/>
              </w:rPr>
              <w:t>ИКҚҚ-ның техникалық жағдайын және жұмыс қабілеттілігін тексеру жоспары</w:t>
            </w:r>
          </w:p>
        </w:tc>
        <w:tc>
          <w:tcPr>
            <w:tcW w:w="1179" w:type="dxa"/>
          </w:tcPr>
          <w:p w14:paraId="2288DEFD" w14:textId="77777777" w:rsidR="00250589" w:rsidRPr="00250589" w:rsidRDefault="00250589" w:rsidP="00BC69AC">
            <w:pPr>
              <w:pStyle w:val="421"/>
              <w:keepNext/>
              <w:keepLines/>
              <w:shd w:val="clear" w:color="auto" w:fill="auto"/>
              <w:spacing w:line="240" w:lineRule="auto"/>
              <w:ind w:firstLine="544"/>
              <w:rPr>
                <w:sz w:val="24"/>
                <w:szCs w:val="24"/>
              </w:rPr>
            </w:pPr>
            <w:r w:rsidRPr="00250589">
              <w:rPr>
                <w:rStyle w:val="42Tahoma115pt"/>
                <w:sz w:val="24"/>
                <w:szCs w:val="24"/>
                <w:lang w:val="kk-KZ"/>
              </w:rPr>
              <w:t>+</w:t>
            </w:r>
          </w:p>
        </w:tc>
        <w:tc>
          <w:tcPr>
            <w:tcW w:w="1266" w:type="dxa"/>
          </w:tcPr>
          <w:p w14:paraId="77DF45C8" w14:textId="77777777" w:rsidR="00250589" w:rsidRPr="00250589" w:rsidRDefault="00250589" w:rsidP="00BC69AC">
            <w:pPr>
              <w:pStyle w:val="280"/>
              <w:keepNext/>
              <w:keepLines/>
              <w:shd w:val="clear" w:color="auto" w:fill="auto"/>
              <w:spacing w:line="240" w:lineRule="auto"/>
              <w:ind w:firstLine="544"/>
              <w:rPr>
                <w:sz w:val="24"/>
                <w:szCs w:val="24"/>
              </w:rPr>
            </w:pPr>
            <w:r w:rsidRPr="00250589">
              <w:rPr>
                <w:rStyle w:val="28Tahoma"/>
                <w:sz w:val="24"/>
                <w:szCs w:val="24"/>
                <w:lang w:val="kk-KZ"/>
              </w:rPr>
              <w:t>+</w:t>
            </w:r>
          </w:p>
        </w:tc>
        <w:tc>
          <w:tcPr>
            <w:tcW w:w="957" w:type="dxa"/>
          </w:tcPr>
          <w:p w14:paraId="4B84FA7F" w14:textId="77777777" w:rsidR="00250589" w:rsidRPr="00250589" w:rsidRDefault="00250589" w:rsidP="00BC69AC">
            <w:pPr>
              <w:pStyle w:val="370"/>
              <w:keepNext/>
              <w:keepLines/>
              <w:shd w:val="clear" w:color="auto" w:fill="auto"/>
              <w:spacing w:line="240" w:lineRule="auto"/>
              <w:jc w:val="center"/>
              <w:rPr>
                <w:sz w:val="24"/>
                <w:szCs w:val="24"/>
              </w:rPr>
            </w:pPr>
            <w:r w:rsidRPr="00250589">
              <w:rPr>
                <w:rStyle w:val="37Tahoma9pt"/>
                <w:sz w:val="24"/>
                <w:szCs w:val="24"/>
                <w:lang w:val="kk-KZ"/>
              </w:rPr>
              <w:t>+/-</w:t>
            </w:r>
          </w:p>
        </w:tc>
      </w:tr>
    </w:tbl>
    <w:p w14:paraId="3257AAC4" w14:textId="77777777" w:rsidR="00250589" w:rsidRPr="00250589" w:rsidRDefault="00250589" w:rsidP="00BC69AC">
      <w:pPr>
        <w:keepNext/>
        <w:keepLines/>
        <w:tabs>
          <w:tab w:val="left" w:pos="851"/>
        </w:tabs>
        <w:spacing w:after="0" w:line="240" w:lineRule="auto"/>
        <w:ind w:firstLine="567"/>
        <w:jc w:val="both"/>
        <w:rPr>
          <w:rFonts w:ascii="Times New Roman" w:eastAsia="Times New Roman" w:hAnsi="Times New Roman" w:cs="Times New Roman"/>
          <w:sz w:val="12"/>
          <w:szCs w:val="12"/>
          <w:lang w:eastAsia="ru-RU"/>
        </w:rPr>
      </w:pPr>
    </w:p>
    <w:p w14:paraId="683EE71C" w14:textId="33059476" w:rsidR="00250589" w:rsidRPr="00DF6F1B" w:rsidRDefault="004D0776" w:rsidP="00BC69AC">
      <w:pPr>
        <w:keepNext/>
        <w:keepLines/>
        <w:tabs>
          <w:tab w:val="left" w:pos="851"/>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ab/>
      </w:r>
      <w:r w:rsidR="00DF6F1B">
        <w:rPr>
          <w:rFonts w:ascii="Times New Roman" w:eastAsia="Times New Roman" w:hAnsi="Times New Roman" w:cs="Times New Roman"/>
          <w:sz w:val="28"/>
          <w:szCs w:val="28"/>
          <w:lang w:val="kk-KZ" w:eastAsia="ru-RU"/>
        </w:rPr>
        <w:t>5.6.56.</w:t>
      </w:r>
      <w:r w:rsidR="00250589" w:rsidRPr="00DF6F1B">
        <w:rPr>
          <w:rFonts w:ascii="Times New Roman" w:eastAsia="Times New Roman" w:hAnsi="Times New Roman" w:cs="Times New Roman"/>
          <w:sz w:val="28"/>
          <w:szCs w:val="28"/>
          <w:lang w:val="kk-KZ" w:eastAsia="ru-RU"/>
        </w:rPr>
        <w:t xml:space="preserve"> Компания деңгейінде және </w:t>
      </w:r>
      <w:r w:rsidR="005E26B8" w:rsidRPr="00DF6F1B">
        <w:rPr>
          <w:rFonts w:ascii="Times New Roman" w:eastAsia="Times New Roman" w:hAnsi="Times New Roman" w:cs="Times New Roman"/>
          <w:sz w:val="28"/>
          <w:szCs w:val="28"/>
          <w:lang w:val="kk-KZ" w:eastAsia="ru-RU"/>
        </w:rPr>
        <w:t>Объект</w:t>
      </w:r>
      <w:r w:rsidR="00250589" w:rsidRPr="00DF6F1B">
        <w:rPr>
          <w:rFonts w:ascii="Times New Roman" w:eastAsia="Times New Roman" w:hAnsi="Times New Roman" w:cs="Times New Roman"/>
          <w:sz w:val="28"/>
          <w:szCs w:val="28"/>
          <w:lang w:val="kk-KZ" w:eastAsia="ru-RU"/>
        </w:rPr>
        <w:t xml:space="preserve">ілік деңгейде </w:t>
      </w:r>
      <w:r w:rsidR="005E26B8" w:rsidRPr="00DF6F1B">
        <w:rPr>
          <w:rFonts w:ascii="Times New Roman" w:eastAsia="Times New Roman" w:hAnsi="Times New Roman" w:cs="Times New Roman"/>
          <w:sz w:val="28"/>
          <w:szCs w:val="28"/>
          <w:lang w:val="kk-KZ" w:eastAsia="ru-RU"/>
        </w:rPr>
        <w:t>Объект</w:t>
      </w:r>
      <w:r w:rsidR="00250589" w:rsidRPr="00DF6F1B">
        <w:rPr>
          <w:rFonts w:ascii="Times New Roman" w:eastAsia="Times New Roman" w:hAnsi="Times New Roman" w:cs="Times New Roman"/>
          <w:sz w:val="28"/>
          <w:szCs w:val="28"/>
          <w:lang w:val="kk-KZ" w:eastAsia="ru-RU"/>
        </w:rPr>
        <w:t xml:space="preserve">ілерді физикалық қорғау жүйесінің жай-күйін бақылау тұрақты негізде жүзеге асырылады, оның тиімділігін айқындау және </w:t>
      </w:r>
      <w:r w:rsidR="00BA534A" w:rsidRPr="00DF6F1B">
        <w:rPr>
          <w:rFonts w:ascii="Times New Roman" w:eastAsia="Times New Roman" w:hAnsi="Times New Roman" w:cs="Times New Roman"/>
          <w:sz w:val="28"/>
          <w:szCs w:val="28"/>
          <w:lang w:val="kk-KZ" w:eastAsia="ru-RU"/>
        </w:rPr>
        <w:t>ОКБ</w:t>
      </w:r>
      <w:r w:rsidR="00250589" w:rsidRPr="00DF6F1B">
        <w:rPr>
          <w:rFonts w:ascii="Times New Roman" w:eastAsia="Times New Roman" w:hAnsi="Times New Roman" w:cs="Times New Roman"/>
          <w:sz w:val="28"/>
          <w:szCs w:val="28"/>
          <w:lang w:val="kk-KZ" w:eastAsia="ru-RU"/>
        </w:rPr>
        <w:t xml:space="preserve">-мен, құқық қорғау және өзге де мемлекеттік органдармен өзара іс-қимыл мәселелерін пысықтау үшін оқу-жаттығулар мен жаттығулар өткізіледі. </w:t>
      </w:r>
    </w:p>
    <w:p w14:paraId="50350911" w14:textId="344EFDBD" w:rsidR="00250589" w:rsidRPr="00DF6F1B" w:rsidRDefault="004D0776" w:rsidP="00BC69AC">
      <w:pPr>
        <w:keepNext/>
        <w:keepLines/>
        <w:tabs>
          <w:tab w:val="left" w:pos="851"/>
          <w:tab w:val="left" w:pos="1134"/>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DF6F1B">
        <w:rPr>
          <w:rFonts w:ascii="Times New Roman" w:eastAsia="Times New Roman" w:hAnsi="Times New Roman" w:cs="Times New Roman"/>
          <w:sz w:val="28"/>
          <w:szCs w:val="28"/>
          <w:lang w:val="kk-KZ" w:eastAsia="ru-RU"/>
        </w:rPr>
        <w:t>5.6.57.</w:t>
      </w:r>
      <w:r w:rsidR="00250589" w:rsidRPr="00DF6F1B">
        <w:rPr>
          <w:rFonts w:ascii="Times New Roman" w:eastAsia="Times New Roman" w:hAnsi="Times New Roman" w:cs="Times New Roman"/>
          <w:sz w:val="28"/>
          <w:szCs w:val="28"/>
          <w:lang w:val="kk-KZ" w:eastAsia="ru-RU"/>
        </w:rPr>
        <w:t xml:space="preserve"> </w:t>
      </w:r>
      <w:r w:rsidR="005E26B8" w:rsidRPr="00DF6F1B">
        <w:rPr>
          <w:rFonts w:ascii="Times New Roman" w:eastAsia="Times New Roman" w:hAnsi="Times New Roman" w:cs="Times New Roman"/>
          <w:sz w:val="28"/>
          <w:szCs w:val="28"/>
          <w:lang w:val="kk-KZ" w:eastAsia="ru-RU"/>
        </w:rPr>
        <w:t>Объект</w:t>
      </w:r>
      <w:r w:rsidR="00250589" w:rsidRPr="00DF6F1B">
        <w:rPr>
          <w:rFonts w:ascii="Times New Roman" w:eastAsia="Times New Roman" w:hAnsi="Times New Roman" w:cs="Times New Roman"/>
          <w:sz w:val="28"/>
          <w:szCs w:val="28"/>
          <w:lang w:val="kk-KZ" w:eastAsia="ru-RU"/>
        </w:rPr>
        <w:t xml:space="preserve">інің қорғалуының жеткіліктілігін бағалау қорытындылары бойынша Комиссия </w:t>
      </w:r>
      <w:r w:rsidR="005E26B8" w:rsidRPr="00DF6F1B">
        <w:rPr>
          <w:rFonts w:ascii="Times New Roman" w:eastAsia="Times New Roman" w:hAnsi="Times New Roman" w:cs="Times New Roman"/>
          <w:sz w:val="28"/>
          <w:szCs w:val="28"/>
          <w:lang w:val="kk-KZ" w:eastAsia="ru-RU"/>
        </w:rPr>
        <w:t>Объект</w:t>
      </w:r>
      <w:r w:rsidR="00250589" w:rsidRPr="00DF6F1B">
        <w:rPr>
          <w:rFonts w:ascii="Times New Roman" w:eastAsia="Times New Roman" w:hAnsi="Times New Roman" w:cs="Times New Roman"/>
          <w:sz w:val="28"/>
          <w:szCs w:val="28"/>
          <w:lang w:val="kk-KZ" w:eastAsia="ru-RU"/>
        </w:rPr>
        <w:t xml:space="preserve">інің физикалық қауіпсіздігін және </w:t>
      </w:r>
      <w:r w:rsidR="00442BC9" w:rsidRPr="00DF6F1B">
        <w:rPr>
          <w:rFonts w:ascii="Times New Roman" w:eastAsia="Times New Roman" w:hAnsi="Times New Roman" w:cs="Times New Roman"/>
          <w:sz w:val="28"/>
          <w:szCs w:val="28"/>
          <w:lang w:val="kk-KZ" w:eastAsia="ru-RU"/>
        </w:rPr>
        <w:t>Терроризмге қарсы</w:t>
      </w:r>
      <w:r w:rsidR="00250589" w:rsidRPr="00DF6F1B">
        <w:rPr>
          <w:rFonts w:ascii="Times New Roman" w:eastAsia="Times New Roman" w:hAnsi="Times New Roman" w:cs="Times New Roman"/>
          <w:sz w:val="28"/>
          <w:szCs w:val="28"/>
          <w:lang w:val="kk-KZ" w:eastAsia="ru-RU"/>
        </w:rPr>
        <w:t xml:space="preserve"> қорғалуын қамтамасыз ету жүйесін құру (жетілдіру) жөніндегі ұйымдастырушылық және техникалық іс-шараларды өткізу жөнінде мынадай жалпы ұсынымдар жасайды:</w:t>
      </w:r>
    </w:p>
    <w:tbl>
      <w:tblPr>
        <w:tblpPr w:leftFromText="180" w:rightFromText="180" w:vertAnchor="text" w:horzAnchor="margin" w:tblpX="1" w:tblpY="225"/>
        <w:tblW w:w="9791" w:type="dxa"/>
        <w:tblLayout w:type="fixed"/>
        <w:tblCellMar>
          <w:left w:w="10" w:type="dxa"/>
          <w:right w:w="10" w:type="dxa"/>
        </w:tblCellMar>
        <w:tblLook w:val="04A0" w:firstRow="1" w:lastRow="0" w:firstColumn="1" w:lastColumn="0" w:noHBand="0" w:noVBand="1"/>
      </w:tblPr>
      <w:tblGrid>
        <w:gridCol w:w="6673"/>
        <w:gridCol w:w="1134"/>
        <w:gridCol w:w="992"/>
        <w:gridCol w:w="992"/>
      </w:tblGrid>
      <w:tr w:rsidR="00250589" w:rsidRPr="002E1017" w14:paraId="144E64E2" w14:textId="77777777" w:rsidTr="00892153">
        <w:trPr>
          <w:trHeight w:val="352"/>
        </w:trPr>
        <w:tc>
          <w:tcPr>
            <w:tcW w:w="9791" w:type="dxa"/>
            <w:gridSpan w:val="4"/>
            <w:tcBorders>
              <w:top w:val="single" w:sz="4" w:space="0" w:color="auto"/>
              <w:left w:val="single" w:sz="4" w:space="0" w:color="auto"/>
              <w:bottom w:val="single" w:sz="4" w:space="0" w:color="auto"/>
              <w:right w:val="single" w:sz="4" w:space="0" w:color="auto"/>
            </w:tcBorders>
            <w:shd w:val="clear" w:color="auto" w:fill="FFFFFF"/>
          </w:tcPr>
          <w:p w14:paraId="1DA9C099" w14:textId="20CD3F84" w:rsidR="00250589" w:rsidRPr="00250589" w:rsidRDefault="005E26B8" w:rsidP="00BC69AC">
            <w:pPr>
              <w:pStyle w:val="31"/>
              <w:keepNext/>
              <w:keepLines/>
              <w:shd w:val="clear" w:color="auto" w:fill="auto"/>
              <w:spacing w:line="240" w:lineRule="auto"/>
              <w:ind w:firstLine="543"/>
              <w:rPr>
                <w:sz w:val="24"/>
                <w:szCs w:val="24"/>
                <w:lang w:val="kk-KZ"/>
              </w:rPr>
            </w:pPr>
            <w:r>
              <w:rPr>
                <w:rStyle w:val="3105pt"/>
                <w:sz w:val="24"/>
                <w:szCs w:val="24"/>
                <w:lang w:val="kk-KZ"/>
              </w:rPr>
              <w:t>Объект</w:t>
            </w:r>
            <w:r w:rsidR="00250589" w:rsidRPr="00250589">
              <w:rPr>
                <w:rStyle w:val="3105pt"/>
                <w:sz w:val="24"/>
                <w:szCs w:val="24"/>
                <w:lang w:val="kk-KZ"/>
              </w:rPr>
              <w:t xml:space="preserve">іні </w:t>
            </w:r>
            <w:r w:rsidR="00EC12F0">
              <w:rPr>
                <w:rStyle w:val="3105pt"/>
                <w:sz w:val="24"/>
                <w:szCs w:val="24"/>
                <w:lang w:val="kk-KZ"/>
              </w:rPr>
              <w:t>Физикалық қорғау және Күзету</w:t>
            </w:r>
            <w:r w:rsidR="00250589" w:rsidRPr="00250589">
              <w:rPr>
                <w:rStyle w:val="3105pt"/>
                <w:sz w:val="24"/>
                <w:szCs w:val="24"/>
                <w:lang w:val="kk-KZ"/>
              </w:rPr>
              <w:t xml:space="preserve"> жөніндегі іс-шаралар тізбесі</w:t>
            </w:r>
          </w:p>
        </w:tc>
      </w:tr>
      <w:tr w:rsidR="00250589" w:rsidRPr="00DF6F1B" w14:paraId="5319D33C" w14:textId="77777777" w:rsidTr="00892153">
        <w:trPr>
          <w:trHeight w:val="339"/>
        </w:trPr>
        <w:tc>
          <w:tcPr>
            <w:tcW w:w="6673" w:type="dxa"/>
            <w:vMerge w:val="restart"/>
            <w:tcBorders>
              <w:top w:val="single" w:sz="4" w:space="0" w:color="auto"/>
              <w:left w:val="single" w:sz="4" w:space="0" w:color="auto"/>
              <w:right w:val="single" w:sz="4" w:space="0" w:color="auto"/>
            </w:tcBorders>
            <w:shd w:val="clear" w:color="auto" w:fill="FFFFFF"/>
          </w:tcPr>
          <w:p w14:paraId="1E80E787" w14:textId="77777777" w:rsidR="00250589" w:rsidRPr="00DF6F1B" w:rsidRDefault="00250589" w:rsidP="00BC69AC">
            <w:pPr>
              <w:keepNext/>
              <w:keepLines/>
              <w:spacing w:after="0" w:line="240" w:lineRule="auto"/>
              <w:ind w:firstLine="543"/>
              <w:jc w:val="center"/>
              <w:rPr>
                <w:b/>
                <w:sz w:val="24"/>
                <w:szCs w:val="24"/>
                <w:lang w:val="kk-KZ"/>
              </w:rPr>
            </w:pPr>
            <w:r w:rsidRPr="00250589">
              <w:rPr>
                <w:rStyle w:val="45"/>
                <w:rFonts w:eastAsiaTheme="minorHAnsi"/>
                <w:b/>
                <w:sz w:val="24"/>
                <w:szCs w:val="24"/>
                <w:lang w:val="kk-KZ"/>
              </w:rPr>
              <w:t>Іс-шаралар</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523EED13" w14:textId="1B865D39" w:rsidR="00250589" w:rsidRPr="00DF6F1B" w:rsidRDefault="005E26B8" w:rsidP="00BC69AC">
            <w:pPr>
              <w:keepNext/>
              <w:keepLines/>
              <w:spacing w:after="0" w:line="240" w:lineRule="auto"/>
              <w:ind w:firstLine="543"/>
              <w:jc w:val="center"/>
              <w:rPr>
                <w:b/>
                <w:sz w:val="24"/>
                <w:szCs w:val="24"/>
                <w:lang w:val="kk-KZ"/>
              </w:rPr>
            </w:pPr>
            <w:r>
              <w:rPr>
                <w:rStyle w:val="45"/>
                <w:rFonts w:eastAsiaTheme="minorHAnsi"/>
                <w:b/>
                <w:sz w:val="24"/>
                <w:szCs w:val="24"/>
                <w:lang w:val="kk-KZ"/>
              </w:rPr>
              <w:t>Объект</w:t>
            </w:r>
            <w:r w:rsidR="00250589" w:rsidRPr="00250589">
              <w:rPr>
                <w:rStyle w:val="45"/>
                <w:rFonts w:eastAsiaTheme="minorHAnsi"/>
                <w:b/>
                <w:sz w:val="24"/>
                <w:szCs w:val="24"/>
                <w:lang w:val="kk-KZ"/>
              </w:rPr>
              <w:t>інің санаты</w:t>
            </w:r>
            <w:r w:rsidR="00250589" w:rsidRPr="00250589">
              <w:rPr>
                <w:rStyle w:val="aff1"/>
                <w:rFonts w:ascii="Times New Roman" w:hAnsi="Times New Roman" w:cs="Times New Roman"/>
                <w:b/>
                <w:sz w:val="24"/>
                <w:szCs w:val="24"/>
              </w:rPr>
              <w:footnoteReference w:id="3"/>
            </w:r>
          </w:p>
        </w:tc>
      </w:tr>
      <w:tr w:rsidR="00250589" w:rsidRPr="00DF6F1B" w14:paraId="3EF33E8C" w14:textId="77777777" w:rsidTr="00892153">
        <w:trPr>
          <w:trHeight w:val="302"/>
        </w:trPr>
        <w:tc>
          <w:tcPr>
            <w:tcW w:w="6673" w:type="dxa"/>
            <w:vMerge/>
            <w:tcBorders>
              <w:left w:val="single" w:sz="4" w:space="0" w:color="auto"/>
              <w:bottom w:val="single" w:sz="4" w:space="0" w:color="auto"/>
              <w:right w:val="single" w:sz="4" w:space="0" w:color="auto"/>
            </w:tcBorders>
            <w:shd w:val="clear" w:color="auto" w:fill="FFFFFF"/>
          </w:tcPr>
          <w:p w14:paraId="20C97CC4" w14:textId="77777777" w:rsidR="00250589" w:rsidRPr="00DF6F1B" w:rsidRDefault="00250589" w:rsidP="00BC69AC">
            <w:pPr>
              <w:keepNext/>
              <w:keepLines/>
              <w:spacing w:after="0" w:line="240" w:lineRule="auto"/>
              <w:ind w:firstLine="543"/>
              <w:rPr>
                <w:rFonts w:ascii="Times New Roman" w:hAnsi="Times New Roman" w:cs="Times New Roman"/>
                <w:b/>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C4281E" w14:textId="77777777" w:rsidR="00250589" w:rsidRPr="00DF6F1B" w:rsidRDefault="00250589" w:rsidP="00BC69AC">
            <w:pPr>
              <w:keepNext/>
              <w:keepLines/>
              <w:spacing w:after="0" w:line="240" w:lineRule="auto"/>
              <w:jc w:val="center"/>
              <w:rPr>
                <w:b/>
                <w:sz w:val="24"/>
                <w:szCs w:val="24"/>
                <w:lang w:val="kk-KZ"/>
              </w:rPr>
            </w:pPr>
            <w:r w:rsidRPr="00250589">
              <w:rPr>
                <w:rStyle w:val="45"/>
                <w:rFonts w:eastAsiaTheme="minorHAnsi"/>
                <w:b/>
                <w:sz w:val="24"/>
                <w:szCs w:val="24"/>
                <w:lang w:val="kk-KZ"/>
              </w:rPr>
              <w:t>жоғары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43FA97" w14:textId="77777777" w:rsidR="00250589" w:rsidRPr="00DF6F1B" w:rsidRDefault="00250589" w:rsidP="00BC69AC">
            <w:pPr>
              <w:keepNext/>
              <w:keepLines/>
              <w:spacing w:after="0" w:line="240" w:lineRule="auto"/>
              <w:jc w:val="center"/>
              <w:rPr>
                <w:b/>
                <w:sz w:val="24"/>
                <w:szCs w:val="24"/>
                <w:lang w:val="kk-KZ"/>
              </w:rPr>
            </w:pPr>
            <w:r w:rsidRPr="00250589">
              <w:rPr>
                <w:rStyle w:val="45"/>
                <w:rFonts w:eastAsiaTheme="minorHAnsi"/>
                <w:b/>
                <w:sz w:val="24"/>
                <w:szCs w:val="24"/>
                <w:lang w:val="kk-KZ"/>
              </w:rPr>
              <w:t>орташа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6F137B8" w14:textId="77777777" w:rsidR="00250589" w:rsidRPr="00DF6F1B" w:rsidRDefault="00250589" w:rsidP="00BC69AC">
            <w:pPr>
              <w:keepNext/>
              <w:keepLines/>
              <w:spacing w:after="0" w:line="240" w:lineRule="auto"/>
              <w:jc w:val="center"/>
              <w:rPr>
                <w:b/>
                <w:sz w:val="24"/>
                <w:szCs w:val="24"/>
                <w:lang w:val="kk-KZ"/>
              </w:rPr>
            </w:pPr>
            <w:r w:rsidRPr="00250589">
              <w:rPr>
                <w:rStyle w:val="45"/>
                <w:rFonts w:eastAsiaTheme="minorHAnsi"/>
                <w:b/>
                <w:sz w:val="24"/>
                <w:szCs w:val="24"/>
                <w:lang w:val="kk-KZ"/>
              </w:rPr>
              <w:t>төмен</w:t>
            </w:r>
          </w:p>
        </w:tc>
      </w:tr>
      <w:tr w:rsidR="00250589" w:rsidRPr="00250589" w14:paraId="097BFA62" w14:textId="77777777" w:rsidTr="00892153">
        <w:trPr>
          <w:trHeight w:val="533"/>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14B35D40" w14:textId="360D19EF" w:rsidR="00250589" w:rsidRPr="00250589" w:rsidRDefault="005E26B8" w:rsidP="00BC69AC">
            <w:pPr>
              <w:pStyle w:val="31"/>
              <w:keepNext/>
              <w:keepLines/>
              <w:shd w:val="clear" w:color="auto" w:fill="auto"/>
              <w:spacing w:line="240" w:lineRule="auto"/>
              <w:ind w:left="181" w:firstLine="0"/>
              <w:jc w:val="left"/>
              <w:rPr>
                <w:sz w:val="24"/>
                <w:szCs w:val="24"/>
              </w:rPr>
            </w:pPr>
            <w:r>
              <w:rPr>
                <w:rStyle w:val="3105pt"/>
                <w:b w:val="0"/>
                <w:sz w:val="24"/>
                <w:szCs w:val="24"/>
                <w:lang w:val="kk-KZ"/>
              </w:rPr>
              <w:t>Объект</w:t>
            </w:r>
            <w:r w:rsidR="00250589" w:rsidRPr="00250589">
              <w:rPr>
                <w:rStyle w:val="3105pt"/>
                <w:b w:val="0"/>
                <w:sz w:val="24"/>
                <w:szCs w:val="24"/>
                <w:lang w:val="kk-KZ"/>
              </w:rPr>
              <w:t xml:space="preserve">іде қолданылатын күзет түріне арналған талаптарға сәйкес </w:t>
            </w:r>
            <w:r>
              <w:rPr>
                <w:rStyle w:val="3105pt"/>
                <w:b w:val="0"/>
                <w:sz w:val="24"/>
                <w:szCs w:val="24"/>
                <w:lang w:val="kk-KZ"/>
              </w:rPr>
              <w:t>Объект</w:t>
            </w:r>
            <w:r w:rsidR="00250589" w:rsidRPr="00250589">
              <w:rPr>
                <w:rStyle w:val="3105pt"/>
                <w:b w:val="0"/>
                <w:sz w:val="24"/>
                <w:szCs w:val="24"/>
                <w:lang w:val="kk-KZ"/>
              </w:rPr>
              <w:t>іні күзетуді ұйымдастыру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00D124D" w14:textId="77777777" w:rsidR="00250589" w:rsidRPr="00250589" w:rsidRDefault="00250589" w:rsidP="00BC69AC">
            <w:pPr>
              <w:pStyle w:val="660"/>
              <w:keepNext/>
              <w:keepLines/>
              <w:shd w:val="clear" w:color="auto" w:fill="auto"/>
              <w:spacing w:line="240" w:lineRule="auto"/>
              <w:jc w:val="center"/>
              <w:rPr>
                <w:sz w:val="24"/>
                <w:szCs w:val="24"/>
              </w:rPr>
            </w:pPr>
            <w:r w:rsidRPr="00250589">
              <w:rPr>
                <w:rStyle w:val="66Tahoma"/>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83FAB3" w14:textId="77777777" w:rsidR="00250589" w:rsidRPr="00250589" w:rsidRDefault="00250589" w:rsidP="00BC69AC">
            <w:pPr>
              <w:pStyle w:val="740"/>
              <w:keepNext/>
              <w:keepLines/>
              <w:shd w:val="clear" w:color="auto" w:fill="auto"/>
              <w:spacing w:line="240" w:lineRule="auto"/>
              <w:jc w:val="center"/>
              <w:rPr>
                <w:sz w:val="24"/>
                <w:szCs w:val="24"/>
              </w:rPr>
            </w:pPr>
            <w:r w:rsidRPr="00250589">
              <w:rPr>
                <w:rStyle w:val="74Tahoma"/>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2357FFD" w14:textId="77777777" w:rsidR="00250589" w:rsidRPr="00250589" w:rsidRDefault="00250589" w:rsidP="00BC69AC">
            <w:pPr>
              <w:pStyle w:val="470"/>
              <w:keepNext/>
              <w:keepLines/>
              <w:shd w:val="clear" w:color="auto" w:fill="auto"/>
              <w:spacing w:line="240" w:lineRule="auto"/>
              <w:jc w:val="center"/>
              <w:rPr>
                <w:sz w:val="24"/>
                <w:szCs w:val="24"/>
              </w:rPr>
            </w:pPr>
            <w:r w:rsidRPr="00250589">
              <w:rPr>
                <w:rStyle w:val="47Tahoma95pt"/>
                <w:sz w:val="24"/>
                <w:szCs w:val="24"/>
                <w:lang w:val="kk-KZ"/>
              </w:rPr>
              <w:t>+</w:t>
            </w:r>
          </w:p>
        </w:tc>
      </w:tr>
      <w:tr w:rsidR="00250589" w:rsidRPr="00250589" w14:paraId="584EE59C" w14:textId="77777777" w:rsidTr="00892153">
        <w:trPr>
          <w:trHeight w:val="274"/>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7441439C" w14:textId="01218D03" w:rsidR="00250589" w:rsidRPr="00250589" w:rsidRDefault="00C16B47" w:rsidP="00BC69AC">
            <w:pPr>
              <w:pStyle w:val="31"/>
              <w:keepNext/>
              <w:keepLines/>
              <w:shd w:val="clear" w:color="auto" w:fill="auto"/>
              <w:spacing w:line="240" w:lineRule="auto"/>
              <w:ind w:left="181" w:firstLine="0"/>
              <w:jc w:val="left"/>
              <w:rPr>
                <w:sz w:val="24"/>
                <w:szCs w:val="24"/>
              </w:rPr>
            </w:pPr>
            <w:r>
              <w:rPr>
                <w:rStyle w:val="3105pt"/>
                <w:b w:val="0"/>
                <w:sz w:val="24"/>
                <w:szCs w:val="24"/>
                <w:lang w:val="kk-KZ"/>
              </w:rPr>
              <w:t>Қауіпті</w:t>
            </w:r>
            <w:r w:rsidR="00250589" w:rsidRPr="00250589">
              <w:rPr>
                <w:rStyle w:val="3105pt"/>
                <w:b w:val="0"/>
                <w:sz w:val="24"/>
                <w:szCs w:val="24"/>
                <w:lang w:val="kk-KZ"/>
              </w:rPr>
              <w:t xml:space="preserve"> аймақтарды физикалық қорғау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CBB8DA" w14:textId="77777777" w:rsidR="00250589" w:rsidRPr="00250589" w:rsidRDefault="00250589" w:rsidP="00BC69AC">
            <w:pPr>
              <w:pStyle w:val="650"/>
              <w:keepNext/>
              <w:keepLines/>
              <w:shd w:val="clear" w:color="auto" w:fill="auto"/>
              <w:spacing w:line="240" w:lineRule="auto"/>
              <w:jc w:val="center"/>
              <w:rPr>
                <w:sz w:val="24"/>
                <w:szCs w:val="24"/>
              </w:rPr>
            </w:pPr>
            <w:r w:rsidRPr="00250589">
              <w:rPr>
                <w:rStyle w:val="65Tahoma95pt"/>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7F3C5D" w14:textId="77777777" w:rsidR="00250589" w:rsidRPr="00250589" w:rsidRDefault="00250589" w:rsidP="00BC69AC">
            <w:pPr>
              <w:pStyle w:val="760"/>
              <w:keepNext/>
              <w:keepLines/>
              <w:shd w:val="clear" w:color="auto" w:fill="auto"/>
              <w:spacing w:line="240" w:lineRule="auto"/>
              <w:jc w:val="center"/>
              <w:rPr>
                <w:sz w:val="24"/>
                <w:szCs w:val="24"/>
              </w:rPr>
            </w:pPr>
            <w:r w:rsidRPr="00250589">
              <w:rPr>
                <w:rStyle w:val="76Tahoma10pt"/>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3BAC54" w14:textId="77777777" w:rsidR="00250589" w:rsidRPr="00250589" w:rsidRDefault="00250589" w:rsidP="00BC69AC">
            <w:pPr>
              <w:pStyle w:val="480"/>
              <w:keepNext/>
              <w:keepLines/>
              <w:shd w:val="clear" w:color="auto" w:fill="auto"/>
              <w:spacing w:line="240" w:lineRule="auto"/>
              <w:jc w:val="center"/>
              <w:rPr>
                <w:sz w:val="24"/>
                <w:szCs w:val="24"/>
              </w:rPr>
            </w:pPr>
            <w:r w:rsidRPr="00250589">
              <w:rPr>
                <w:rStyle w:val="48Tahoma"/>
                <w:sz w:val="24"/>
                <w:szCs w:val="24"/>
                <w:lang w:val="kk-KZ"/>
              </w:rPr>
              <w:t>+</w:t>
            </w:r>
          </w:p>
        </w:tc>
      </w:tr>
      <w:tr w:rsidR="00250589" w:rsidRPr="00250589" w14:paraId="60E613AB" w14:textId="77777777" w:rsidTr="00892153">
        <w:trPr>
          <w:trHeight w:val="538"/>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65CB7C5E" w14:textId="768E9CC8" w:rsidR="00250589" w:rsidRPr="00250589" w:rsidRDefault="005E26B8" w:rsidP="00BC69AC">
            <w:pPr>
              <w:pStyle w:val="31"/>
              <w:keepNext/>
              <w:keepLines/>
              <w:shd w:val="clear" w:color="auto" w:fill="auto"/>
              <w:spacing w:line="240" w:lineRule="auto"/>
              <w:ind w:left="181" w:firstLine="0"/>
              <w:jc w:val="left"/>
              <w:rPr>
                <w:sz w:val="24"/>
                <w:szCs w:val="24"/>
              </w:rPr>
            </w:pPr>
            <w:r>
              <w:rPr>
                <w:rStyle w:val="3105pt"/>
                <w:b w:val="0"/>
                <w:sz w:val="24"/>
                <w:szCs w:val="24"/>
                <w:lang w:val="kk-KZ"/>
              </w:rPr>
              <w:t>Объект</w:t>
            </w:r>
            <w:r w:rsidR="00250589" w:rsidRPr="00250589">
              <w:rPr>
                <w:rStyle w:val="3105pt"/>
                <w:b w:val="0"/>
                <w:sz w:val="24"/>
                <w:szCs w:val="24"/>
                <w:lang w:val="kk-KZ"/>
              </w:rPr>
              <w:t>іде физикалық қорғау және/немесе Күзету жөніндегі құрылымдық бөлімшенің болуы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A6F152A" w14:textId="77777777" w:rsidR="00250589" w:rsidRPr="00250589" w:rsidRDefault="00250589" w:rsidP="00BC69AC">
            <w:pPr>
              <w:pStyle w:val="601"/>
              <w:keepNext/>
              <w:keepLines/>
              <w:shd w:val="clear" w:color="auto" w:fill="auto"/>
              <w:spacing w:line="240" w:lineRule="auto"/>
              <w:jc w:val="center"/>
              <w:rPr>
                <w:sz w:val="24"/>
                <w:szCs w:val="24"/>
              </w:rPr>
            </w:pPr>
            <w:r w:rsidRPr="00250589">
              <w:rPr>
                <w:rStyle w:val="60Tahoma10pt"/>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8BBF21" w14:textId="77777777" w:rsidR="00250589" w:rsidRPr="00250589" w:rsidRDefault="00250589" w:rsidP="00BC69AC">
            <w:pPr>
              <w:pStyle w:val="780"/>
              <w:keepNext/>
              <w:keepLines/>
              <w:shd w:val="clear" w:color="auto" w:fill="auto"/>
              <w:spacing w:line="240" w:lineRule="auto"/>
              <w:jc w:val="center"/>
              <w:rPr>
                <w:sz w:val="24"/>
                <w:szCs w:val="24"/>
              </w:rPr>
            </w:pPr>
            <w:r w:rsidRPr="00250589">
              <w:rPr>
                <w:rStyle w:val="78Tahoma10pt"/>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6302AC7" w14:textId="77777777" w:rsidR="00250589" w:rsidRPr="00250589" w:rsidRDefault="00250589" w:rsidP="00BC69AC">
            <w:pPr>
              <w:pStyle w:val="213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r>
      <w:tr w:rsidR="00250589" w:rsidRPr="00250589" w14:paraId="76E42663" w14:textId="77777777" w:rsidTr="00892153">
        <w:trPr>
          <w:trHeight w:val="278"/>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758D7F3A" w14:textId="77777777" w:rsidR="00250589" w:rsidRPr="00250589" w:rsidRDefault="00250589" w:rsidP="00BC69AC">
            <w:pPr>
              <w:pStyle w:val="31"/>
              <w:keepNext/>
              <w:keepLines/>
              <w:shd w:val="clear" w:color="auto" w:fill="auto"/>
              <w:spacing w:line="240" w:lineRule="auto"/>
              <w:ind w:left="181" w:firstLine="0"/>
              <w:jc w:val="left"/>
              <w:rPr>
                <w:sz w:val="24"/>
                <w:szCs w:val="24"/>
              </w:rPr>
            </w:pPr>
            <w:r w:rsidRPr="00250589">
              <w:rPr>
                <w:rStyle w:val="3105pt"/>
                <w:b w:val="0"/>
                <w:sz w:val="24"/>
                <w:szCs w:val="24"/>
                <w:lang w:val="kk-KZ"/>
              </w:rPr>
              <w:t>Өткізу режимін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056DACA" w14:textId="77777777" w:rsidR="00250589" w:rsidRPr="00250589" w:rsidRDefault="00250589" w:rsidP="00BC69AC">
            <w:pPr>
              <w:pStyle w:val="610"/>
              <w:keepNext/>
              <w:keepLines/>
              <w:shd w:val="clear" w:color="auto" w:fill="auto"/>
              <w:spacing w:line="240" w:lineRule="auto"/>
              <w:jc w:val="center"/>
              <w:rPr>
                <w:sz w:val="24"/>
                <w:szCs w:val="24"/>
              </w:rPr>
            </w:pPr>
            <w:r w:rsidRPr="00250589">
              <w:rPr>
                <w:rStyle w:val="61Tahoma"/>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146800" w14:textId="77777777" w:rsidR="00250589" w:rsidRPr="00250589" w:rsidRDefault="00250589" w:rsidP="00BC69AC">
            <w:pPr>
              <w:pStyle w:val="830"/>
              <w:keepNext/>
              <w:keepLines/>
              <w:shd w:val="clear" w:color="auto" w:fill="auto"/>
              <w:spacing w:line="240" w:lineRule="auto"/>
              <w:jc w:val="center"/>
              <w:rPr>
                <w:sz w:val="24"/>
                <w:szCs w:val="24"/>
              </w:rPr>
            </w:pPr>
            <w:r w:rsidRPr="00250589">
              <w:rPr>
                <w:rStyle w:val="83Tahoma"/>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E6A210" w14:textId="77777777" w:rsidR="00250589" w:rsidRPr="00250589" w:rsidRDefault="00250589" w:rsidP="00BC69AC">
            <w:pPr>
              <w:pStyle w:val="214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r>
      <w:tr w:rsidR="00250589" w:rsidRPr="00250589" w14:paraId="5BC8C6B4" w14:textId="77777777" w:rsidTr="00892153">
        <w:trPr>
          <w:trHeight w:val="274"/>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29A1975B" w14:textId="1D3D0391" w:rsidR="00250589" w:rsidRPr="00250589" w:rsidRDefault="005E26B8" w:rsidP="00BC69AC">
            <w:pPr>
              <w:pStyle w:val="31"/>
              <w:keepNext/>
              <w:keepLines/>
              <w:shd w:val="clear" w:color="auto" w:fill="auto"/>
              <w:spacing w:line="240" w:lineRule="auto"/>
              <w:ind w:left="181" w:firstLine="0"/>
              <w:jc w:val="left"/>
              <w:rPr>
                <w:sz w:val="24"/>
                <w:szCs w:val="24"/>
              </w:rPr>
            </w:pPr>
            <w:r>
              <w:rPr>
                <w:rStyle w:val="3105pt"/>
                <w:b w:val="0"/>
                <w:sz w:val="24"/>
                <w:szCs w:val="24"/>
                <w:lang w:val="kk-KZ"/>
              </w:rPr>
              <w:t>Объект</w:t>
            </w:r>
            <w:r w:rsidR="00250589" w:rsidRPr="00250589">
              <w:rPr>
                <w:rStyle w:val="3105pt"/>
                <w:b w:val="0"/>
                <w:sz w:val="24"/>
                <w:szCs w:val="24"/>
                <w:lang w:val="kk-KZ"/>
              </w:rPr>
              <w:t>ішілік режимді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7384D69" w14:textId="77777777" w:rsidR="00250589" w:rsidRPr="00250589" w:rsidRDefault="00250589" w:rsidP="00BC69AC">
            <w:pPr>
              <w:pStyle w:val="620"/>
              <w:keepNext/>
              <w:keepLines/>
              <w:shd w:val="clear" w:color="auto" w:fill="auto"/>
              <w:spacing w:line="240" w:lineRule="auto"/>
              <w:jc w:val="center"/>
              <w:rPr>
                <w:sz w:val="24"/>
                <w:szCs w:val="24"/>
              </w:rPr>
            </w:pPr>
            <w:r w:rsidRPr="00250589">
              <w:rPr>
                <w:rStyle w:val="62Tahoma"/>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FE7656" w14:textId="77777777" w:rsidR="00250589" w:rsidRPr="00250589" w:rsidRDefault="00250589" w:rsidP="00BC69AC">
            <w:pPr>
              <w:pStyle w:val="210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0E75C5" w14:textId="77777777" w:rsidR="00250589" w:rsidRPr="00250589" w:rsidRDefault="00250589" w:rsidP="00BC69AC">
            <w:pPr>
              <w:pStyle w:val="500"/>
              <w:keepNext/>
              <w:keepLines/>
              <w:shd w:val="clear" w:color="auto" w:fill="auto"/>
              <w:spacing w:line="240" w:lineRule="auto"/>
              <w:jc w:val="center"/>
              <w:rPr>
                <w:sz w:val="24"/>
                <w:szCs w:val="24"/>
              </w:rPr>
            </w:pPr>
            <w:r w:rsidRPr="00250589">
              <w:rPr>
                <w:rStyle w:val="50Tahoma"/>
                <w:sz w:val="24"/>
                <w:szCs w:val="24"/>
                <w:lang w:val="kk-KZ"/>
              </w:rPr>
              <w:t>+</w:t>
            </w:r>
          </w:p>
        </w:tc>
      </w:tr>
      <w:tr w:rsidR="00250589" w:rsidRPr="00250589" w14:paraId="48CC7060" w14:textId="77777777" w:rsidTr="00892153">
        <w:trPr>
          <w:trHeight w:val="278"/>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407BD3D0" w14:textId="7E8DFD84" w:rsidR="00250589" w:rsidRPr="00250589" w:rsidRDefault="005E26B8" w:rsidP="00BC69AC">
            <w:pPr>
              <w:pStyle w:val="31"/>
              <w:keepNext/>
              <w:keepLines/>
              <w:shd w:val="clear" w:color="auto" w:fill="auto"/>
              <w:spacing w:line="240" w:lineRule="auto"/>
              <w:ind w:left="181" w:firstLine="0"/>
              <w:jc w:val="left"/>
              <w:rPr>
                <w:sz w:val="24"/>
                <w:szCs w:val="24"/>
              </w:rPr>
            </w:pPr>
            <w:r>
              <w:rPr>
                <w:rStyle w:val="3105pt"/>
                <w:b w:val="0"/>
                <w:sz w:val="24"/>
                <w:szCs w:val="24"/>
                <w:lang w:val="kk-KZ"/>
              </w:rPr>
              <w:t>Объект</w:t>
            </w:r>
            <w:r w:rsidR="00250589" w:rsidRPr="00250589">
              <w:rPr>
                <w:rStyle w:val="3105pt"/>
                <w:b w:val="0"/>
                <w:sz w:val="24"/>
                <w:szCs w:val="24"/>
                <w:lang w:val="kk-KZ"/>
              </w:rPr>
              <w:t xml:space="preserve">іде </w:t>
            </w:r>
            <w:r w:rsidR="00220B1B">
              <w:rPr>
                <w:rStyle w:val="3105pt"/>
                <w:b w:val="0"/>
                <w:sz w:val="24"/>
                <w:szCs w:val="24"/>
                <w:lang w:val="kk-KZ"/>
              </w:rPr>
              <w:t>Күзетілетін</w:t>
            </w:r>
            <w:r w:rsidR="00250589" w:rsidRPr="00250589">
              <w:rPr>
                <w:rStyle w:val="3105pt"/>
                <w:b w:val="0"/>
                <w:sz w:val="24"/>
                <w:szCs w:val="24"/>
                <w:lang w:val="kk-KZ"/>
              </w:rPr>
              <w:t xml:space="preserve"> аймақтарды бөлу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979A608" w14:textId="77777777" w:rsidR="00250589" w:rsidRPr="00250589" w:rsidRDefault="00250589" w:rsidP="00BC69AC">
            <w:pPr>
              <w:pStyle w:val="640"/>
              <w:keepNext/>
              <w:keepLines/>
              <w:shd w:val="clear" w:color="auto" w:fill="auto"/>
              <w:spacing w:line="240" w:lineRule="auto"/>
              <w:jc w:val="center"/>
              <w:rPr>
                <w:sz w:val="24"/>
                <w:szCs w:val="24"/>
              </w:rPr>
            </w:pPr>
            <w:r w:rsidRPr="00250589">
              <w:rPr>
                <w:rStyle w:val="64Tahoma95pt"/>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AE36814" w14:textId="77777777" w:rsidR="00250589" w:rsidRPr="00250589" w:rsidRDefault="00250589" w:rsidP="00BC69AC">
            <w:pPr>
              <w:pStyle w:val="750"/>
              <w:keepNext/>
              <w:keepLines/>
              <w:shd w:val="clear" w:color="auto" w:fill="auto"/>
              <w:spacing w:line="240" w:lineRule="auto"/>
              <w:jc w:val="center"/>
              <w:rPr>
                <w:sz w:val="24"/>
                <w:szCs w:val="24"/>
              </w:rPr>
            </w:pPr>
            <w:r w:rsidRPr="00250589">
              <w:rPr>
                <w:rStyle w:val="75Tahoma"/>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1CCC0B" w14:textId="77777777" w:rsidR="00250589" w:rsidRPr="00250589" w:rsidRDefault="00250589" w:rsidP="00BC69AC">
            <w:pPr>
              <w:pStyle w:val="216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r>
      <w:tr w:rsidR="00250589" w:rsidRPr="00250589" w14:paraId="3799BB69" w14:textId="77777777" w:rsidTr="00892153">
        <w:trPr>
          <w:trHeight w:val="274"/>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65FFFD6C" w14:textId="6663109F" w:rsidR="00250589" w:rsidRPr="00250589" w:rsidRDefault="005E26B8" w:rsidP="00BC69AC">
            <w:pPr>
              <w:pStyle w:val="31"/>
              <w:keepNext/>
              <w:keepLines/>
              <w:shd w:val="clear" w:color="auto" w:fill="auto"/>
              <w:spacing w:line="240" w:lineRule="auto"/>
              <w:ind w:left="181" w:firstLine="0"/>
              <w:jc w:val="left"/>
              <w:rPr>
                <w:sz w:val="24"/>
                <w:szCs w:val="24"/>
              </w:rPr>
            </w:pPr>
            <w:r>
              <w:rPr>
                <w:rStyle w:val="3105pt"/>
                <w:b w:val="0"/>
                <w:sz w:val="24"/>
                <w:szCs w:val="24"/>
                <w:lang w:val="kk-KZ"/>
              </w:rPr>
              <w:t>Объект</w:t>
            </w:r>
            <w:r w:rsidR="00250589" w:rsidRPr="00250589">
              <w:rPr>
                <w:rStyle w:val="3105pt"/>
                <w:b w:val="0"/>
                <w:sz w:val="24"/>
                <w:szCs w:val="24"/>
                <w:lang w:val="kk-KZ"/>
              </w:rPr>
              <w:t>іде кіру шектеулі аймақтарды бөлу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AA08C7" w14:textId="77777777" w:rsidR="00250589" w:rsidRPr="00250589" w:rsidRDefault="00250589" w:rsidP="00BC69AC">
            <w:pPr>
              <w:pStyle w:val="630"/>
              <w:keepNext/>
              <w:keepLines/>
              <w:shd w:val="clear" w:color="auto" w:fill="auto"/>
              <w:spacing w:line="240" w:lineRule="auto"/>
              <w:jc w:val="center"/>
              <w:rPr>
                <w:sz w:val="24"/>
                <w:szCs w:val="24"/>
              </w:rPr>
            </w:pPr>
            <w:r w:rsidRPr="00250589">
              <w:rPr>
                <w:rStyle w:val="63Tahoma10pt"/>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E1F8D64" w14:textId="77777777" w:rsidR="00250589" w:rsidRPr="00250589" w:rsidRDefault="00250589" w:rsidP="00BC69AC">
            <w:pPr>
              <w:pStyle w:val="800"/>
              <w:keepNext/>
              <w:keepLines/>
              <w:shd w:val="clear" w:color="auto" w:fill="auto"/>
              <w:spacing w:line="240" w:lineRule="auto"/>
              <w:jc w:val="center"/>
              <w:rPr>
                <w:sz w:val="24"/>
                <w:szCs w:val="24"/>
              </w:rPr>
            </w:pPr>
            <w:r w:rsidRPr="00250589">
              <w:rPr>
                <w:rStyle w:val="80Tahoma10pt"/>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B7FF9AA" w14:textId="77777777" w:rsidR="00250589" w:rsidRPr="00250589" w:rsidRDefault="00250589" w:rsidP="00BC69AC">
            <w:pPr>
              <w:pStyle w:val="520"/>
              <w:keepNext/>
              <w:keepLines/>
              <w:shd w:val="clear" w:color="auto" w:fill="auto"/>
              <w:spacing w:line="240" w:lineRule="auto"/>
              <w:jc w:val="center"/>
              <w:rPr>
                <w:sz w:val="24"/>
                <w:szCs w:val="24"/>
              </w:rPr>
            </w:pPr>
            <w:r w:rsidRPr="00250589">
              <w:rPr>
                <w:rStyle w:val="52Tahoma"/>
                <w:sz w:val="24"/>
                <w:szCs w:val="24"/>
                <w:lang w:val="kk-KZ"/>
              </w:rPr>
              <w:t>+</w:t>
            </w:r>
          </w:p>
        </w:tc>
      </w:tr>
      <w:tr w:rsidR="00250589" w:rsidRPr="00250589" w14:paraId="30BB071E" w14:textId="77777777" w:rsidTr="00892153">
        <w:trPr>
          <w:trHeight w:val="274"/>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1FB77E04" w14:textId="77777777" w:rsidR="00250589" w:rsidRPr="00250589" w:rsidRDefault="00250589" w:rsidP="00BC69AC">
            <w:pPr>
              <w:pStyle w:val="31"/>
              <w:keepNext/>
              <w:keepLines/>
              <w:shd w:val="clear" w:color="auto" w:fill="auto"/>
              <w:spacing w:line="240" w:lineRule="auto"/>
              <w:ind w:left="181" w:firstLine="0"/>
              <w:jc w:val="left"/>
              <w:rPr>
                <w:sz w:val="24"/>
                <w:szCs w:val="24"/>
              </w:rPr>
            </w:pPr>
            <w:r w:rsidRPr="00250589">
              <w:rPr>
                <w:rStyle w:val="3105pt"/>
                <w:b w:val="0"/>
                <w:sz w:val="24"/>
                <w:szCs w:val="24"/>
                <w:lang w:val="kk-KZ"/>
              </w:rPr>
              <w:t>Пункт (басқару пункттерін) құру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D6A353F" w14:textId="77777777" w:rsidR="00250589" w:rsidRPr="00250589" w:rsidRDefault="00250589" w:rsidP="00BC69AC">
            <w:pPr>
              <w:pStyle w:val="670"/>
              <w:keepNext/>
              <w:keepLines/>
              <w:shd w:val="clear" w:color="auto" w:fill="auto"/>
              <w:spacing w:line="240" w:lineRule="auto"/>
              <w:jc w:val="center"/>
              <w:rPr>
                <w:sz w:val="24"/>
                <w:szCs w:val="24"/>
              </w:rPr>
            </w:pPr>
            <w:r w:rsidRPr="00250589">
              <w:rPr>
                <w:rStyle w:val="67Tahoma"/>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898AE7" w14:textId="77777777" w:rsidR="00250589" w:rsidRPr="00250589" w:rsidRDefault="00250589" w:rsidP="00BC69AC">
            <w:pPr>
              <w:pStyle w:val="850"/>
              <w:keepNext/>
              <w:keepLines/>
              <w:shd w:val="clear" w:color="auto" w:fill="auto"/>
              <w:spacing w:line="240" w:lineRule="auto"/>
              <w:jc w:val="center"/>
              <w:rPr>
                <w:sz w:val="24"/>
                <w:szCs w:val="24"/>
              </w:rPr>
            </w:pPr>
            <w:r w:rsidRPr="00250589">
              <w:rPr>
                <w:rStyle w:val="85Tahoma10pt"/>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A291AB" w14:textId="77777777" w:rsidR="00250589" w:rsidRPr="00250589" w:rsidRDefault="00250589" w:rsidP="00BC69AC">
            <w:pPr>
              <w:pStyle w:val="215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r>
      <w:tr w:rsidR="00250589" w:rsidRPr="00250589" w14:paraId="2AAA9B83" w14:textId="77777777" w:rsidTr="00892153">
        <w:trPr>
          <w:trHeight w:val="208"/>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120CD401" w14:textId="0C21A4D4" w:rsidR="00250589" w:rsidRPr="00250589" w:rsidRDefault="005E26B8" w:rsidP="00BC69AC">
            <w:pPr>
              <w:pStyle w:val="31"/>
              <w:keepNext/>
              <w:keepLines/>
              <w:shd w:val="clear" w:color="auto" w:fill="auto"/>
              <w:spacing w:line="240" w:lineRule="auto"/>
              <w:ind w:left="181" w:firstLine="0"/>
              <w:jc w:val="left"/>
              <w:rPr>
                <w:sz w:val="24"/>
                <w:szCs w:val="24"/>
              </w:rPr>
            </w:pPr>
            <w:r>
              <w:rPr>
                <w:rStyle w:val="3105pt"/>
                <w:b w:val="0"/>
                <w:sz w:val="24"/>
                <w:szCs w:val="24"/>
                <w:lang w:val="kk-KZ"/>
              </w:rPr>
              <w:t>Объект</w:t>
            </w:r>
            <w:r w:rsidR="00250589" w:rsidRPr="00250589">
              <w:rPr>
                <w:rStyle w:val="3105pt"/>
                <w:b w:val="0"/>
                <w:sz w:val="24"/>
                <w:szCs w:val="24"/>
                <w:lang w:val="kk-KZ"/>
              </w:rPr>
              <w:t xml:space="preserve"> </w:t>
            </w:r>
            <w:r w:rsidR="00215CE6">
              <w:rPr>
                <w:rStyle w:val="3105pt"/>
                <w:b w:val="0"/>
                <w:sz w:val="24"/>
                <w:szCs w:val="24"/>
                <w:lang w:val="kk-KZ"/>
              </w:rPr>
              <w:t>Персонал</w:t>
            </w:r>
            <w:r w:rsidR="00250589" w:rsidRPr="00250589">
              <w:rPr>
                <w:rStyle w:val="3105pt"/>
                <w:b w:val="0"/>
                <w:sz w:val="24"/>
                <w:szCs w:val="24"/>
                <w:lang w:val="kk-KZ"/>
              </w:rPr>
              <w:t>ымен өзара іс-қимылды ұйымдастыру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12DF67E" w14:textId="77777777" w:rsidR="00250589" w:rsidRPr="00250589" w:rsidRDefault="00250589" w:rsidP="00BC69AC">
            <w:pPr>
              <w:pStyle w:val="711"/>
              <w:keepNext/>
              <w:keepLines/>
              <w:shd w:val="clear" w:color="auto" w:fill="auto"/>
              <w:spacing w:line="240" w:lineRule="auto"/>
              <w:jc w:val="center"/>
              <w:rPr>
                <w:sz w:val="24"/>
                <w:szCs w:val="24"/>
              </w:rPr>
            </w:pPr>
            <w:r w:rsidRPr="00250589">
              <w:rPr>
                <w:rStyle w:val="71Tahoma95pt"/>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B56083B" w14:textId="77777777" w:rsidR="00250589" w:rsidRPr="00250589" w:rsidRDefault="00250589" w:rsidP="00BC69AC">
            <w:pPr>
              <w:pStyle w:val="770"/>
              <w:keepNext/>
              <w:keepLines/>
              <w:shd w:val="clear" w:color="auto" w:fill="auto"/>
              <w:spacing w:line="240" w:lineRule="auto"/>
              <w:jc w:val="center"/>
              <w:rPr>
                <w:sz w:val="24"/>
                <w:szCs w:val="24"/>
              </w:rPr>
            </w:pPr>
            <w:r w:rsidRPr="00250589">
              <w:rPr>
                <w:rStyle w:val="77Tahoma95pt"/>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E868BB7" w14:textId="77777777" w:rsidR="00250589" w:rsidRPr="00250589" w:rsidRDefault="00250589" w:rsidP="00BC69AC">
            <w:pPr>
              <w:pStyle w:val="219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r>
      <w:tr w:rsidR="00250589" w:rsidRPr="00250589" w14:paraId="55796E04" w14:textId="77777777" w:rsidTr="00892153">
        <w:trPr>
          <w:trHeight w:val="274"/>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6E1CB49F" w14:textId="77777777" w:rsidR="00250589" w:rsidRPr="00250589" w:rsidRDefault="00250589" w:rsidP="00BC69AC">
            <w:pPr>
              <w:pStyle w:val="31"/>
              <w:keepNext/>
              <w:keepLines/>
              <w:shd w:val="clear" w:color="auto" w:fill="auto"/>
              <w:spacing w:line="240" w:lineRule="auto"/>
              <w:ind w:left="181" w:firstLine="0"/>
              <w:jc w:val="left"/>
              <w:rPr>
                <w:sz w:val="24"/>
                <w:szCs w:val="24"/>
              </w:rPr>
            </w:pPr>
            <w:r w:rsidRPr="00250589">
              <w:rPr>
                <w:rStyle w:val="3105pt"/>
                <w:b w:val="0"/>
                <w:sz w:val="24"/>
                <w:szCs w:val="24"/>
                <w:lang w:val="kk-KZ"/>
              </w:rPr>
              <w:t xml:space="preserve">ІІМ органдарымен өзара іс-қимылды ұйымдастыру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E4A3544" w14:textId="77777777" w:rsidR="00250589" w:rsidRPr="00250589" w:rsidRDefault="00250589" w:rsidP="00BC69AC">
            <w:pPr>
              <w:pStyle w:val="680"/>
              <w:keepNext/>
              <w:keepLines/>
              <w:shd w:val="clear" w:color="auto" w:fill="auto"/>
              <w:spacing w:line="240" w:lineRule="auto"/>
              <w:jc w:val="center"/>
              <w:rPr>
                <w:sz w:val="24"/>
                <w:szCs w:val="24"/>
              </w:rPr>
            </w:pPr>
            <w:r w:rsidRPr="00250589">
              <w:rPr>
                <w:rStyle w:val="68Tahoma10pt"/>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EA5522" w14:textId="77777777" w:rsidR="00250589" w:rsidRPr="00250589" w:rsidRDefault="00250589" w:rsidP="00BC69AC">
            <w:pPr>
              <w:pStyle w:val="820"/>
              <w:keepNext/>
              <w:keepLines/>
              <w:shd w:val="clear" w:color="auto" w:fill="auto"/>
              <w:spacing w:line="240" w:lineRule="auto"/>
              <w:jc w:val="center"/>
              <w:rPr>
                <w:sz w:val="24"/>
                <w:szCs w:val="24"/>
              </w:rPr>
            </w:pPr>
            <w:r w:rsidRPr="00250589">
              <w:rPr>
                <w:rStyle w:val="82Tahoma10pt"/>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BD0D49D" w14:textId="77777777" w:rsidR="00250589" w:rsidRPr="00250589" w:rsidRDefault="00250589" w:rsidP="00BC69AC">
            <w:pPr>
              <w:pStyle w:val="510"/>
              <w:keepNext/>
              <w:keepLines/>
              <w:shd w:val="clear" w:color="auto" w:fill="auto"/>
              <w:spacing w:line="240" w:lineRule="auto"/>
              <w:jc w:val="center"/>
              <w:rPr>
                <w:sz w:val="24"/>
                <w:szCs w:val="24"/>
              </w:rPr>
            </w:pPr>
            <w:r w:rsidRPr="00250589">
              <w:rPr>
                <w:rStyle w:val="51Tahoma10pt"/>
                <w:sz w:val="24"/>
                <w:szCs w:val="24"/>
                <w:lang w:val="kk-KZ"/>
              </w:rPr>
              <w:t>+</w:t>
            </w:r>
          </w:p>
        </w:tc>
      </w:tr>
      <w:tr w:rsidR="00250589" w:rsidRPr="00250589" w14:paraId="15CEBAF8" w14:textId="77777777" w:rsidTr="00892153">
        <w:trPr>
          <w:trHeight w:val="274"/>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2E7E6745" w14:textId="77777777" w:rsidR="00250589" w:rsidRPr="00250589" w:rsidRDefault="00250589" w:rsidP="00BC69AC">
            <w:pPr>
              <w:pStyle w:val="31"/>
              <w:keepNext/>
              <w:keepLines/>
              <w:shd w:val="clear" w:color="auto" w:fill="auto"/>
              <w:spacing w:line="240" w:lineRule="auto"/>
              <w:ind w:left="181" w:firstLine="0"/>
              <w:jc w:val="left"/>
              <w:rPr>
                <w:sz w:val="24"/>
                <w:szCs w:val="24"/>
              </w:rPr>
            </w:pPr>
            <w:r w:rsidRPr="00250589">
              <w:rPr>
                <w:rStyle w:val="3105pt"/>
                <w:b w:val="0"/>
                <w:sz w:val="24"/>
                <w:szCs w:val="24"/>
                <w:lang w:val="kk-KZ"/>
              </w:rPr>
              <w:t xml:space="preserve">ТЖМ органдарымен өзара іс-қимылды ұйымдастыру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4C9769" w14:textId="77777777" w:rsidR="00250589" w:rsidRPr="00250589" w:rsidRDefault="00250589" w:rsidP="00BC69AC">
            <w:pPr>
              <w:pStyle w:val="680"/>
              <w:keepNext/>
              <w:keepLines/>
              <w:shd w:val="clear" w:color="auto" w:fill="auto"/>
              <w:spacing w:line="240" w:lineRule="auto"/>
              <w:jc w:val="center"/>
              <w:rPr>
                <w:sz w:val="24"/>
                <w:szCs w:val="24"/>
              </w:rPr>
            </w:pPr>
            <w:r w:rsidRPr="00250589">
              <w:rPr>
                <w:rStyle w:val="68Tahoma10pt"/>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596CB7" w14:textId="77777777" w:rsidR="00250589" w:rsidRPr="00250589" w:rsidRDefault="00250589" w:rsidP="00BC69AC">
            <w:pPr>
              <w:pStyle w:val="820"/>
              <w:keepNext/>
              <w:keepLines/>
              <w:shd w:val="clear" w:color="auto" w:fill="auto"/>
              <w:spacing w:line="240" w:lineRule="auto"/>
              <w:jc w:val="center"/>
              <w:rPr>
                <w:sz w:val="24"/>
                <w:szCs w:val="24"/>
              </w:rPr>
            </w:pPr>
            <w:r w:rsidRPr="00250589">
              <w:rPr>
                <w:rStyle w:val="82Tahoma10pt"/>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AC6C96" w14:textId="77777777" w:rsidR="00250589" w:rsidRPr="00250589" w:rsidRDefault="00250589" w:rsidP="00BC69AC">
            <w:pPr>
              <w:pStyle w:val="510"/>
              <w:keepNext/>
              <w:keepLines/>
              <w:shd w:val="clear" w:color="auto" w:fill="auto"/>
              <w:spacing w:line="240" w:lineRule="auto"/>
              <w:jc w:val="center"/>
              <w:rPr>
                <w:sz w:val="24"/>
                <w:szCs w:val="24"/>
              </w:rPr>
            </w:pPr>
            <w:r w:rsidRPr="00250589">
              <w:rPr>
                <w:rStyle w:val="51Tahoma10pt"/>
                <w:sz w:val="24"/>
                <w:szCs w:val="24"/>
                <w:lang w:val="kk-KZ"/>
              </w:rPr>
              <w:t>+</w:t>
            </w:r>
          </w:p>
        </w:tc>
      </w:tr>
      <w:tr w:rsidR="00250589" w:rsidRPr="00250589" w14:paraId="59A6B576" w14:textId="77777777" w:rsidTr="00892153">
        <w:trPr>
          <w:trHeight w:val="274"/>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36E774F7" w14:textId="77777777" w:rsidR="00250589" w:rsidRPr="00250589" w:rsidRDefault="00250589" w:rsidP="00BC69AC">
            <w:pPr>
              <w:pStyle w:val="31"/>
              <w:keepNext/>
              <w:keepLines/>
              <w:shd w:val="clear" w:color="auto" w:fill="auto"/>
              <w:spacing w:line="240" w:lineRule="auto"/>
              <w:ind w:left="181" w:firstLine="0"/>
              <w:jc w:val="left"/>
              <w:rPr>
                <w:sz w:val="24"/>
                <w:szCs w:val="24"/>
              </w:rPr>
            </w:pPr>
            <w:r w:rsidRPr="00250589">
              <w:rPr>
                <w:rStyle w:val="3105pt"/>
                <w:b w:val="0"/>
                <w:sz w:val="24"/>
                <w:szCs w:val="24"/>
                <w:lang w:val="kk-KZ"/>
              </w:rPr>
              <w:t>ҰҚК органдарымен өзара іс-қимылды ұйымдастыру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7EFC66" w14:textId="77777777" w:rsidR="00250589" w:rsidRPr="00250589" w:rsidRDefault="00250589" w:rsidP="00BC69AC">
            <w:pPr>
              <w:pStyle w:val="730"/>
              <w:keepNext/>
              <w:keepLines/>
              <w:shd w:val="clear" w:color="auto" w:fill="auto"/>
              <w:spacing w:line="240" w:lineRule="auto"/>
              <w:jc w:val="center"/>
              <w:rPr>
                <w:sz w:val="24"/>
                <w:szCs w:val="24"/>
              </w:rPr>
            </w:pPr>
            <w:r w:rsidRPr="00250589">
              <w:rPr>
                <w:rStyle w:val="73Tahoma10pt"/>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A5B8A2" w14:textId="77777777" w:rsidR="00250589" w:rsidRPr="00250589" w:rsidRDefault="00250589" w:rsidP="00BC69AC">
            <w:pPr>
              <w:pStyle w:val="211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2A9080C" w14:textId="77777777" w:rsidR="00250589" w:rsidRPr="00250589" w:rsidRDefault="00250589" w:rsidP="00BC69AC">
            <w:pPr>
              <w:pStyle w:val="217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r>
      <w:tr w:rsidR="00250589" w:rsidRPr="00250589" w14:paraId="5B268C4A" w14:textId="77777777" w:rsidTr="00892153">
        <w:trPr>
          <w:trHeight w:val="538"/>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6B8C4881" w14:textId="1270ACA7" w:rsidR="00250589" w:rsidRPr="00250589" w:rsidRDefault="00EC12F0" w:rsidP="00BC69AC">
            <w:pPr>
              <w:pStyle w:val="31"/>
              <w:keepNext/>
              <w:keepLines/>
              <w:shd w:val="clear" w:color="auto" w:fill="auto"/>
              <w:spacing w:line="240" w:lineRule="auto"/>
              <w:ind w:left="181" w:firstLine="0"/>
              <w:jc w:val="left"/>
              <w:rPr>
                <w:sz w:val="24"/>
                <w:szCs w:val="24"/>
              </w:rPr>
            </w:pPr>
            <w:r>
              <w:rPr>
                <w:rStyle w:val="3105pt"/>
                <w:b w:val="0"/>
                <w:sz w:val="24"/>
                <w:szCs w:val="24"/>
                <w:lang w:val="kk-KZ"/>
              </w:rPr>
              <w:t>Физикалық қорғау және Күзету</w:t>
            </w:r>
            <w:r w:rsidR="00250589" w:rsidRPr="00250589">
              <w:rPr>
                <w:rStyle w:val="3105pt"/>
                <w:b w:val="0"/>
                <w:sz w:val="24"/>
                <w:szCs w:val="24"/>
                <w:lang w:val="kk-KZ"/>
              </w:rPr>
              <w:t xml:space="preserve"> бойынша талаптардың сақталуын бақылауды ұйымдастыру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FC6787E" w14:textId="77777777" w:rsidR="00250589" w:rsidRPr="00250589" w:rsidRDefault="00250589" w:rsidP="00BC69AC">
            <w:pPr>
              <w:pStyle w:val="690"/>
              <w:keepNext/>
              <w:keepLines/>
              <w:shd w:val="clear" w:color="auto" w:fill="auto"/>
              <w:spacing w:line="240" w:lineRule="auto"/>
              <w:jc w:val="center"/>
              <w:rPr>
                <w:sz w:val="24"/>
                <w:szCs w:val="24"/>
              </w:rPr>
            </w:pPr>
            <w:r w:rsidRPr="00250589">
              <w:rPr>
                <w:rStyle w:val="69Tahoma10pt"/>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096EE2" w14:textId="77777777" w:rsidR="00250589" w:rsidRPr="00250589" w:rsidRDefault="00250589" w:rsidP="00BC69AC">
            <w:pPr>
              <w:pStyle w:val="840"/>
              <w:keepNext/>
              <w:keepLines/>
              <w:shd w:val="clear" w:color="auto" w:fill="auto"/>
              <w:spacing w:line="240" w:lineRule="auto"/>
              <w:jc w:val="center"/>
              <w:rPr>
                <w:sz w:val="24"/>
                <w:szCs w:val="24"/>
              </w:rPr>
            </w:pPr>
            <w:r w:rsidRPr="00250589">
              <w:rPr>
                <w:rStyle w:val="84Tahoma"/>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0EFD0B6" w14:textId="77777777" w:rsidR="00250589" w:rsidRPr="00250589" w:rsidRDefault="00250589" w:rsidP="00BC69AC">
            <w:pPr>
              <w:pStyle w:val="530"/>
              <w:keepNext/>
              <w:keepLines/>
              <w:shd w:val="clear" w:color="auto" w:fill="auto"/>
              <w:spacing w:line="240" w:lineRule="auto"/>
              <w:jc w:val="center"/>
              <w:rPr>
                <w:sz w:val="24"/>
                <w:szCs w:val="24"/>
              </w:rPr>
            </w:pPr>
            <w:r w:rsidRPr="00250589">
              <w:rPr>
                <w:rStyle w:val="53Tahoma"/>
                <w:sz w:val="24"/>
                <w:szCs w:val="24"/>
                <w:lang w:val="kk-KZ"/>
              </w:rPr>
              <w:t>+</w:t>
            </w:r>
          </w:p>
        </w:tc>
      </w:tr>
      <w:tr w:rsidR="00250589" w:rsidRPr="00250589" w14:paraId="470FA91E" w14:textId="77777777" w:rsidTr="00892153">
        <w:trPr>
          <w:trHeight w:val="246"/>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70E0D93B" w14:textId="77777777" w:rsidR="00250589" w:rsidRPr="00250589" w:rsidRDefault="00250589" w:rsidP="00BC69AC">
            <w:pPr>
              <w:pStyle w:val="31"/>
              <w:keepNext/>
              <w:keepLines/>
              <w:shd w:val="clear" w:color="auto" w:fill="auto"/>
              <w:spacing w:line="240" w:lineRule="auto"/>
              <w:ind w:left="181" w:firstLine="0"/>
              <w:jc w:val="left"/>
              <w:rPr>
                <w:sz w:val="24"/>
                <w:szCs w:val="24"/>
              </w:rPr>
            </w:pPr>
            <w:r w:rsidRPr="00250589">
              <w:rPr>
                <w:rStyle w:val="3105pt"/>
                <w:b w:val="0"/>
                <w:sz w:val="24"/>
                <w:szCs w:val="24"/>
                <w:lang w:val="kk-KZ"/>
              </w:rPr>
              <w:t>ИТҚҚ техникалық жағдайын бақылауды ұйымдастыру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FAB147" w14:textId="77777777" w:rsidR="00250589" w:rsidRPr="00250589" w:rsidRDefault="00250589" w:rsidP="00BC69AC">
            <w:pPr>
              <w:pStyle w:val="701"/>
              <w:keepNext/>
              <w:keepLines/>
              <w:shd w:val="clear" w:color="auto" w:fill="auto"/>
              <w:spacing w:line="240" w:lineRule="auto"/>
              <w:jc w:val="center"/>
              <w:rPr>
                <w:sz w:val="24"/>
                <w:szCs w:val="24"/>
              </w:rPr>
            </w:pPr>
            <w:r w:rsidRPr="00250589">
              <w:rPr>
                <w:rStyle w:val="70Tahoma"/>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6FF2F2" w14:textId="77777777" w:rsidR="00250589" w:rsidRPr="00250589" w:rsidRDefault="00250589" w:rsidP="00BC69AC">
            <w:pPr>
              <w:pStyle w:val="870"/>
              <w:keepNext/>
              <w:keepLines/>
              <w:shd w:val="clear" w:color="auto" w:fill="auto"/>
              <w:spacing w:line="240" w:lineRule="auto"/>
              <w:jc w:val="center"/>
              <w:rPr>
                <w:sz w:val="24"/>
                <w:szCs w:val="24"/>
              </w:rPr>
            </w:pPr>
            <w:r w:rsidRPr="00250589">
              <w:rPr>
                <w:rStyle w:val="87Tahoma"/>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9C7F506" w14:textId="77777777" w:rsidR="00250589" w:rsidRPr="00250589" w:rsidRDefault="00250589" w:rsidP="00BC69AC">
            <w:pPr>
              <w:pStyle w:val="218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r>
      <w:tr w:rsidR="00250589" w:rsidRPr="00250589" w14:paraId="77ACD359" w14:textId="77777777" w:rsidTr="00892153">
        <w:trPr>
          <w:trHeight w:val="313"/>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3ED7B7BE" w14:textId="773FEE18" w:rsidR="00250589" w:rsidRPr="00250589" w:rsidRDefault="005E26B8" w:rsidP="00BC69AC">
            <w:pPr>
              <w:pStyle w:val="31"/>
              <w:keepNext/>
              <w:keepLines/>
              <w:shd w:val="clear" w:color="auto" w:fill="auto"/>
              <w:spacing w:line="240" w:lineRule="auto"/>
              <w:ind w:left="181" w:firstLine="0"/>
              <w:jc w:val="left"/>
              <w:rPr>
                <w:sz w:val="24"/>
                <w:szCs w:val="24"/>
              </w:rPr>
            </w:pPr>
            <w:r>
              <w:rPr>
                <w:rStyle w:val="3105pt"/>
                <w:b w:val="0"/>
                <w:sz w:val="24"/>
                <w:szCs w:val="24"/>
                <w:lang w:val="kk-KZ"/>
              </w:rPr>
              <w:t>Объект</w:t>
            </w:r>
            <w:r w:rsidR="00250589" w:rsidRPr="00250589">
              <w:rPr>
                <w:rStyle w:val="3105pt"/>
                <w:b w:val="0"/>
                <w:sz w:val="24"/>
                <w:szCs w:val="24"/>
                <w:lang w:val="kk-KZ"/>
              </w:rPr>
              <w:t xml:space="preserve">інің физикалық қауіпсіздігін және </w:t>
            </w:r>
            <w:r w:rsidR="00442BC9">
              <w:rPr>
                <w:rStyle w:val="3105pt"/>
                <w:b w:val="0"/>
                <w:sz w:val="24"/>
                <w:szCs w:val="24"/>
                <w:lang w:val="kk-KZ"/>
              </w:rPr>
              <w:t>Терроризмге қарсы</w:t>
            </w:r>
            <w:r w:rsidR="00250589" w:rsidRPr="00250589">
              <w:rPr>
                <w:rStyle w:val="3105pt"/>
                <w:b w:val="0"/>
                <w:sz w:val="24"/>
                <w:szCs w:val="24"/>
                <w:lang w:val="kk-KZ"/>
              </w:rPr>
              <w:t xml:space="preserve"> қорғалуын қамтамасыз ету жүйесі </w:t>
            </w:r>
            <w:r w:rsidR="00215CE6">
              <w:rPr>
                <w:rStyle w:val="3105pt"/>
                <w:b w:val="0"/>
                <w:sz w:val="24"/>
                <w:szCs w:val="24"/>
                <w:lang w:val="kk-KZ"/>
              </w:rPr>
              <w:t>Персонал</w:t>
            </w:r>
            <w:r w:rsidR="00250589" w:rsidRPr="00250589">
              <w:rPr>
                <w:rStyle w:val="3105pt"/>
                <w:b w:val="0"/>
                <w:sz w:val="24"/>
                <w:szCs w:val="24"/>
                <w:lang w:val="kk-KZ"/>
              </w:rPr>
              <w:t>ының кәсіптік даярлығын ұйымдастыру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B0D7AD" w14:textId="77777777" w:rsidR="00250589" w:rsidRPr="00250589" w:rsidRDefault="00250589" w:rsidP="00BC69AC">
            <w:pPr>
              <w:pStyle w:val="209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4EF804" w14:textId="77777777" w:rsidR="00250589" w:rsidRPr="00250589" w:rsidRDefault="00250589" w:rsidP="00BC69AC">
            <w:pPr>
              <w:pStyle w:val="212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38D8825" w14:textId="77777777" w:rsidR="00250589" w:rsidRPr="00250589" w:rsidRDefault="00250589" w:rsidP="00BC69AC">
            <w:pPr>
              <w:pStyle w:val="2201"/>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r>
    </w:tbl>
    <w:tbl>
      <w:tblPr>
        <w:tblW w:w="101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5"/>
        <w:gridCol w:w="543"/>
        <w:gridCol w:w="543"/>
        <w:gridCol w:w="543"/>
        <w:gridCol w:w="543"/>
        <w:gridCol w:w="506"/>
      </w:tblGrid>
      <w:tr w:rsidR="00250589" w:rsidRPr="00250589" w14:paraId="6F2A6D41" w14:textId="77777777" w:rsidTr="00892153">
        <w:tc>
          <w:tcPr>
            <w:tcW w:w="10163" w:type="dxa"/>
            <w:gridSpan w:val="6"/>
            <w:shd w:val="clear" w:color="auto" w:fill="auto"/>
          </w:tcPr>
          <w:p w14:paraId="4A6DBE4D" w14:textId="4DC7B69E" w:rsidR="00250589" w:rsidRPr="00250589" w:rsidRDefault="005E26B8" w:rsidP="00BC69AC">
            <w:pPr>
              <w:pStyle w:val="31"/>
              <w:keepNext/>
              <w:keepLines/>
              <w:shd w:val="clear" w:color="auto" w:fill="auto"/>
              <w:spacing w:line="240" w:lineRule="auto"/>
              <w:ind w:firstLine="0"/>
              <w:rPr>
                <w:sz w:val="24"/>
                <w:szCs w:val="24"/>
              </w:rPr>
            </w:pPr>
            <w:r>
              <w:rPr>
                <w:rStyle w:val="3105pt"/>
                <w:sz w:val="24"/>
                <w:szCs w:val="24"/>
                <w:lang w:val="kk-KZ"/>
              </w:rPr>
              <w:lastRenderedPageBreak/>
              <w:t>Объект</w:t>
            </w:r>
            <w:r w:rsidR="00250589" w:rsidRPr="00250589">
              <w:rPr>
                <w:rStyle w:val="3105pt"/>
                <w:sz w:val="24"/>
                <w:szCs w:val="24"/>
                <w:lang w:val="kk-KZ"/>
              </w:rPr>
              <w:t>інің сындарлы аймақтарын физикалық қорғау жөніндегі ұйымдастырушылық және техникалық іс-шаралар тізбесі</w:t>
            </w:r>
          </w:p>
        </w:tc>
      </w:tr>
      <w:tr w:rsidR="00250589" w:rsidRPr="00250589" w14:paraId="32D235FE" w14:textId="77777777" w:rsidTr="00892153">
        <w:tc>
          <w:tcPr>
            <w:tcW w:w="7485" w:type="dxa"/>
            <w:shd w:val="clear" w:color="auto" w:fill="auto"/>
          </w:tcPr>
          <w:p w14:paraId="49AE5C49" w14:textId="77777777" w:rsidR="00250589" w:rsidRPr="00250589" w:rsidRDefault="00250589" w:rsidP="00BC69AC">
            <w:pPr>
              <w:keepNext/>
              <w:keepLines/>
              <w:spacing w:after="0" w:line="240" w:lineRule="auto"/>
              <w:jc w:val="center"/>
              <w:rPr>
                <w:b/>
                <w:sz w:val="24"/>
                <w:szCs w:val="24"/>
              </w:rPr>
            </w:pPr>
            <w:r w:rsidRPr="00250589">
              <w:rPr>
                <w:rStyle w:val="45"/>
                <w:rFonts w:eastAsia="Arial Unicode MS"/>
                <w:b/>
                <w:sz w:val="24"/>
                <w:szCs w:val="24"/>
                <w:lang w:val="kk-KZ"/>
              </w:rPr>
              <w:t>Іс-шаралар</w:t>
            </w:r>
          </w:p>
        </w:tc>
        <w:tc>
          <w:tcPr>
            <w:tcW w:w="2678" w:type="dxa"/>
            <w:gridSpan w:val="5"/>
            <w:shd w:val="clear" w:color="auto" w:fill="auto"/>
          </w:tcPr>
          <w:p w14:paraId="41173828" w14:textId="77777777" w:rsidR="00250589" w:rsidRPr="00250589" w:rsidRDefault="00250589" w:rsidP="00BC69AC">
            <w:pPr>
              <w:keepNext/>
              <w:keepLines/>
              <w:spacing w:after="0" w:line="240" w:lineRule="auto"/>
              <w:jc w:val="center"/>
              <w:rPr>
                <w:b/>
                <w:sz w:val="24"/>
                <w:szCs w:val="24"/>
              </w:rPr>
            </w:pPr>
            <w:r w:rsidRPr="00250589">
              <w:rPr>
                <w:rStyle w:val="45"/>
                <w:rFonts w:eastAsia="Arial Unicode MS"/>
                <w:b/>
                <w:sz w:val="24"/>
                <w:szCs w:val="24"/>
                <w:lang w:val="kk-KZ"/>
              </w:rPr>
              <w:t>Қорғану деңгейі</w:t>
            </w:r>
          </w:p>
        </w:tc>
      </w:tr>
      <w:tr w:rsidR="00250589" w:rsidRPr="00250589" w14:paraId="46331F6E" w14:textId="77777777" w:rsidTr="00892153">
        <w:tc>
          <w:tcPr>
            <w:tcW w:w="7485" w:type="dxa"/>
            <w:shd w:val="clear" w:color="auto" w:fill="auto"/>
          </w:tcPr>
          <w:p w14:paraId="456E147C" w14:textId="77777777" w:rsidR="00250589" w:rsidRPr="00250589" w:rsidRDefault="00250589" w:rsidP="00BC69AC">
            <w:pPr>
              <w:keepNext/>
              <w:keepLines/>
              <w:spacing w:after="0" w:line="240" w:lineRule="auto"/>
              <w:rPr>
                <w:b/>
                <w:sz w:val="24"/>
                <w:szCs w:val="24"/>
              </w:rPr>
            </w:pPr>
          </w:p>
        </w:tc>
        <w:tc>
          <w:tcPr>
            <w:tcW w:w="543" w:type="dxa"/>
            <w:shd w:val="clear" w:color="auto" w:fill="auto"/>
          </w:tcPr>
          <w:p w14:paraId="2B14B044" w14:textId="77777777" w:rsidR="00250589" w:rsidRPr="00250589" w:rsidRDefault="00250589" w:rsidP="00BC69AC">
            <w:pPr>
              <w:pStyle w:val="31"/>
              <w:keepNext/>
              <w:keepLines/>
              <w:shd w:val="clear" w:color="auto" w:fill="auto"/>
              <w:spacing w:line="240" w:lineRule="auto"/>
              <w:ind w:firstLine="0"/>
              <w:rPr>
                <w:b/>
                <w:sz w:val="24"/>
                <w:szCs w:val="24"/>
              </w:rPr>
            </w:pPr>
            <w:r w:rsidRPr="00250589">
              <w:rPr>
                <w:rStyle w:val="3105pt"/>
                <w:sz w:val="24"/>
                <w:szCs w:val="24"/>
                <w:lang w:val="kk-KZ"/>
              </w:rPr>
              <w:t>I</w:t>
            </w:r>
          </w:p>
        </w:tc>
        <w:tc>
          <w:tcPr>
            <w:tcW w:w="543" w:type="dxa"/>
            <w:shd w:val="clear" w:color="auto" w:fill="auto"/>
          </w:tcPr>
          <w:p w14:paraId="53BAE4AA" w14:textId="77777777" w:rsidR="00250589" w:rsidRPr="00250589" w:rsidRDefault="00250589" w:rsidP="00BC69AC">
            <w:pPr>
              <w:pStyle w:val="31"/>
              <w:keepNext/>
              <w:keepLines/>
              <w:shd w:val="clear" w:color="auto" w:fill="auto"/>
              <w:spacing w:line="240" w:lineRule="auto"/>
              <w:ind w:firstLine="0"/>
              <w:rPr>
                <w:b/>
                <w:sz w:val="24"/>
                <w:szCs w:val="24"/>
              </w:rPr>
            </w:pPr>
            <w:r w:rsidRPr="00250589">
              <w:rPr>
                <w:rStyle w:val="3105pt"/>
                <w:sz w:val="24"/>
                <w:szCs w:val="24"/>
                <w:lang w:val="kk-KZ"/>
              </w:rPr>
              <w:t>II</w:t>
            </w:r>
          </w:p>
        </w:tc>
        <w:tc>
          <w:tcPr>
            <w:tcW w:w="543" w:type="dxa"/>
            <w:shd w:val="clear" w:color="auto" w:fill="auto"/>
          </w:tcPr>
          <w:p w14:paraId="43E31DEE" w14:textId="77777777" w:rsidR="00250589" w:rsidRPr="00250589" w:rsidRDefault="00250589" w:rsidP="00BC69AC">
            <w:pPr>
              <w:pStyle w:val="31"/>
              <w:keepNext/>
              <w:keepLines/>
              <w:shd w:val="clear" w:color="auto" w:fill="auto"/>
              <w:spacing w:line="240" w:lineRule="auto"/>
              <w:ind w:firstLine="0"/>
              <w:rPr>
                <w:b/>
                <w:sz w:val="24"/>
                <w:szCs w:val="24"/>
              </w:rPr>
            </w:pPr>
            <w:r w:rsidRPr="00250589">
              <w:rPr>
                <w:rStyle w:val="3105pt"/>
                <w:sz w:val="24"/>
                <w:szCs w:val="24"/>
                <w:lang w:val="kk-KZ"/>
              </w:rPr>
              <w:t>III</w:t>
            </w:r>
          </w:p>
        </w:tc>
        <w:tc>
          <w:tcPr>
            <w:tcW w:w="543" w:type="dxa"/>
            <w:shd w:val="clear" w:color="auto" w:fill="auto"/>
          </w:tcPr>
          <w:p w14:paraId="7B001AEF" w14:textId="77777777" w:rsidR="00250589" w:rsidRPr="00250589" w:rsidRDefault="00250589" w:rsidP="00BC69AC">
            <w:pPr>
              <w:pStyle w:val="31"/>
              <w:keepNext/>
              <w:keepLines/>
              <w:shd w:val="clear" w:color="auto" w:fill="auto"/>
              <w:spacing w:line="240" w:lineRule="auto"/>
              <w:ind w:firstLine="0"/>
              <w:rPr>
                <w:b/>
                <w:sz w:val="24"/>
                <w:szCs w:val="24"/>
              </w:rPr>
            </w:pPr>
            <w:r w:rsidRPr="00250589">
              <w:rPr>
                <w:rStyle w:val="3105pt"/>
                <w:sz w:val="24"/>
                <w:szCs w:val="24"/>
                <w:lang w:val="kk-KZ"/>
              </w:rPr>
              <w:t>IV</w:t>
            </w:r>
          </w:p>
        </w:tc>
        <w:tc>
          <w:tcPr>
            <w:tcW w:w="506" w:type="dxa"/>
            <w:shd w:val="clear" w:color="auto" w:fill="auto"/>
          </w:tcPr>
          <w:p w14:paraId="4E163D1B" w14:textId="77777777" w:rsidR="00250589" w:rsidRPr="00250589" w:rsidRDefault="00250589" w:rsidP="00BC69AC">
            <w:pPr>
              <w:pStyle w:val="31"/>
              <w:keepNext/>
              <w:keepLines/>
              <w:shd w:val="clear" w:color="auto" w:fill="auto"/>
              <w:spacing w:line="240" w:lineRule="auto"/>
              <w:ind w:firstLine="0"/>
              <w:rPr>
                <w:b/>
                <w:sz w:val="24"/>
                <w:szCs w:val="24"/>
              </w:rPr>
            </w:pPr>
            <w:r w:rsidRPr="00250589">
              <w:rPr>
                <w:rStyle w:val="3105pt"/>
                <w:sz w:val="24"/>
                <w:szCs w:val="24"/>
                <w:lang w:val="kk-KZ"/>
              </w:rPr>
              <w:t>V</w:t>
            </w:r>
          </w:p>
        </w:tc>
      </w:tr>
      <w:tr w:rsidR="00250589" w:rsidRPr="00250589" w14:paraId="4F3242B8" w14:textId="77777777" w:rsidTr="00892153">
        <w:tc>
          <w:tcPr>
            <w:tcW w:w="10163" w:type="dxa"/>
            <w:gridSpan w:val="6"/>
            <w:shd w:val="clear" w:color="auto" w:fill="auto"/>
          </w:tcPr>
          <w:p w14:paraId="3249AB02" w14:textId="1A022419" w:rsidR="00250589" w:rsidRPr="00250589" w:rsidRDefault="00C16B47" w:rsidP="00BC69AC">
            <w:pPr>
              <w:keepNext/>
              <w:keepLines/>
              <w:spacing w:after="0" w:line="240" w:lineRule="auto"/>
              <w:jc w:val="center"/>
              <w:rPr>
                <w:sz w:val="24"/>
                <w:szCs w:val="24"/>
              </w:rPr>
            </w:pPr>
            <w:r>
              <w:rPr>
                <w:rFonts w:ascii="Times New Roman" w:hAnsi="Times New Roman" w:cs="Times New Roman"/>
                <w:b/>
                <w:sz w:val="24"/>
                <w:szCs w:val="24"/>
                <w:lang w:val="kk-KZ"/>
              </w:rPr>
              <w:t>Қауіпті</w:t>
            </w:r>
            <w:r w:rsidR="00250589" w:rsidRPr="00250589">
              <w:rPr>
                <w:rFonts w:ascii="Times New Roman" w:hAnsi="Times New Roman" w:cs="Times New Roman"/>
                <w:b/>
                <w:sz w:val="24"/>
                <w:szCs w:val="24"/>
                <w:lang w:val="kk-KZ"/>
              </w:rPr>
              <w:t xml:space="preserve"> элементтерді қорғау жөніндегі ұйымдастыру іс-шаралары</w:t>
            </w:r>
          </w:p>
        </w:tc>
      </w:tr>
      <w:tr w:rsidR="00250589" w:rsidRPr="00250589" w14:paraId="404C96B4" w14:textId="77777777" w:rsidTr="00892153">
        <w:trPr>
          <w:trHeight w:hRule="exact" w:val="340"/>
        </w:trPr>
        <w:tc>
          <w:tcPr>
            <w:tcW w:w="7485" w:type="dxa"/>
            <w:shd w:val="clear" w:color="auto" w:fill="auto"/>
          </w:tcPr>
          <w:p w14:paraId="56366243" w14:textId="5CE289D5" w:rsidR="00250589" w:rsidRPr="00250589" w:rsidRDefault="00C16B47" w:rsidP="00BC69AC">
            <w:pPr>
              <w:pStyle w:val="31"/>
              <w:keepNext/>
              <w:keepLines/>
              <w:shd w:val="clear" w:color="auto" w:fill="auto"/>
              <w:spacing w:line="240" w:lineRule="auto"/>
              <w:ind w:firstLine="0"/>
              <w:jc w:val="left"/>
              <w:rPr>
                <w:sz w:val="24"/>
                <w:szCs w:val="24"/>
              </w:rPr>
            </w:pPr>
            <w:r>
              <w:rPr>
                <w:rStyle w:val="3105pt"/>
                <w:b w:val="0"/>
                <w:sz w:val="24"/>
                <w:szCs w:val="24"/>
                <w:lang w:val="kk-KZ"/>
              </w:rPr>
              <w:t>Қауіпті</w:t>
            </w:r>
            <w:r w:rsidR="00250589" w:rsidRPr="00250589">
              <w:rPr>
                <w:rStyle w:val="3105pt"/>
                <w:b w:val="0"/>
                <w:sz w:val="24"/>
                <w:szCs w:val="24"/>
                <w:lang w:val="kk-KZ"/>
              </w:rPr>
              <w:t xml:space="preserve"> аймақтарға кіруге рұқсаты бар адамдар санын шектеу</w:t>
            </w:r>
          </w:p>
        </w:tc>
        <w:tc>
          <w:tcPr>
            <w:tcW w:w="543" w:type="dxa"/>
            <w:shd w:val="clear" w:color="auto" w:fill="auto"/>
          </w:tcPr>
          <w:p w14:paraId="7F6480DF" w14:textId="77777777" w:rsidR="00250589" w:rsidRPr="00250589" w:rsidRDefault="00250589" w:rsidP="00BC69AC">
            <w:pPr>
              <w:pStyle w:val="222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43" w:type="dxa"/>
            <w:shd w:val="clear" w:color="auto" w:fill="auto"/>
          </w:tcPr>
          <w:p w14:paraId="4DB0F7BA" w14:textId="77777777" w:rsidR="00250589" w:rsidRPr="00250589" w:rsidRDefault="00250589" w:rsidP="00BC69AC">
            <w:pPr>
              <w:pStyle w:val="224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43" w:type="dxa"/>
            <w:shd w:val="clear" w:color="auto" w:fill="auto"/>
          </w:tcPr>
          <w:p w14:paraId="191C7935" w14:textId="77777777" w:rsidR="00250589" w:rsidRPr="00250589" w:rsidRDefault="00250589" w:rsidP="00BC69AC">
            <w:pPr>
              <w:pStyle w:val="226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43" w:type="dxa"/>
            <w:shd w:val="clear" w:color="auto" w:fill="auto"/>
          </w:tcPr>
          <w:p w14:paraId="7462A989" w14:textId="77777777" w:rsidR="00250589" w:rsidRPr="00250589" w:rsidRDefault="00250589" w:rsidP="00BC69AC">
            <w:pPr>
              <w:pStyle w:val="229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06" w:type="dxa"/>
            <w:shd w:val="clear" w:color="auto" w:fill="auto"/>
          </w:tcPr>
          <w:p w14:paraId="080EF152" w14:textId="77777777" w:rsidR="00250589" w:rsidRPr="00250589" w:rsidRDefault="00250589" w:rsidP="00BC69AC">
            <w:pPr>
              <w:pStyle w:val="232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r>
      <w:tr w:rsidR="00250589" w:rsidRPr="00250589" w14:paraId="710CADAE" w14:textId="77777777" w:rsidTr="00892153">
        <w:trPr>
          <w:trHeight w:hRule="exact" w:val="340"/>
        </w:trPr>
        <w:tc>
          <w:tcPr>
            <w:tcW w:w="7485" w:type="dxa"/>
            <w:shd w:val="clear" w:color="auto" w:fill="auto"/>
          </w:tcPr>
          <w:p w14:paraId="553E4EE8" w14:textId="350DB9E3" w:rsidR="00250589" w:rsidRPr="00250589" w:rsidRDefault="00250589" w:rsidP="00BC69AC">
            <w:pPr>
              <w:pStyle w:val="31"/>
              <w:keepNext/>
              <w:keepLines/>
              <w:shd w:val="clear" w:color="auto" w:fill="auto"/>
              <w:spacing w:line="240" w:lineRule="auto"/>
              <w:ind w:firstLine="0"/>
              <w:jc w:val="left"/>
              <w:rPr>
                <w:sz w:val="24"/>
                <w:szCs w:val="24"/>
              </w:rPr>
            </w:pPr>
            <w:r w:rsidRPr="00250589">
              <w:rPr>
                <w:rStyle w:val="3105pt"/>
                <w:b w:val="0"/>
                <w:sz w:val="24"/>
                <w:szCs w:val="24"/>
                <w:lang w:val="kk-KZ"/>
              </w:rPr>
              <w:t xml:space="preserve">Шектелген Кіру аймағында </w:t>
            </w:r>
            <w:r w:rsidR="000C6475">
              <w:rPr>
                <w:rStyle w:val="3105pt"/>
                <w:b w:val="0"/>
                <w:sz w:val="24"/>
                <w:szCs w:val="24"/>
                <w:lang w:val="kk-KZ"/>
              </w:rPr>
              <w:t>Қауіпті</w:t>
            </w:r>
            <w:r w:rsidRPr="00250589">
              <w:rPr>
                <w:rStyle w:val="3105pt"/>
                <w:b w:val="0"/>
                <w:sz w:val="24"/>
                <w:szCs w:val="24"/>
                <w:lang w:val="kk-KZ"/>
              </w:rPr>
              <w:t xml:space="preserve"> элементті орналастыру</w:t>
            </w:r>
          </w:p>
        </w:tc>
        <w:tc>
          <w:tcPr>
            <w:tcW w:w="543" w:type="dxa"/>
            <w:shd w:val="clear" w:color="auto" w:fill="auto"/>
          </w:tcPr>
          <w:p w14:paraId="5265FA1D" w14:textId="77777777" w:rsidR="00250589" w:rsidRPr="00250589" w:rsidRDefault="00250589" w:rsidP="00BC69AC">
            <w:pPr>
              <w:pStyle w:val="262"/>
              <w:keepNext/>
              <w:keepLines/>
              <w:shd w:val="clear" w:color="auto" w:fill="auto"/>
              <w:spacing w:line="240" w:lineRule="auto"/>
              <w:jc w:val="center"/>
              <w:rPr>
                <w:sz w:val="24"/>
                <w:szCs w:val="24"/>
              </w:rPr>
            </w:pPr>
            <w:r w:rsidRPr="00250589">
              <w:rPr>
                <w:sz w:val="24"/>
                <w:szCs w:val="24"/>
                <w:lang w:val="kk-KZ"/>
              </w:rPr>
              <w:t>-</w:t>
            </w:r>
          </w:p>
        </w:tc>
        <w:tc>
          <w:tcPr>
            <w:tcW w:w="543" w:type="dxa"/>
            <w:shd w:val="clear" w:color="auto" w:fill="auto"/>
          </w:tcPr>
          <w:p w14:paraId="2D391097" w14:textId="77777777" w:rsidR="00250589" w:rsidRPr="00250589" w:rsidRDefault="00250589" w:rsidP="00BC69AC">
            <w:pPr>
              <w:pStyle w:val="262"/>
              <w:keepNext/>
              <w:keepLines/>
              <w:shd w:val="clear" w:color="auto" w:fill="auto"/>
              <w:spacing w:line="240" w:lineRule="auto"/>
              <w:jc w:val="center"/>
              <w:rPr>
                <w:sz w:val="24"/>
                <w:szCs w:val="24"/>
              </w:rPr>
            </w:pPr>
            <w:r w:rsidRPr="00250589">
              <w:rPr>
                <w:sz w:val="24"/>
                <w:szCs w:val="24"/>
                <w:lang w:val="kk-KZ"/>
              </w:rPr>
              <w:t>-</w:t>
            </w:r>
          </w:p>
        </w:tc>
        <w:tc>
          <w:tcPr>
            <w:tcW w:w="543" w:type="dxa"/>
            <w:shd w:val="clear" w:color="auto" w:fill="auto"/>
          </w:tcPr>
          <w:p w14:paraId="013E3379" w14:textId="77777777" w:rsidR="00250589" w:rsidRPr="00250589" w:rsidRDefault="00250589" w:rsidP="00BC69AC">
            <w:pPr>
              <w:pStyle w:val="262"/>
              <w:keepNext/>
              <w:keepLines/>
              <w:shd w:val="clear" w:color="auto" w:fill="auto"/>
              <w:spacing w:line="240" w:lineRule="auto"/>
              <w:jc w:val="center"/>
              <w:rPr>
                <w:sz w:val="24"/>
                <w:szCs w:val="24"/>
              </w:rPr>
            </w:pPr>
            <w:r w:rsidRPr="00250589">
              <w:rPr>
                <w:sz w:val="24"/>
                <w:szCs w:val="24"/>
                <w:lang w:val="kk-KZ"/>
              </w:rPr>
              <w:t>-</w:t>
            </w:r>
          </w:p>
        </w:tc>
        <w:tc>
          <w:tcPr>
            <w:tcW w:w="543" w:type="dxa"/>
            <w:shd w:val="clear" w:color="auto" w:fill="auto"/>
          </w:tcPr>
          <w:p w14:paraId="4A49486D" w14:textId="77777777" w:rsidR="00250589" w:rsidRPr="00250589" w:rsidRDefault="00250589" w:rsidP="00BC69AC">
            <w:pPr>
              <w:pStyle w:val="262"/>
              <w:keepNext/>
              <w:keepLines/>
              <w:shd w:val="clear" w:color="auto" w:fill="auto"/>
              <w:spacing w:line="240" w:lineRule="auto"/>
              <w:jc w:val="center"/>
              <w:rPr>
                <w:sz w:val="24"/>
                <w:szCs w:val="24"/>
              </w:rPr>
            </w:pPr>
            <w:r w:rsidRPr="00250589">
              <w:rPr>
                <w:sz w:val="24"/>
                <w:szCs w:val="24"/>
                <w:lang w:val="kk-KZ"/>
              </w:rPr>
              <w:t>-</w:t>
            </w:r>
          </w:p>
        </w:tc>
        <w:tc>
          <w:tcPr>
            <w:tcW w:w="506" w:type="dxa"/>
            <w:shd w:val="clear" w:color="auto" w:fill="auto"/>
          </w:tcPr>
          <w:p w14:paraId="786C6286" w14:textId="77777777" w:rsidR="00250589" w:rsidRPr="00250589" w:rsidRDefault="00250589" w:rsidP="00BC69AC">
            <w:pPr>
              <w:pStyle w:val="1050"/>
              <w:keepNext/>
              <w:keepLines/>
              <w:shd w:val="clear" w:color="auto" w:fill="auto"/>
              <w:spacing w:line="240" w:lineRule="auto"/>
              <w:jc w:val="center"/>
              <w:rPr>
                <w:sz w:val="24"/>
                <w:szCs w:val="24"/>
              </w:rPr>
            </w:pPr>
            <w:r w:rsidRPr="00250589">
              <w:rPr>
                <w:rStyle w:val="105Tahoma"/>
                <w:sz w:val="24"/>
                <w:szCs w:val="24"/>
                <w:lang w:val="kk-KZ"/>
              </w:rPr>
              <w:t>+-</w:t>
            </w:r>
          </w:p>
        </w:tc>
      </w:tr>
      <w:tr w:rsidR="00250589" w:rsidRPr="00250589" w14:paraId="460B18A4" w14:textId="77777777" w:rsidTr="00892153">
        <w:trPr>
          <w:trHeight w:hRule="exact" w:val="340"/>
        </w:trPr>
        <w:tc>
          <w:tcPr>
            <w:tcW w:w="7485" w:type="dxa"/>
            <w:shd w:val="clear" w:color="auto" w:fill="auto"/>
          </w:tcPr>
          <w:p w14:paraId="0E6FE7EC" w14:textId="3F0FB8C9" w:rsidR="00250589" w:rsidRPr="00250589" w:rsidRDefault="000C6475" w:rsidP="00BC69AC">
            <w:pPr>
              <w:pStyle w:val="31"/>
              <w:keepNext/>
              <w:keepLines/>
              <w:shd w:val="clear" w:color="auto" w:fill="auto"/>
              <w:spacing w:line="240" w:lineRule="auto"/>
              <w:ind w:firstLine="0"/>
              <w:jc w:val="left"/>
              <w:rPr>
                <w:sz w:val="24"/>
                <w:szCs w:val="24"/>
              </w:rPr>
            </w:pPr>
            <w:r>
              <w:rPr>
                <w:rStyle w:val="3105pt"/>
                <w:b w:val="0"/>
                <w:sz w:val="24"/>
                <w:szCs w:val="24"/>
                <w:lang w:val="kk-KZ"/>
              </w:rPr>
              <w:t>Қауіпті</w:t>
            </w:r>
            <w:r w:rsidR="00250589" w:rsidRPr="00250589">
              <w:rPr>
                <w:rStyle w:val="3105pt"/>
                <w:b w:val="0"/>
                <w:sz w:val="24"/>
                <w:szCs w:val="24"/>
                <w:lang w:val="kk-KZ"/>
              </w:rPr>
              <w:t xml:space="preserve"> элементті қорғалған аймаққа орналастыру</w:t>
            </w:r>
          </w:p>
        </w:tc>
        <w:tc>
          <w:tcPr>
            <w:tcW w:w="543" w:type="dxa"/>
            <w:shd w:val="clear" w:color="auto" w:fill="auto"/>
          </w:tcPr>
          <w:p w14:paraId="7620F803" w14:textId="77777777" w:rsidR="00250589" w:rsidRPr="00250589" w:rsidRDefault="00250589" w:rsidP="00BC69AC">
            <w:pPr>
              <w:pStyle w:val="2211"/>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43" w:type="dxa"/>
            <w:shd w:val="clear" w:color="auto" w:fill="auto"/>
          </w:tcPr>
          <w:p w14:paraId="69D77C87" w14:textId="77777777" w:rsidR="00250589" w:rsidRPr="00250589" w:rsidRDefault="00250589" w:rsidP="00BC69AC">
            <w:pPr>
              <w:pStyle w:val="2250"/>
              <w:keepNext/>
              <w:keepLines/>
              <w:shd w:val="clear" w:color="auto" w:fill="auto"/>
              <w:spacing w:line="240" w:lineRule="auto"/>
              <w:jc w:val="center"/>
              <w:rPr>
                <w:sz w:val="24"/>
                <w:szCs w:val="24"/>
              </w:rPr>
            </w:pPr>
            <w:r w:rsidRPr="00250589">
              <w:rPr>
                <w:sz w:val="24"/>
                <w:szCs w:val="24"/>
                <w:lang w:val="kk-KZ"/>
              </w:rPr>
              <w:t>-</w:t>
            </w:r>
          </w:p>
        </w:tc>
        <w:tc>
          <w:tcPr>
            <w:tcW w:w="543" w:type="dxa"/>
            <w:shd w:val="clear" w:color="auto" w:fill="auto"/>
          </w:tcPr>
          <w:p w14:paraId="0AD1478C" w14:textId="77777777" w:rsidR="00250589" w:rsidRPr="00250589" w:rsidRDefault="00250589" w:rsidP="00BC69AC">
            <w:pPr>
              <w:pStyle w:val="2250"/>
              <w:keepNext/>
              <w:keepLines/>
              <w:shd w:val="clear" w:color="auto" w:fill="auto"/>
              <w:spacing w:line="240" w:lineRule="auto"/>
              <w:jc w:val="center"/>
              <w:rPr>
                <w:sz w:val="24"/>
                <w:szCs w:val="24"/>
              </w:rPr>
            </w:pPr>
            <w:r w:rsidRPr="00250589">
              <w:rPr>
                <w:sz w:val="24"/>
                <w:szCs w:val="24"/>
                <w:lang w:val="kk-KZ"/>
              </w:rPr>
              <w:t>-</w:t>
            </w:r>
          </w:p>
        </w:tc>
        <w:tc>
          <w:tcPr>
            <w:tcW w:w="543" w:type="dxa"/>
            <w:shd w:val="clear" w:color="auto" w:fill="auto"/>
          </w:tcPr>
          <w:p w14:paraId="19B28D0B" w14:textId="77777777" w:rsidR="00250589" w:rsidRPr="00250589" w:rsidRDefault="00250589" w:rsidP="00BC69AC">
            <w:pPr>
              <w:pStyle w:val="2301"/>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06" w:type="dxa"/>
            <w:shd w:val="clear" w:color="auto" w:fill="auto"/>
          </w:tcPr>
          <w:p w14:paraId="71D9A7E6" w14:textId="77777777" w:rsidR="00250589" w:rsidRPr="00250589" w:rsidRDefault="00250589" w:rsidP="00BC69AC">
            <w:pPr>
              <w:pStyle w:val="1020"/>
              <w:keepNext/>
              <w:keepLines/>
              <w:shd w:val="clear" w:color="auto" w:fill="auto"/>
              <w:spacing w:line="240" w:lineRule="auto"/>
              <w:jc w:val="center"/>
              <w:rPr>
                <w:sz w:val="24"/>
                <w:szCs w:val="24"/>
              </w:rPr>
            </w:pPr>
            <w:r w:rsidRPr="00250589">
              <w:rPr>
                <w:rStyle w:val="102Tahoma55pt0pt"/>
                <w:rFonts w:ascii="Times New Roman" w:hAnsi="Times New Roman" w:cs="Times New Roman"/>
                <w:sz w:val="24"/>
                <w:szCs w:val="24"/>
                <w:lang w:val="kk-KZ"/>
              </w:rPr>
              <w:t>+-</w:t>
            </w:r>
          </w:p>
        </w:tc>
      </w:tr>
      <w:tr w:rsidR="00250589" w:rsidRPr="00250589" w14:paraId="664FB4B3" w14:textId="77777777" w:rsidTr="00892153">
        <w:trPr>
          <w:trHeight w:hRule="exact" w:val="340"/>
        </w:trPr>
        <w:tc>
          <w:tcPr>
            <w:tcW w:w="7485" w:type="dxa"/>
            <w:shd w:val="clear" w:color="auto" w:fill="auto"/>
          </w:tcPr>
          <w:p w14:paraId="32BD2F9C" w14:textId="41535363" w:rsidR="00250589" w:rsidRPr="00250589" w:rsidRDefault="00250589" w:rsidP="00BC69AC">
            <w:pPr>
              <w:pStyle w:val="31"/>
              <w:keepNext/>
              <w:keepLines/>
              <w:shd w:val="clear" w:color="auto" w:fill="auto"/>
              <w:spacing w:line="240" w:lineRule="auto"/>
              <w:ind w:firstLine="0"/>
              <w:jc w:val="left"/>
              <w:rPr>
                <w:sz w:val="24"/>
                <w:szCs w:val="24"/>
              </w:rPr>
            </w:pPr>
            <w:r w:rsidRPr="00250589">
              <w:rPr>
                <w:rStyle w:val="3105pt"/>
                <w:b w:val="0"/>
                <w:sz w:val="24"/>
                <w:szCs w:val="24"/>
                <w:lang w:val="kk-KZ"/>
              </w:rPr>
              <w:t xml:space="preserve">Ішкі аймақта </w:t>
            </w:r>
            <w:r w:rsidR="000C6475">
              <w:rPr>
                <w:rStyle w:val="3105pt"/>
                <w:b w:val="0"/>
                <w:sz w:val="24"/>
                <w:szCs w:val="24"/>
                <w:lang w:val="kk-KZ"/>
              </w:rPr>
              <w:t>Қауіпті</w:t>
            </w:r>
            <w:r w:rsidRPr="00250589">
              <w:rPr>
                <w:rStyle w:val="3105pt"/>
                <w:b w:val="0"/>
                <w:sz w:val="24"/>
                <w:szCs w:val="24"/>
                <w:lang w:val="kk-KZ"/>
              </w:rPr>
              <w:t xml:space="preserve"> элементті орналастыру</w:t>
            </w:r>
          </w:p>
        </w:tc>
        <w:tc>
          <w:tcPr>
            <w:tcW w:w="543" w:type="dxa"/>
            <w:shd w:val="clear" w:color="auto" w:fill="auto"/>
          </w:tcPr>
          <w:p w14:paraId="1ED839F5" w14:textId="77777777" w:rsidR="00250589" w:rsidRPr="00250589" w:rsidRDefault="00250589" w:rsidP="00BC69AC">
            <w:pPr>
              <w:pStyle w:val="910"/>
              <w:keepNext/>
              <w:keepLines/>
              <w:shd w:val="clear" w:color="auto" w:fill="auto"/>
              <w:spacing w:line="240" w:lineRule="auto"/>
              <w:jc w:val="center"/>
              <w:rPr>
                <w:sz w:val="24"/>
                <w:szCs w:val="24"/>
              </w:rPr>
            </w:pPr>
            <w:r w:rsidRPr="00250589">
              <w:rPr>
                <w:rStyle w:val="91Tahoma95pt"/>
                <w:rFonts w:ascii="Times New Roman" w:hAnsi="Times New Roman" w:cs="Times New Roman"/>
                <w:sz w:val="24"/>
                <w:szCs w:val="24"/>
                <w:lang w:val="kk-KZ"/>
              </w:rPr>
              <w:t>+</w:t>
            </w:r>
          </w:p>
        </w:tc>
        <w:tc>
          <w:tcPr>
            <w:tcW w:w="543" w:type="dxa"/>
            <w:shd w:val="clear" w:color="auto" w:fill="auto"/>
          </w:tcPr>
          <w:p w14:paraId="68342E03" w14:textId="77777777" w:rsidR="00250589" w:rsidRPr="00250589" w:rsidRDefault="00250589" w:rsidP="00BC69AC">
            <w:pPr>
              <w:pStyle w:val="940"/>
              <w:keepNext/>
              <w:keepLines/>
              <w:shd w:val="clear" w:color="auto" w:fill="auto"/>
              <w:spacing w:line="240" w:lineRule="auto"/>
              <w:jc w:val="center"/>
              <w:rPr>
                <w:sz w:val="24"/>
                <w:szCs w:val="24"/>
              </w:rPr>
            </w:pPr>
            <w:r w:rsidRPr="00250589">
              <w:rPr>
                <w:rStyle w:val="94Tahoma95pt"/>
                <w:rFonts w:ascii="Times New Roman" w:hAnsi="Times New Roman" w:cs="Times New Roman"/>
                <w:sz w:val="24"/>
                <w:szCs w:val="24"/>
                <w:lang w:val="kk-KZ"/>
              </w:rPr>
              <w:t>+</w:t>
            </w:r>
          </w:p>
        </w:tc>
        <w:tc>
          <w:tcPr>
            <w:tcW w:w="543" w:type="dxa"/>
            <w:shd w:val="clear" w:color="auto" w:fill="auto"/>
          </w:tcPr>
          <w:p w14:paraId="34D62A44" w14:textId="77777777" w:rsidR="00250589" w:rsidRPr="00250589" w:rsidRDefault="00250589" w:rsidP="00BC69AC">
            <w:pPr>
              <w:pStyle w:val="228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43" w:type="dxa"/>
            <w:shd w:val="clear" w:color="auto" w:fill="auto"/>
          </w:tcPr>
          <w:p w14:paraId="1720523D" w14:textId="77777777" w:rsidR="00250589" w:rsidRPr="00250589" w:rsidRDefault="00250589" w:rsidP="00BC69AC">
            <w:pPr>
              <w:pStyle w:val="2311"/>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06" w:type="dxa"/>
            <w:shd w:val="clear" w:color="auto" w:fill="auto"/>
          </w:tcPr>
          <w:p w14:paraId="4DFFB857" w14:textId="77777777" w:rsidR="00250589" w:rsidRPr="00250589" w:rsidRDefault="00250589" w:rsidP="00BC69AC">
            <w:pPr>
              <w:pStyle w:val="262"/>
              <w:keepNext/>
              <w:keepLines/>
              <w:shd w:val="clear" w:color="auto" w:fill="auto"/>
              <w:spacing w:line="240" w:lineRule="auto"/>
              <w:jc w:val="center"/>
              <w:rPr>
                <w:sz w:val="24"/>
                <w:szCs w:val="24"/>
              </w:rPr>
            </w:pPr>
            <w:r w:rsidRPr="00250589">
              <w:rPr>
                <w:sz w:val="24"/>
                <w:szCs w:val="24"/>
                <w:lang w:val="kk-KZ"/>
              </w:rPr>
              <w:t>-</w:t>
            </w:r>
          </w:p>
        </w:tc>
      </w:tr>
      <w:tr w:rsidR="00250589" w:rsidRPr="00250589" w14:paraId="70CFF0AD" w14:textId="77777777" w:rsidTr="00892153">
        <w:trPr>
          <w:trHeight w:hRule="exact" w:val="340"/>
        </w:trPr>
        <w:tc>
          <w:tcPr>
            <w:tcW w:w="7485" w:type="dxa"/>
            <w:shd w:val="clear" w:color="auto" w:fill="auto"/>
          </w:tcPr>
          <w:p w14:paraId="1AD421BA" w14:textId="77777777" w:rsidR="00250589" w:rsidRPr="00250589" w:rsidRDefault="00250589" w:rsidP="00BC69AC">
            <w:pPr>
              <w:pStyle w:val="31"/>
              <w:keepNext/>
              <w:keepLines/>
              <w:shd w:val="clear" w:color="auto" w:fill="auto"/>
              <w:spacing w:line="240" w:lineRule="auto"/>
              <w:ind w:firstLine="0"/>
              <w:jc w:val="left"/>
              <w:rPr>
                <w:sz w:val="24"/>
                <w:szCs w:val="24"/>
              </w:rPr>
            </w:pPr>
            <w:r w:rsidRPr="00250589">
              <w:rPr>
                <w:rStyle w:val="3105pt"/>
                <w:b w:val="0"/>
                <w:sz w:val="24"/>
                <w:szCs w:val="24"/>
                <w:lang w:val="kk-KZ"/>
              </w:rPr>
              <w:t>Маңызды элементті аса маңызды аймаққа орналастыру</w:t>
            </w:r>
          </w:p>
        </w:tc>
        <w:tc>
          <w:tcPr>
            <w:tcW w:w="543" w:type="dxa"/>
            <w:shd w:val="clear" w:color="auto" w:fill="auto"/>
          </w:tcPr>
          <w:p w14:paraId="571EA939" w14:textId="77777777" w:rsidR="00250589" w:rsidRPr="00250589" w:rsidRDefault="00250589" w:rsidP="00BC69AC">
            <w:pPr>
              <w:pStyle w:val="720"/>
              <w:keepNext/>
              <w:keepLines/>
              <w:shd w:val="clear" w:color="auto" w:fill="auto"/>
              <w:spacing w:line="240" w:lineRule="auto"/>
              <w:jc w:val="center"/>
              <w:rPr>
                <w:sz w:val="24"/>
                <w:szCs w:val="24"/>
              </w:rPr>
            </w:pPr>
            <w:r w:rsidRPr="00250589">
              <w:rPr>
                <w:rStyle w:val="72Tahoma"/>
                <w:rFonts w:ascii="Times New Roman" w:hAnsi="Times New Roman" w:cs="Times New Roman"/>
                <w:sz w:val="24"/>
                <w:szCs w:val="24"/>
                <w:lang w:val="kk-KZ"/>
              </w:rPr>
              <w:t>+</w:t>
            </w:r>
          </w:p>
        </w:tc>
        <w:tc>
          <w:tcPr>
            <w:tcW w:w="543" w:type="dxa"/>
            <w:shd w:val="clear" w:color="auto" w:fill="auto"/>
          </w:tcPr>
          <w:p w14:paraId="4E4EC294" w14:textId="77777777" w:rsidR="00250589" w:rsidRPr="00250589" w:rsidRDefault="00250589" w:rsidP="00BC69AC">
            <w:pPr>
              <w:pStyle w:val="223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43" w:type="dxa"/>
            <w:shd w:val="clear" w:color="auto" w:fill="auto"/>
          </w:tcPr>
          <w:p w14:paraId="3E8B7D8F" w14:textId="77777777" w:rsidR="00250589" w:rsidRPr="00250589" w:rsidRDefault="00250589" w:rsidP="00BC69AC">
            <w:pPr>
              <w:pStyle w:val="2270"/>
              <w:keepNext/>
              <w:keepLines/>
              <w:shd w:val="clear" w:color="auto" w:fill="auto"/>
              <w:spacing w:line="240" w:lineRule="auto"/>
              <w:jc w:val="center"/>
              <w:rPr>
                <w:sz w:val="24"/>
                <w:szCs w:val="24"/>
              </w:rPr>
            </w:pPr>
            <w:r w:rsidRPr="00250589">
              <w:rPr>
                <w:sz w:val="24"/>
                <w:szCs w:val="24"/>
                <w:lang w:val="kk-KZ"/>
              </w:rPr>
              <w:t>-</w:t>
            </w:r>
          </w:p>
        </w:tc>
        <w:tc>
          <w:tcPr>
            <w:tcW w:w="543" w:type="dxa"/>
            <w:shd w:val="clear" w:color="auto" w:fill="auto"/>
          </w:tcPr>
          <w:p w14:paraId="085CAFF8" w14:textId="77777777" w:rsidR="00250589" w:rsidRPr="00250589" w:rsidRDefault="00250589" w:rsidP="00BC69AC">
            <w:pPr>
              <w:pStyle w:val="262"/>
              <w:keepNext/>
              <w:keepLines/>
              <w:shd w:val="clear" w:color="auto" w:fill="auto"/>
              <w:spacing w:line="240" w:lineRule="auto"/>
              <w:jc w:val="center"/>
              <w:rPr>
                <w:sz w:val="24"/>
                <w:szCs w:val="24"/>
              </w:rPr>
            </w:pPr>
            <w:r w:rsidRPr="00250589">
              <w:rPr>
                <w:sz w:val="24"/>
                <w:szCs w:val="24"/>
                <w:lang w:val="kk-KZ"/>
              </w:rPr>
              <w:t>-</w:t>
            </w:r>
          </w:p>
        </w:tc>
        <w:tc>
          <w:tcPr>
            <w:tcW w:w="506" w:type="dxa"/>
            <w:shd w:val="clear" w:color="auto" w:fill="auto"/>
          </w:tcPr>
          <w:p w14:paraId="66D7687A" w14:textId="77777777" w:rsidR="00250589" w:rsidRPr="00250589" w:rsidRDefault="00250589" w:rsidP="00BC69AC">
            <w:pPr>
              <w:pStyle w:val="262"/>
              <w:keepNext/>
              <w:keepLines/>
              <w:shd w:val="clear" w:color="auto" w:fill="auto"/>
              <w:spacing w:line="240" w:lineRule="auto"/>
              <w:jc w:val="center"/>
              <w:rPr>
                <w:sz w:val="24"/>
                <w:szCs w:val="24"/>
              </w:rPr>
            </w:pPr>
            <w:r w:rsidRPr="00250589">
              <w:rPr>
                <w:sz w:val="24"/>
                <w:szCs w:val="24"/>
                <w:lang w:val="kk-KZ"/>
              </w:rPr>
              <w:t>-</w:t>
            </w:r>
          </w:p>
        </w:tc>
      </w:tr>
      <w:tr w:rsidR="00250589" w:rsidRPr="00250589" w14:paraId="3B1BE85B" w14:textId="77777777" w:rsidTr="00892153">
        <w:trPr>
          <w:trHeight w:hRule="exact" w:val="615"/>
        </w:trPr>
        <w:tc>
          <w:tcPr>
            <w:tcW w:w="7485" w:type="dxa"/>
            <w:shd w:val="clear" w:color="auto" w:fill="auto"/>
          </w:tcPr>
          <w:p w14:paraId="74510D50" w14:textId="1A0FEDAD" w:rsidR="00250589" w:rsidRPr="00250589" w:rsidRDefault="005E26B8" w:rsidP="00BC69AC">
            <w:pPr>
              <w:pStyle w:val="31"/>
              <w:keepNext/>
              <w:keepLines/>
              <w:shd w:val="clear" w:color="auto" w:fill="auto"/>
              <w:spacing w:line="240" w:lineRule="auto"/>
              <w:ind w:firstLine="0"/>
              <w:jc w:val="left"/>
              <w:rPr>
                <w:sz w:val="24"/>
                <w:szCs w:val="24"/>
              </w:rPr>
            </w:pPr>
            <w:r>
              <w:rPr>
                <w:rStyle w:val="3105pt"/>
                <w:b w:val="0"/>
                <w:sz w:val="24"/>
                <w:szCs w:val="24"/>
                <w:lang w:val="kk-KZ"/>
              </w:rPr>
              <w:t>Объект</w:t>
            </w:r>
            <w:r w:rsidR="00250589" w:rsidRPr="00250589">
              <w:rPr>
                <w:rStyle w:val="3105pt"/>
                <w:b w:val="0"/>
                <w:sz w:val="24"/>
                <w:szCs w:val="24"/>
                <w:lang w:val="kk-KZ"/>
              </w:rPr>
              <w:t xml:space="preserve">інің қиын аймақтарына жіберілген </w:t>
            </w:r>
            <w:r w:rsidR="00215CE6">
              <w:rPr>
                <w:rStyle w:val="3105pt"/>
                <w:b w:val="0"/>
                <w:sz w:val="24"/>
                <w:szCs w:val="24"/>
                <w:lang w:val="kk-KZ"/>
              </w:rPr>
              <w:t>Персонал</w:t>
            </w:r>
            <w:r w:rsidR="00250589" w:rsidRPr="00250589">
              <w:rPr>
                <w:rStyle w:val="3105pt"/>
                <w:b w:val="0"/>
                <w:sz w:val="24"/>
                <w:szCs w:val="24"/>
                <w:lang w:val="kk-KZ"/>
              </w:rPr>
              <w:t>дың психофизиологиялық жай-күйін және сенімділігін бақылау</w:t>
            </w:r>
          </w:p>
        </w:tc>
        <w:tc>
          <w:tcPr>
            <w:tcW w:w="543" w:type="dxa"/>
            <w:shd w:val="clear" w:color="auto" w:fill="auto"/>
          </w:tcPr>
          <w:p w14:paraId="6478A8A0" w14:textId="77777777" w:rsidR="00250589" w:rsidRPr="00250589" w:rsidRDefault="00250589" w:rsidP="00BC69AC">
            <w:pPr>
              <w:pStyle w:val="1550"/>
              <w:keepNext/>
              <w:keepLines/>
              <w:shd w:val="clear" w:color="auto" w:fill="auto"/>
              <w:spacing w:line="240" w:lineRule="auto"/>
              <w:jc w:val="center"/>
              <w:rPr>
                <w:sz w:val="24"/>
                <w:szCs w:val="24"/>
              </w:rPr>
            </w:pPr>
            <w:r w:rsidRPr="00250589">
              <w:rPr>
                <w:rStyle w:val="155Tahoma"/>
                <w:sz w:val="24"/>
                <w:szCs w:val="24"/>
                <w:lang w:val="kk-KZ"/>
              </w:rPr>
              <w:t>+</w:t>
            </w:r>
          </w:p>
        </w:tc>
        <w:tc>
          <w:tcPr>
            <w:tcW w:w="543" w:type="dxa"/>
            <w:shd w:val="clear" w:color="auto" w:fill="auto"/>
          </w:tcPr>
          <w:p w14:paraId="03E9F7FE" w14:textId="77777777" w:rsidR="00250589" w:rsidRPr="00250589" w:rsidRDefault="00250589" w:rsidP="00BC69AC">
            <w:pPr>
              <w:pStyle w:val="233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43" w:type="dxa"/>
            <w:shd w:val="clear" w:color="auto" w:fill="auto"/>
          </w:tcPr>
          <w:p w14:paraId="41DB7409" w14:textId="77777777" w:rsidR="00250589" w:rsidRPr="00250589" w:rsidRDefault="00250589" w:rsidP="00BC69AC">
            <w:pPr>
              <w:pStyle w:val="1801"/>
              <w:keepNext/>
              <w:keepLines/>
              <w:shd w:val="clear" w:color="auto" w:fill="auto"/>
              <w:spacing w:line="240" w:lineRule="auto"/>
              <w:jc w:val="center"/>
              <w:rPr>
                <w:sz w:val="24"/>
                <w:szCs w:val="24"/>
              </w:rPr>
            </w:pPr>
            <w:r w:rsidRPr="00250589">
              <w:rPr>
                <w:rStyle w:val="180Tahoma10pt"/>
                <w:rFonts w:ascii="Times New Roman" w:hAnsi="Times New Roman" w:cs="Times New Roman"/>
                <w:sz w:val="24"/>
                <w:szCs w:val="24"/>
                <w:lang w:val="kk-KZ"/>
              </w:rPr>
              <w:t>+</w:t>
            </w:r>
          </w:p>
        </w:tc>
        <w:tc>
          <w:tcPr>
            <w:tcW w:w="543" w:type="dxa"/>
            <w:shd w:val="clear" w:color="auto" w:fill="auto"/>
          </w:tcPr>
          <w:p w14:paraId="1AFF4FEB" w14:textId="77777777" w:rsidR="00250589" w:rsidRPr="00250589" w:rsidRDefault="00250589" w:rsidP="00BC69AC">
            <w:pPr>
              <w:pStyle w:val="2401"/>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06" w:type="dxa"/>
            <w:shd w:val="clear" w:color="auto" w:fill="auto"/>
          </w:tcPr>
          <w:p w14:paraId="4FA9AB42" w14:textId="77777777" w:rsidR="00250589" w:rsidRPr="00250589" w:rsidRDefault="00250589" w:rsidP="00BC69AC">
            <w:pPr>
              <w:pStyle w:val="244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r>
      <w:tr w:rsidR="00250589" w:rsidRPr="00250589" w14:paraId="5BE4701D" w14:textId="77777777" w:rsidTr="00892153">
        <w:trPr>
          <w:trHeight w:hRule="exact" w:val="571"/>
        </w:trPr>
        <w:tc>
          <w:tcPr>
            <w:tcW w:w="7485" w:type="dxa"/>
            <w:shd w:val="clear" w:color="auto" w:fill="auto"/>
          </w:tcPr>
          <w:p w14:paraId="38ADBBAF" w14:textId="40838981" w:rsidR="00250589" w:rsidRPr="00250589" w:rsidRDefault="00250589" w:rsidP="00BC69AC">
            <w:pPr>
              <w:pStyle w:val="31"/>
              <w:keepNext/>
              <w:keepLines/>
              <w:shd w:val="clear" w:color="auto" w:fill="auto"/>
              <w:spacing w:line="240" w:lineRule="auto"/>
              <w:ind w:firstLine="0"/>
              <w:jc w:val="left"/>
              <w:rPr>
                <w:sz w:val="24"/>
                <w:szCs w:val="24"/>
              </w:rPr>
            </w:pPr>
            <w:r w:rsidRPr="00250589">
              <w:rPr>
                <w:rStyle w:val="3105pt"/>
                <w:b w:val="0"/>
                <w:sz w:val="24"/>
                <w:szCs w:val="24"/>
                <w:lang w:val="kk-KZ"/>
              </w:rPr>
              <w:t xml:space="preserve">Заңнамада белгіленген шеңберде сындарлы аймақтарға жіберілген </w:t>
            </w:r>
            <w:r w:rsidR="00215CE6">
              <w:rPr>
                <w:rStyle w:val="3105pt"/>
                <w:b w:val="0"/>
                <w:sz w:val="24"/>
                <w:szCs w:val="24"/>
                <w:lang w:val="kk-KZ"/>
              </w:rPr>
              <w:t>Персонал</w:t>
            </w:r>
            <w:r w:rsidRPr="00250589">
              <w:rPr>
                <w:rStyle w:val="3105pt"/>
                <w:b w:val="0"/>
                <w:sz w:val="24"/>
                <w:szCs w:val="24"/>
                <w:lang w:val="kk-KZ"/>
              </w:rPr>
              <w:t>дың сенімділігін тексеру</w:t>
            </w:r>
          </w:p>
        </w:tc>
        <w:tc>
          <w:tcPr>
            <w:tcW w:w="543" w:type="dxa"/>
            <w:shd w:val="clear" w:color="auto" w:fill="auto"/>
          </w:tcPr>
          <w:p w14:paraId="7C05ED21" w14:textId="77777777" w:rsidR="00250589" w:rsidRPr="00250589" w:rsidRDefault="00250589" w:rsidP="00BC69AC">
            <w:pPr>
              <w:pStyle w:val="1510"/>
              <w:keepNext/>
              <w:keepLines/>
              <w:shd w:val="clear" w:color="auto" w:fill="auto"/>
              <w:spacing w:line="240" w:lineRule="auto"/>
              <w:jc w:val="center"/>
              <w:rPr>
                <w:sz w:val="24"/>
                <w:szCs w:val="24"/>
              </w:rPr>
            </w:pPr>
            <w:r w:rsidRPr="00250589">
              <w:rPr>
                <w:rStyle w:val="151Tahoma10pt"/>
                <w:rFonts w:ascii="Times New Roman" w:hAnsi="Times New Roman" w:cs="Times New Roman"/>
                <w:sz w:val="24"/>
                <w:szCs w:val="24"/>
                <w:lang w:val="kk-KZ"/>
              </w:rPr>
              <w:t>+</w:t>
            </w:r>
          </w:p>
        </w:tc>
        <w:tc>
          <w:tcPr>
            <w:tcW w:w="543" w:type="dxa"/>
            <w:shd w:val="clear" w:color="auto" w:fill="auto"/>
          </w:tcPr>
          <w:p w14:paraId="0A6712E9" w14:textId="77777777" w:rsidR="00250589" w:rsidRPr="00250589" w:rsidRDefault="00250589" w:rsidP="00BC69AC">
            <w:pPr>
              <w:pStyle w:val="1670"/>
              <w:keepNext/>
              <w:keepLines/>
              <w:shd w:val="clear" w:color="auto" w:fill="auto"/>
              <w:spacing w:line="240" w:lineRule="auto"/>
              <w:jc w:val="center"/>
              <w:rPr>
                <w:sz w:val="24"/>
                <w:szCs w:val="24"/>
              </w:rPr>
            </w:pPr>
            <w:r w:rsidRPr="00250589">
              <w:rPr>
                <w:rStyle w:val="167Tahoma10pt"/>
                <w:rFonts w:ascii="Times New Roman" w:hAnsi="Times New Roman" w:cs="Times New Roman"/>
                <w:sz w:val="24"/>
                <w:szCs w:val="24"/>
                <w:lang w:val="kk-KZ"/>
              </w:rPr>
              <w:t>+</w:t>
            </w:r>
          </w:p>
        </w:tc>
        <w:tc>
          <w:tcPr>
            <w:tcW w:w="543" w:type="dxa"/>
            <w:shd w:val="clear" w:color="auto" w:fill="auto"/>
          </w:tcPr>
          <w:p w14:paraId="2F4D3B4E" w14:textId="77777777" w:rsidR="00250589" w:rsidRPr="00250589" w:rsidRDefault="00250589" w:rsidP="00BC69AC">
            <w:pPr>
              <w:pStyle w:val="1790"/>
              <w:keepNext/>
              <w:keepLines/>
              <w:shd w:val="clear" w:color="auto" w:fill="auto"/>
              <w:spacing w:line="240" w:lineRule="auto"/>
              <w:jc w:val="center"/>
              <w:rPr>
                <w:sz w:val="24"/>
                <w:szCs w:val="24"/>
              </w:rPr>
            </w:pPr>
            <w:r w:rsidRPr="00250589">
              <w:rPr>
                <w:rStyle w:val="179Tahoma0pt"/>
                <w:sz w:val="24"/>
                <w:szCs w:val="24"/>
                <w:lang w:val="kk-KZ"/>
              </w:rPr>
              <w:t>+-</w:t>
            </w:r>
          </w:p>
        </w:tc>
        <w:tc>
          <w:tcPr>
            <w:tcW w:w="543" w:type="dxa"/>
            <w:shd w:val="clear" w:color="auto" w:fill="auto"/>
          </w:tcPr>
          <w:p w14:paraId="40E8DDD4" w14:textId="77777777" w:rsidR="00250589" w:rsidRPr="00250589" w:rsidRDefault="00250589" w:rsidP="00BC69AC">
            <w:pPr>
              <w:pStyle w:val="237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06" w:type="dxa"/>
            <w:shd w:val="clear" w:color="auto" w:fill="auto"/>
          </w:tcPr>
          <w:p w14:paraId="4092D439" w14:textId="77777777" w:rsidR="00250589" w:rsidRPr="00250589" w:rsidRDefault="00250589" w:rsidP="00BC69AC">
            <w:pPr>
              <w:pStyle w:val="243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r>
      <w:tr w:rsidR="00250589" w:rsidRPr="00250589" w14:paraId="2F1F2E20" w14:textId="77777777" w:rsidTr="00892153">
        <w:trPr>
          <w:trHeight w:hRule="exact" w:val="564"/>
        </w:trPr>
        <w:tc>
          <w:tcPr>
            <w:tcW w:w="7485" w:type="dxa"/>
            <w:shd w:val="clear" w:color="auto" w:fill="auto"/>
          </w:tcPr>
          <w:p w14:paraId="65ADE778" w14:textId="67672E5A" w:rsidR="00250589" w:rsidRPr="00250589" w:rsidRDefault="00215CE6" w:rsidP="00BC69AC">
            <w:pPr>
              <w:pStyle w:val="31"/>
              <w:keepNext/>
              <w:keepLines/>
              <w:shd w:val="clear" w:color="auto" w:fill="auto"/>
              <w:spacing w:line="240" w:lineRule="auto"/>
              <w:ind w:firstLine="0"/>
              <w:jc w:val="left"/>
              <w:rPr>
                <w:sz w:val="24"/>
                <w:szCs w:val="24"/>
              </w:rPr>
            </w:pPr>
            <w:r>
              <w:rPr>
                <w:rStyle w:val="3105pt"/>
                <w:b w:val="0"/>
                <w:sz w:val="24"/>
                <w:szCs w:val="24"/>
                <w:lang w:val="kk-KZ"/>
              </w:rPr>
              <w:t>РЕӘ</w:t>
            </w:r>
            <w:r w:rsidR="00250589" w:rsidRPr="00250589">
              <w:rPr>
                <w:rStyle w:val="3105pt"/>
                <w:b w:val="0"/>
                <w:sz w:val="24"/>
                <w:szCs w:val="24"/>
                <w:lang w:val="kk-KZ"/>
              </w:rPr>
              <w:t xml:space="preserve"> мүмкіндігін төмендету үшін топтық жұмыс принципін пайдалану жағдайларында екі (үш) қағидасын белгілеу</w:t>
            </w:r>
          </w:p>
        </w:tc>
        <w:tc>
          <w:tcPr>
            <w:tcW w:w="543" w:type="dxa"/>
            <w:shd w:val="clear" w:color="auto" w:fill="auto"/>
          </w:tcPr>
          <w:p w14:paraId="5B95C5C0" w14:textId="77777777" w:rsidR="00250589" w:rsidRPr="00250589" w:rsidRDefault="00250589" w:rsidP="00BC69AC">
            <w:pPr>
              <w:pStyle w:val="1470"/>
              <w:keepNext/>
              <w:keepLines/>
              <w:shd w:val="clear" w:color="auto" w:fill="auto"/>
              <w:spacing w:line="240" w:lineRule="auto"/>
              <w:jc w:val="center"/>
              <w:rPr>
                <w:sz w:val="24"/>
                <w:szCs w:val="24"/>
              </w:rPr>
            </w:pPr>
            <w:r w:rsidRPr="00250589">
              <w:rPr>
                <w:rStyle w:val="147Tahoma10pt"/>
                <w:sz w:val="24"/>
                <w:szCs w:val="24"/>
                <w:lang w:val="kk-KZ"/>
              </w:rPr>
              <w:t>+</w:t>
            </w:r>
          </w:p>
        </w:tc>
        <w:tc>
          <w:tcPr>
            <w:tcW w:w="543" w:type="dxa"/>
            <w:shd w:val="clear" w:color="auto" w:fill="auto"/>
          </w:tcPr>
          <w:p w14:paraId="1BD04AD1" w14:textId="77777777" w:rsidR="00250589" w:rsidRPr="00250589" w:rsidRDefault="00250589" w:rsidP="00BC69AC">
            <w:pPr>
              <w:pStyle w:val="1701"/>
              <w:keepNext/>
              <w:keepLines/>
              <w:shd w:val="clear" w:color="auto" w:fill="auto"/>
              <w:spacing w:line="240" w:lineRule="auto"/>
              <w:jc w:val="center"/>
              <w:rPr>
                <w:sz w:val="24"/>
                <w:szCs w:val="24"/>
              </w:rPr>
            </w:pPr>
            <w:r w:rsidRPr="00250589">
              <w:rPr>
                <w:rStyle w:val="170Tahoma10pt"/>
                <w:sz w:val="24"/>
                <w:szCs w:val="24"/>
                <w:lang w:val="kk-KZ"/>
              </w:rPr>
              <w:t>+</w:t>
            </w:r>
          </w:p>
        </w:tc>
        <w:tc>
          <w:tcPr>
            <w:tcW w:w="543" w:type="dxa"/>
            <w:shd w:val="clear" w:color="auto" w:fill="auto"/>
          </w:tcPr>
          <w:p w14:paraId="20D2F544" w14:textId="77777777" w:rsidR="00250589" w:rsidRPr="00250589" w:rsidRDefault="00250589" w:rsidP="00BC69AC">
            <w:pPr>
              <w:pStyle w:val="1880"/>
              <w:keepNext/>
              <w:keepLines/>
              <w:shd w:val="clear" w:color="auto" w:fill="auto"/>
              <w:spacing w:line="240" w:lineRule="auto"/>
              <w:jc w:val="center"/>
              <w:rPr>
                <w:sz w:val="24"/>
                <w:szCs w:val="24"/>
              </w:rPr>
            </w:pPr>
            <w:r w:rsidRPr="00250589">
              <w:rPr>
                <w:rStyle w:val="188Tahoma65pt"/>
                <w:sz w:val="24"/>
                <w:szCs w:val="24"/>
                <w:lang w:val="kk-KZ"/>
              </w:rPr>
              <w:t>+-</w:t>
            </w:r>
          </w:p>
        </w:tc>
        <w:tc>
          <w:tcPr>
            <w:tcW w:w="543" w:type="dxa"/>
            <w:shd w:val="clear" w:color="auto" w:fill="auto"/>
          </w:tcPr>
          <w:p w14:paraId="5817F42A" w14:textId="77777777" w:rsidR="00250589" w:rsidRPr="00250589" w:rsidRDefault="00250589" w:rsidP="00BC69AC">
            <w:pPr>
              <w:pStyle w:val="238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06" w:type="dxa"/>
            <w:shd w:val="clear" w:color="auto" w:fill="auto"/>
          </w:tcPr>
          <w:p w14:paraId="29FECD85" w14:textId="77777777" w:rsidR="00250589" w:rsidRPr="00250589" w:rsidRDefault="00250589" w:rsidP="00BC69AC">
            <w:pPr>
              <w:pStyle w:val="246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r>
      <w:tr w:rsidR="00250589" w:rsidRPr="00250589" w14:paraId="63742D0D" w14:textId="77777777" w:rsidTr="00892153">
        <w:trPr>
          <w:trHeight w:hRule="exact" w:val="315"/>
        </w:trPr>
        <w:tc>
          <w:tcPr>
            <w:tcW w:w="10163" w:type="dxa"/>
            <w:gridSpan w:val="6"/>
            <w:shd w:val="clear" w:color="auto" w:fill="auto"/>
          </w:tcPr>
          <w:p w14:paraId="5A394E0D" w14:textId="77777777" w:rsidR="00250589" w:rsidRPr="00250589" w:rsidRDefault="00250589" w:rsidP="00BC69AC">
            <w:pPr>
              <w:pStyle w:val="2460"/>
              <w:keepNext/>
              <w:keepLines/>
              <w:shd w:val="clear" w:color="auto" w:fill="auto"/>
              <w:spacing w:line="240" w:lineRule="auto"/>
              <w:jc w:val="center"/>
              <w:rPr>
                <w:rFonts w:ascii="Times New Roman" w:hAnsi="Times New Roman" w:cs="Times New Roman"/>
                <w:b/>
                <w:sz w:val="24"/>
                <w:szCs w:val="24"/>
              </w:rPr>
            </w:pPr>
            <w:r w:rsidRPr="00250589">
              <w:rPr>
                <w:rFonts w:ascii="Times New Roman" w:hAnsi="Times New Roman" w:cs="Times New Roman"/>
                <w:b/>
                <w:sz w:val="24"/>
                <w:szCs w:val="24"/>
                <w:lang w:val="kk-KZ"/>
              </w:rPr>
              <w:t>Сындарлы аймақтарды қорғау жөніндегі инженерлік-техникалық іс-шаралар</w:t>
            </w:r>
          </w:p>
        </w:tc>
      </w:tr>
      <w:tr w:rsidR="00250589" w:rsidRPr="00250589" w14:paraId="4454DBD2" w14:textId="77777777" w:rsidTr="00892153">
        <w:trPr>
          <w:trHeight w:hRule="exact" w:val="598"/>
        </w:trPr>
        <w:tc>
          <w:tcPr>
            <w:tcW w:w="7485" w:type="dxa"/>
            <w:shd w:val="clear" w:color="auto" w:fill="auto"/>
          </w:tcPr>
          <w:p w14:paraId="7AF12DE0" w14:textId="5D187964" w:rsidR="00250589" w:rsidRPr="00250589" w:rsidRDefault="00250589" w:rsidP="00BC69AC">
            <w:pPr>
              <w:pStyle w:val="31"/>
              <w:keepNext/>
              <w:keepLines/>
              <w:shd w:val="clear" w:color="auto" w:fill="auto"/>
              <w:spacing w:line="240" w:lineRule="auto"/>
              <w:ind w:firstLine="0"/>
              <w:jc w:val="left"/>
              <w:rPr>
                <w:sz w:val="24"/>
                <w:szCs w:val="24"/>
              </w:rPr>
            </w:pPr>
            <w:r w:rsidRPr="00250589">
              <w:rPr>
                <w:rStyle w:val="3105pt"/>
                <w:b w:val="0"/>
                <w:sz w:val="24"/>
                <w:szCs w:val="24"/>
                <w:lang w:val="kk-KZ"/>
              </w:rPr>
              <w:t xml:space="preserve">Күзетілетін аймақтардың (кіру шектелген аймақтардың) </w:t>
            </w:r>
            <w:r w:rsidR="00215CE6">
              <w:rPr>
                <w:rStyle w:val="3105pt"/>
                <w:b w:val="0"/>
                <w:sz w:val="24"/>
                <w:szCs w:val="24"/>
                <w:lang w:val="kk-KZ"/>
              </w:rPr>
              <w:t>Периметр</w:t>
            </w:r>
            <w:r w:rsidRPr="00250589">
              <w:rPr>
                <w:rStyle w:val="3105pt"/>
                <w:b w:val="0"/>
                <w:sz w:val="24"/>
                <w:szCs w:val="24"/>
                <w:lang w:val="kk-KZ"/>
              </w:rPr>
              <w:t>лерін қоршаулармен жабдықтау</w:t>
            </w:r>
          </w:p>
        </w:tc>
        <w:tc>
          <w:tcPr>
            <w:tcW w:w="543" w:type="dxa"/>
            <w:shd w:val="clear" w:color="auto" w:fill="auto"/>
          </w:tcPr>
          <w:p w14:paraId="1179E8A2" w14:textId="77777777" w:rsidR="00250589" w:rsidRPr="00250589" w:rsidRDefault="00250589" w:rsidP="00BC69AC">
            <w:pPr>
              <w:pStyle w:val="1560"/>
              <w:keepNext/>
              <w:keepLines/>
              <w:shd w:val="clear" w:color="auto" w:fill="auto"/>
              <w:spacing w:line="240" w:lineRule="auto"/>
              <w:jc w:val="center"/>
              <w:rPr>
                <w:sz w:val="24"/>
                <w:szCs w:val="24"/>
              </w:rPr>
            </w:pPr>
            <w:r w:rsidRPr="00250589">
              <w:rPr>
                <w:rStyle w:val="156Tahoma"/>
                <w:rFonts w:ascii="Times New Roman" w:hAnsi="Times New Roman" w:cs="Times New Roman"/>
                <w:sz w:val="24"/>
                <w:szCs w:val="24"/>
                <w:lang w:val="kk-KZ"/>
              </w:rPr>
              <w:t>+</w:t>
            </w:r>
          </w:p>
        </w:tc>
        <w:tc>
          <w:tcPr>
            <w:tcW w:w="543" w:type="dxa"/>
            <w:shd w:val="clear" w:color="auto" w:fill="auto"/>
          </w:tcPr>
          <w:p w14:paraId="0CDE44E1" w14:textId="77777777" w:rsidR="00250589" w:rsidRPr="00250589" w:rsidRDefault="00250589" w:rsidP="00BC69AC">
            <w:pPr>
              <w:pStyle w:val="1601"/>
              <w:keepNext/>
              <w:keepLines/>
              <w:shd w:val="clear" w:color="auto" w:fill="auto"/>
              <w:spacing w:line="240" w:lineRule="auto"/>
              <w:jc w:val="center"/>
              <w:rPr>
                <w:sz w:val="24"/>
                <w:szCs w:val="24"/>
              </w:rPr>
            </w:pPr>
            <w:r w:rsidRPr="00250589">
              <w:rPr>
                <w:rStyle w:val="160Tahoma"/>
                <w:rFonts w:ascii="Times New Roman" w:hAnsi="Times New Roman" w:cs="Times New Roman"/>
                <w:sz w:val="24"/>
                <w:szCs w:val="24"/>
                <w:lang w:val="kk-KZ"/>
              </w:rPr>
              <w:t>+</w:t>
            </w:r>
          </w:p>
        </w:tc>
        <w:tc>
          <w:tcPr>
            <w:tcW w:w="543" w:type="dxa"/>
            <w:shd w:val="clear" w:color="auto" w:fill="auto"/>
          </w:tcPr>
          <w:p w14:paraId="46051DCA" w14:textId="77777777" w:rsidR="00250589" w:rsidRPr="00250589" w:rsidRDefault="00250589" w:rsidP="00BC69AC">
            <w:pPr>
              <w:pStyle w:val="1820"/>
              <w:keepNext/>
              <w:keepLines/>
              <w:shd w:val="clear" w:color="auto" w:fill="auto"/>
              <w:spacing w:line="240" w:lineRule="auto"/>
              <w:jc w:val="center"/>
              <w:rPr>
                <w:sz w:val="24"/>
                <w:szCs w:val="24"/>
              </w:rPr>
            </w:pPr>
            <w:r w:rsidRPr="00250589">
              <w:rPr>
                <w:rStyle w:val="182Tahoma95pt"/>
                <w:rFonts w:ascii="Times New Roman" w:hAnsi="Times New Roman" w:cs="Times New Roman"/>
                <w:sz w:val="24"/>
                <w:szCs w:val="24"/>
                <w:lang w:val="kk-KZ"/>
              </w:rPr>
              <w:t>+</w:t>
            </w:r>
          </w:p>
        </w:tc>
        <w:tc>
          <w:tcPr>
            <w:tcW w:w="543" w:type="dxa"/>
            <w:shd w:val="clear" w:color="auto" w:fill="auto"/>
          </w:tcPr>
          <w:p w14:paraId="4D54B51C" w14:textId="77777777" w:rsidR="00250589" w:rsidRPr="00250589" w:rsidRDefault="00250589" w:rsidP="00BC69AC">
            <w:pPr>
              <w:pStyle w:val="1190"/>
              <w:keepNext/>
              <w:keepLines/>
              <w:shd w:val="clear" w:color="auto" w:fill="auto"/>
              <w:spacing w:line="240" w:lineRule="auto"/>
              <w:jc w:val="center"/>
              <w:rPr>
                <w:sz w:val="24"/>
                <w:szCs w:val="24"/>
              </w:rPr>
            </w:pPr>
            <w:r w:rsidRPr="00250589">
              <w:rPr>
                <w:rStyle w:val="119Tahoma"/>
                <w:rFonts w:ascii="Times New Roman" w:hAnsi="Times New Roman" w:cs="Times New Roman"/>
                <w:sz w:val="24"/>
                <w:szCs w:val="24"/>
                <w:lang w:val="kk-KZ"/>
              </w:rPr>
              <w:t>+</w:t>
            </w:r>
          </w:p>
        </w:tc>
        <w:tc>
          <w:tcPr>
            <w:tcW w:w="506" w:type="dxa"/>
            <w:shd w:val="clear" w:color="auto" w:fill="auto"/>
          </w:tcPr>
          <w:p w14:paraId="45B4CE23" w14:textId="77777777" w:rsidR="00250589" w:rsidRPr="00250589" w:rsidRDefault="00250589" w:rsidP="00BC69AC">
            <w:pPr>
              <w:pStyle w:val="1280"/>
              <w:keepNext/>
              <w:keepLines/>
              <w:shd w:val="clear" w:color="auto" w:fill="auto"/>
              <w:spacing w:line="240" w:lineRule="auto"/>
              <w:jc w:val="center"/>
              <w:rPr>
                <w:sz w:val="24"/>
                <w:szCs w:val="24"/>
              </w:rPr>
            </w:pPr>
            <w:r w:rsidRPr="00250589">
              <w:rPr>
                <w:rStyle w:val="128Tahoma10pt"/>
                <w:rFonts w:ascii="Times New Roman" w:hAnsi="Times New Roman" w:cs="Times New Roman"/>
                <w:sz w:val="24"/>
                <w:szCs w:val="24"/>
                <w:lang w:val="kk-KZ"/>
              </w:rPr>
              <w:t>+</w:t>
            </w:r>
          </w:p>
        </w:tc>
      </w:tr>
      <w:tr w:rsidR="00250589" w:rsidRPr="00250589" w14:paraId="6236B25A" w14:textId="77777777" w:rsidTr="00892153">
        <w:trPr>
          <w:trHeight w:hRule="exact" w:val="564"/>
        </w:trPr>
        <w:tc>
          <w:tcPr>
            <w:tcW w:w="7485" w:type="dxa"/>
            <w:shd w:val="clear" w:color="auto" w:fill="auto"/>
          </w:tcPr>
          <w:p w14:paraId="0681EF98" w14:textId="77777777" w:rsidR="00250589" w:rsidRPr="00250589" w:rsidRDefault="00250589" w:rsidP="00BC69AC">
            <w:pPr>
              <w:pStyle w:val="31"/>
              <w:keepNext/>
              <w:keepLines/>
              <w:shd w:val="clear" w:color="auto" w:fill="auto"/>
              <w:spacing w:line="240" w:lineRule="auto"/>
              <w:ind w:firstLine="0"/>
              <w:jc w:val="left"/>
              <w:rPr>
                <w:sz w:val="24"/>
                <w:szCs w:val="24"/>
              </w:rPr>
            </w:pPr>
            <w:r w:rsidRPr="00250589">
              <w:rPr>
                <w:rStyle w:val="3105pt"/>
                <w:b w:val="0"/>
                <w:sz w:val="24"/>
                <w:szCs w:val="24"/>
                <w:lang w:val="kk-KZ"/>
              </w:rPr>
              <w:t>Күзетілетін аймақтардың Периметрлерін инженерлік бөгеттермен жабдықтау</w:t>
            </w:r>
          </w:p>
        </w:tc>
        <w:tc>
          <w:tcPr>
            <w:tcW w:w="543" w:type="dxa"/>
            <w:shd w:val="clear" w:color="auto" w:fill="auto"/>
          </w:tcPr>
          <w:p w14:paraId="41D147B3" w14:textId="77777777" w:rsidR="00250589" w:rsidRPr="00250589" w:rsidRDefault="00250589" w:rsidP="00BC69AC">
            <w:pPr>
              <w:pStyle w:val="1530"/>
              <w:keepNext/>
              <w:keepLines/>
              <w:shd w:val="clear" w:color="auto" w:fill="auto"/>
              <w:spacing w:line="240" w:lineRule="auto"/>
              <w:jc w:val="center"/>
              <w:rPr>
                <w:sz w:val="24"/>
                <w:szCs w:val="24"/>
              </w:rPr>
            </w:pPr>
            <w:r w:rsidRPr="00250589">
              <w:rPr>
                <w:rStyle w:val="153Tahoma"/>
                <w:rFonts w:ascii="Times New Roman" w:hAnsi="Times New Roman" w:cs="Times New Roman"/>
                <w:sz w:val="24"/>
                <w:szCs w:val="24"/>
                <w:lang w:val="kk-KZ"/>
              </w:rPr>
              <w:t>+</w:t>
            </w:r>
          </w:p>
        </w:tc>
        <w:tc>
          <w:tcPr>
            <w:tcW w:w="543" w:type="dxa"/>
            <w:shd w:val="clear" w:color="auto" w:fill="auto"/>
          </w:tcPr>
          <w:p w14:paraId="14B881AF" w14:textId="77777777" w:rsidR="00250589" w:rsidRPr="00250589" w:rsidRDefault="00250589" w:rsidP="00BC69AC">
            <w:pPr>
              <w:pStyle w:val="1690"/>
              <w:keepNext/>
              <w:keepLines/>
              <w:shd w:val="clear" w:color="auto" w:fill="auto"/>
              <w:spacing w:line="240" w:lineRule="auto"/>
              <w:jc w:val="center"/>
              <w:rPr>
                <w:sz w:val="24"/>
                <w:szCs w:val="24"/>
              </w:rPr>
            </w:pPr>
            <w:r w:rsidRPr="00250589">
              <w:rPr>
                <w:rStyle w:val="169Tahoma10pt"/>
                <w:rFonts w:ascii="Times New Roman" w:hAnsi="Times New Roman" w:cs="Times New Roman"/>
                <w:sz w:val="24"/>
                <w:szCs w:val="24"/>
                <w:lang w:val="kk-KZ"/>
              </w:rPr>
              <w:t>+</w:t>
            </w:r>
          </w:p>
        </w:tc>
        <w:tc>
          <w:tcPr>
            <w:tcW w:w="543" w:type="dxa"/>
            <w:shd w:val="clear" w:color="auto" w:fill="auto"/>
          </w:tcPr>
          <w:p w14:paraId="0553E062" w14:textId="77777777" w:rsidR="00250589" w:rsidRPr="00250589" w:rsidRDefault="00250589" w:rsidP="00BC69AC">
            <w:pPr>
              <w:pStyle w:val="1910"/>
              <w:keepNext/>
              <w:keepLines/>
              <w:shd w:val="clear" w:color="auto" w:fill="auto"/>
              <w:spacing w:line="240" w:lineRule="auto"/>
              <w:jc w:val="center"/>
              <w:rPr>
                <w:sz w:val="24"/>
                <w:szCs w:val="24"/>
              </w:rPr>
            </w:pPr>
            <w:r w:rsidRPr="00250589">
              <w:rPr>
                <w:rStyle w:val="191Tahoma"/>
                <w:rFonts w:ascii="Times New Roman" w:hAnsi="Times New Roman" w:cs="Times New Roman"/>
                <w:sz w:val="24"/>
                <w:szCs w:val="24"/>
                <w:lang w:val="kk-KZ"/>
              </w:rPr>
              <w:t>+</w:t>
            </w:r>
          </w:p>
        </w:tc>
        <w:tc>
          <w:tcPr>
            <w:tcW w:w="543" w:type="dxa"/>
            <w:shd w:val="clear" w:color="auto" w:fill="auto"/>
          </w:tcPr>
          <w:p w14:paraId="7DD3BFDA" w14:textId="77777777" w:rsidR="00250589" w:rsidRPr="00250589" w:rsidRDefault="00250589" w:rsidP="00BC69AC">
            <w:pPr>
              <w:pStyle w:val="1211"/>
              <w:keepNext/>
              <w:keepLines/>
              <w:shd w:val="clear" w:color="auto" w:fill="auto"/>
              <w:spacing w:line="240" w:lineRule="auto"/>
              <w:jc w:val="center"/>
              <w:rPr>
                <w:sz w:val="24"/>
                <w:szCs w:val="24"/>
              </w:rPr>
            </w:pPr>
            <w:r w:rsidRPr="00250589">
              <w:rPr>
                <w:rStyle w:val="121Tahoma10pt"/>
                <w:rFonts w:ascii="Times New Roman" w:hAnsi="Times New Roman" w:cs="Times New Roman"/>
                <w:sz w:val="24"/>
                <w:szCs w:val="24"/>
                <w:lang w:val="kk-KZ"/>
              </w:rPr>
              <w:t>+</w:t>
            </w:r>
          </w:p>
        </w:tc>
        <w:tc>
          <w:tcPr>
            <w:tcW w:w="506" w:type="dxa"/>
            <w:shd w:val="clear" w:color="auto" w:fill="auto"/>
          </w:tcPr>
          <w:p w14:paraId="3F740D80" w14:textId="77777777" w:rsidR="00250589" w:rsidRPr="00250589" w:rsidRDefault="00250589" w:rsidP="00BC69AC">
            <w:pPr>
              <w:pStyle w:val="1260"/>
              <w:keepNext/>
              <w:keepLines/>
              <w:shd w:val="clear" w:color="auto" w:fill="auto"/>
              <w:spacing w:line="240" w:lineRule="auto"/>
              <w:jc w:val="center"/>
              <w:rPr>
                <w:sz w:val="24"/>
                <w:szCs w:val="24"/>
              </w:rPr>
            </w:pPr>
            <w:r w:rsidRPr="00250589">
              <w:rPr>
                <w:rStyle w:val="126Tahoma"/>
                <w:rFonts w:ascii="Times New Roman" w:hAnsi="Times New Roman" w:cs="Times New Roman"/>
                <w:sz w:val="24"/>
                <w:szCs w:val="24"/>
                <w:lang w:val="kk-KZ"/>
              </w:rPr>
              <w:t>+</w:t>
            </w:r>
          </w:p>
        </w:tc>
      </w:tr>
      <w:tr w:rsidR="00250589" w:rsidRPr="00250589" w14:paraId="4458C9FF" w14:textId="77777777" w:rsidTr="00892153">
        <w:trPr>
          <w:trHeight w:hRule="exact" w:val="572"/>
        </w:trPr>
        <w:tc>
          <w:tcPr>
            <w:tcW w:w="7485" w:type="dxa"/>
            <w:shd w:val="clear" w:color="auto" w:fill="auto"/>
          </w:tcPr>
          <w:p w14:paraId="67651224" w14:textId="3858E30A" w:rsidR="00250589" w:rsidRPr="00250589" w:rsidRDefault="00250589" w:rsidP="00BC69AC">
            <w:pPr>
              <w:pStyle w:val="31"/>
              <w:keepNext/>
              <w:keepLines/>
              <w:shd w:val="clear" w:color="auto" w:fill="auto"/>
              <w:spacing w:line="240" w:lineRule="auto"/>
              <w:ind w:firstLine="0"/>
              <w:jc w:val="left"/>
              <w:rPr>
                <w:sz w:val="24"/>
                <w:szCs w:val="24"/>
              </w:rPr>
            </w:pPr>
            <w:r w:rsidRPr="00250589">
              <w:rPr>
                <w:rStyle w:val="3105pt"/>
                <w:b w:val="0"/>
                <w:sz w:val="24"/>
                <w:szCs w:val="24"/>
                <w:lang w:val="kk-KZ"/>
              </w:rPr>
              <w:t xml:space="preserve">БӨП-тің немесе </w:t>
            </w:r>
            <w:r w:rsidR="005E26B8">
              <w:rPr>
                <w:rStyle w:val="3105pt"/>
                <w:b w:val="0"/>
                <w:sz w:val="24"/>
                <w:szCs w:val="24"/>
                <w:lang w:val="kk-KZ"/>
              </w:rPr>
              <w:t>Күзетілетін</w:t>
            </w:r>
            <w:r w:rsidRPr="00250589">
              <w:rPr>
                <w:rStyle w:val="3105pt"/>
                <w:b w:val="0"/>
                <w:sz w:val="24"/>
                <w:szCs w:val="24"/>
                <w:lang w:val="kk-KZ"/>
              </w:rPr>
              <w:t xml:space="preserve"> ғимараттарға, құрылыстарға, үй-жайларға өткізу функциялары бар бекеттердің инженерлік жабдығы</w:t>
            </w:r>
          </w:p>
        </w:tc>
        <w:tc>
          <w:tcPr>
            <w:tcW w:w="543" w:type="dxa"/>
            <w:shd w:val="clear" w:color="auto" w:fill="auto"/>
          </w:tcPr>
          <w:p w14:paraId="2B75DB0D" w14:textId="77777777" w:rsidR="00250589" w:rsidRPr="00250589" w:rsidRDefault="00250589" w:rsidP="00BC69AC">
            <w:pPr>
              <w:pStyle w:val="1580"/>
              <w:keepNext/>
              <w:keepLines/>
              <w:shd w:val="clear" w:color="auto" w:fill="auto"/>
              <w:spacing w:line="240" w:lineRule="auto"/>
              <w:jc w:val="center"/>
              <w:rPr>
                <w:sz w:val="24"/>
                <w:szCs w:val="24"/>
              </w:rPr>
            </w:pPr>
            <w:r w:rsidRPr="00250589">
              <w:rPr>
                <w:rStyle w:val="158Tahoma"/>
                <w:rFonts w:ascii="Times New Roman" w:hAnsi="Times New Roman" w:cs="Times New Roman"/>
                <w:sz w:val="24"/>
                <w:szCs w:val="24"/>
                <w:lang w:val="kk-KZ"/>
              </w:rPr>
              <w:t>+</w:t>
            </w:r>
          </w:p>
        </w:tc>
        <w:tc>
          <w:tcPr>
            <w:tcW w:w="543" w:type="dxa"/>
            <w:shd w:val="clear" w:color="auto" w:fill="auto"/>
          </w:tcPr>
          <w:p w14:paraId="636151BF" w14:textId="77777777" w:rsidR="00250589" w:rsidRPr="00250589" w:rsidRDefault="00250589" w:rsidP="00BC69AC">
            <w:pPr>
              <w:pStyle w:val="1660"/>
              <w:keepNext/>
              <w:keepLines/>
              <w:shd w:val="clear" w:color="auto" w:fill="auto"/>
              <w:spacing w:line="240" w:lineRule="auto"/>
              <w:jc w:val="center"/>
              <w:rPr>
                <w:sz w:val="24"/>
                <w:szCs w:val="24"/>
              </w:rPr>
            </w:pPr>
            <w:r w:rsidRPr="00250589">
              <w:rPr>
                <w:rStyle w:val="166Tahoma"/>
                <w:rFonts w:ascii="Times New Roman" w:hAnsi="Times New Roman" w:cs="Times New Roman"/>
                <w:sz w:val="24"/>
                <w:szCs w:val="24"/>
                <w:lang w:val="kk-KZ"/>
              </w:rPr>
              <w:t>+</w:t>
            </w:r>
          </w:p>
        </w:tc>
        <w:tc>
          <w:tcPr>
            <w:tcW w:w="543" w:type="dxa"/>
            <w:shd w:val="clear" w:color="auto" w:fill="auto"/>
          </w:tcPr>
          <w:p w14:paraId="2789E5EE" w14:textId="77777777" w:rsidR="00250589" w:rsidRPr="00250589" w:rsidRDefault="00250589" w:rsidP="00BC69AC">
            <w:pPr>
              <w:pStyle w:val="1901"/>
              <w:keepNext/>
              <w:keepLines/>
              <w:shd w:val="clear" w:color="auto" w:fill="auto"/>
              <w:spacing w:line="240" w:lineRule="auto"/>
              <w:jc w:val="center"/>
              <w:rPr>
                <w:sz w:val="24"/>
                <w:szCs w:val="24"/>
              </w:rPr>
            </w:pPr>
            <w:r w:rsidRPr="00250589">
              <w:rPr>
                <w:rStyle w:val="190Tahoma95pt"/>
                <w:rFonts w:ascii="Times New Roman" w:hAnsi="Times New Roman" w:cs="Times New Roman"/>
                <w:sz w:val="24"/>
                <w:szCs w:val="24"/>
                <w:lang w:val="kk-KZ"/>
              </w:rPr>
              <w:t>+</w:t>
            </w:r>
          </w:p>
        </w:tc>
        <w:tc>
          <w:tcPr>
            <w:tcW w:w="543" w:type="dxa"/>
            <w:shd w:val="clear" w:color="auto" w:fill="auto"/>
          </w:tcPr>
          <w:p w14:paraId="70469142" w14:textId="77777777" w:rsidR="00250589" w:rsidRPr="00250589" w:rsidRDefault="00250589" w:rsidP="00BC69AC">
            <w:pPr>
              <w:pStyle w:val="1221"/>
              <w:keepNext/>
              <w:keepLines/>
              <w:shd w:val="clear" w:color="auto" w:fill="auto"/>
              <w:spacing w:line="240" w:lineRule="auto"/>
              <w:jc w:val="center"/>
              <w:rPr>
                <w:sz w:val="24"/>
                <w:szCs w:val="24"/>
              </w:rPr>
            </w:pPr>
            <w:r w:rsidRPr="00250589">
              <w:rPr>
                <w:rStyle w:val="122Tahoma10pt"/>
                <w:rFonts w:ascii="Times New Roman" w:hAnsi="Times New Roman" w:cs="Times New Roman"/>
                <w:sz w:val="24"/>
                <w:szCs w:val="24"/>
                <w:lang w:val="kk-KZ"/>
              </w:rPr>
              <w:t>+</w:t>
            </w:r>
          </w:p>
        </w:tc>
        <w:tc>
          <w:tcPr>
            <w:tcW w:w="506" w:type="dxa"/>
            <w:shd w:val="clear" w:color="auto" w:fill="auto"/>
          </w:tcPr>
          <w:p w14:paraId="5E3F7AD9" w14:textId="77777777" w:rsidR="00250589" w:rsidRPr="00250589" w:rsidRDefault="00250589" w:rsidP="00BC69AC">
            <w:pPr>
              <w:pStyle w:val="1240"/>
              <w:keepNext/>
              <w:keepLines/>
              <w:shd w:val="clear" w:color="auto" w:fill="auto"/>
              <w:spacing w:line="240" w:lineRule="auto"/>
              <w:jc w:val="center"/>
              <w:rPr>
                <w:sz w:val="24"/>
                <w:szCs w:val="24"/>
              </w:rPr>
            </w:pPr>
            <w:r w:rsidRPr="00250589">
              <w:rPr>
                <w:rStyle w:val="124Tahoma"/>
                <w:rFonts w:ascii="Times New Roman" w:hAnsi="Times New Roman" w:cs="Times New Roman"/>
                <w:sz w:val="24"/>
                <w:szCs w:val="24"/>
                <w:lang w:val="kk-KZ"/>
              </w:rPr>
              <w:t>+</w:t>
            </w:r>
          </w:p>
        </w:tc>
      </w:tr>
      <w:tr w:rsidR="00250589" w:rsidRPr="00250589" w14:paraId="3EB4796A" w14:textId="77777777" w:rsidTr="00892153">
        <w:trPr>
          <w:trHeight w:hRule="exact" w:val="552"/>
        </w:trPr>
        <w:tc>
          <w:tcPr>
            <w:tcW w:w="7485" w:type="dxa"/>
            <w:shd w:val="clear" w:color="auto" w:fill="auto"/>
          </w:tcPr>
          <w:p w14:paraId="1D4A1C72" w14:textId="77777777" w:rsidR="00250589" w:rsidRPr="00250589" w:rsidRDefault="00250589" w:rsidP="00BC69AC">
            <w:pPr>
              <w:pStyle w:val="31"/>
              <w:keepNext/>
              <w:keepLines/>
              <w:shd w:val="clear" w:color="auto" w:fill="auto"/>
              <w:spacing w:line="240" w:lineRule="auto"/>
              <w:ind w:firstLine="0"/>
              <w:jc w:val="left"/>
              <w:rPr>
                <w:bCs/>
                <w:sz w:val="24"/>
                <w:szCs w:val="24"/>
              </w:rPr>
            </w:pPr>
            <w:r w:rsidRPr="00250589">
              <w:rPr>
                <w:rStyle w:val="3105pt"/>
                <w:b w:val="0"/>
                <w:sz w:val="24"/>
                <w:szCs w:val="24"/>
                <w:lang w:val="kk-KZ"/>
              </w:rPr>
              <w:t>Күзетілетін аймақтарды өртке қарсы құрылғылармен (тұрақты және тасымалданатын) жабдықтау</w:t>
            </w:r>
          </w:p>
        </w:tc>
        <w:tc>
          <w:tcPr>
            <w:tcW w:w="543" w:type="dxa"/>
            <w:shd w:val="clear" w:color="auto" w:fill="auto"/>
          </w:tcPr>
          <w:p w14:paraId="3F320EF7" w14:textId="77777777" w:rsidR="00250589" w:rsidRPr="00250589" w:rsidRDefault="00250589" w:rsidP="00BC69AC">
            <w:pPr>
              <w:pStyle w:val="1420"/>
              <w:keepNext/>
              <w:keepLines/>
              <w:shd w:val="clear" w:color="auto" w:fill="auto"/>
              <w:spacing w:line="240" w:lineRule="auto"/>
              <w:jc w:val="center"/>
              <w:rPr>
                <w:sz w:val="24"/>
                <w:szCs w:val="24"/>
              </w:rPr>
            </w:pPr>
            <w:r w:rsidRPr="00250589">
              <w:rPr>
                <w:rStyle w:val="142Tahoma"/>
                <w:rFonts w:ascii="Times New Roman" w:hAnsi="Times New Roman" w:cs="Times New Roman"/>
                <w:sz w:val="24"/>
                <w:szCs w:val="24"/>
                <w:lang w:val="kk-KZ"/>
              </w:rPr>
              <w:t>+</w:t>
            </w:r>
          </w:p>
        </w:tc>
        <w:tc>
          <w:tcPr>
            <w:tcW w:w="543" w:type="dxa"/>
            <w:shd w:val="clear" w:color="auto" w:fill="auto"/>
          </w:tcPr>
          <w:p w14:paraId="7E74F37E" w14:textId="77777777" w:rsidR="00250589" w:rsidRPr="00250589" w:rsidRDefault="00250589" w:rsidP="00BC69AC">
            <w:pPr>
              <w:pStyle w:val="1680"/>
              <w:keepNext/>
              <w:keepLines/>
              <w:shd w:val="clear" w:color="auto" w:fill="auto"/>
              <w:spacing w:line="240" w:lineRule="auto"/>
              <w:jc w:val="center"/>
              <w:rPr>
                <w:sz w:val="24"/>
                <w:szCs w:val="24"/>
              </w:rPr>
            </w:pPr>
            <w:r w:rsidRPr="00250589">
              <w:rPr>
                <w:rStyle w:val="168Tahoma10pt"/>
                <w:rFonts w:ascii="Times New Roman" w:hAnsi="Times New Roman" w:cs="Times New Roman"/>
                <w:sz w:val="24"/>
                <w:szCs w:val="24"/>
                <w:lang w:val="kk-KZ"/>
              </w:rPr>
              <w:t>+</w:t>
            </w:r>
          </w:p>
        </w:tc>
        <w:tc>
          <w:tcPr>
            <w:tcW w:w="543" w:type="dxa"/>
            <w:shd w:val="clear" w:color="auto" w:fill="auto"/>
          </w:tcPr>
          <w:p w14:paraId="67AE19D7" w14:textId="77777777" w:rsidR="00250589" w:rsidRPr="00250589" w:rsidRDefault="00250589" w:rsidP="00BC69AC">
            <w:pPr>
              <w:pStyle w:val="1890"/>
              <w:keepNext/>
              <w:keepLines/>
              <w:shd w:val="clear" w:color="auto" w:fill="auto"/>
              <w:spacing w:line="240" w:lineRule="auto"/>
              <w:jc w:val="center"/>
              <w:rPr>
                <w:sz w:val="24"/>
                <w:szCs w:val="24"/>
              </w:rPr>
            </w:pPr>
            <w:r w:rsidRPr="00250589">
              <w:rPr>
                <w:rStyle w:val="189Tahoma"/>
                <w:rFonts w:ascii="Times New Roman" w:hAnsi="Times New Roman" w:cs="Times New Roman"/>
                <w:sz w:val="24"/>
                <w:szCs w:val="24"/>
                <w:lang w:val="kk-KZ"/>
              </w:rPr>
              <w:t>+</w:t>
            </w:r>
          </w:p>
        </w:tc>
        <w:tc>
          <w:tcPr>
            <w:tcW w:w="543" w:type="dxa"/>
            <w:shd w:val="clear" w:color="auto" w:fill="auto"/>
          </w:tcPr>
          <w:p w14:paraId="1D222AB1" w14:textId="77777777" w:rsidR="00250589" w:rsidRPr="00250589" w:rsidRDefault="00250589" w:rsidP="00BC69AC">
            <w:pPr>
              <w:pStyle w:val="1120"/>
              <w:keepNext/>
              <w:keepLines/>
              <w:shd w:val="clear" w:color="auto" w:fill="auto"/>
              <w:spacing w:line="240" w:lineRule="auto"/>
              <w:jc w:val="center"/>
              <w:rPr>
                <w:sz w:val="24"/>
                <w:szCs w:val="24"/>
              </w:rPr>
            </w:pPr>
            <w:r w:rsidRPr="00250589">
              <w:rPr>
                <w:rStyle w:val="112Tahoma10pt"/>
                <w:rFonts w:ascii="Times New Roman" w:hAnsi="Times New Roman" w:cs="Times New Roman"/>
                <w:sz w:val="24"/>
                <w:szCs w:val="24"/>
                <w:lang w:val="kk-KZ"/>
              </w:rPr>
              <w:t>+</w:t>
            </w:r>
          </w:p>
        </w:tc>
        <w:tc>
          <w:tcPr>
            <w:tcW w:w="506" w:type="dxa"/>
            <w:shd w:val="clear" w:color="auto" w:fill="auto"/>
          </w:tcPr>
          <w:p w14:paraId="42CC9D1F" w14:textId="77777777" w:rsidR="00250589" w:rsidRPr="00250589" w:rsidRDefault="00250589" w:rsidP="00BC69AC">
            <w:pPr>
              <w:pStyle w:val="1330"/>
              <w:keepNext/>
              <w:keepLines/>
              <w:shd w:val="clear" w:color="auto" w:fill="auto"/>
              <w:spacing w:line="240" w:lineRule="auto"/>
              <w:jc w:val="center"/>
              <w:rPr>
                <w:sz w:val="24"/>
                <w:szCs w:val="24"/>
              </w:rPr>
            </w:pPr>
            <w:r w:rsidRPr="00250589">
              <w:rPr>
                <w:rStyle w:val="133Tahoma10pt"/>
                <w:rFonts w:ascii="Times New Roman" w:hAnsi="Times New Roman" w:cs="Times New Roman"/>
                <w:sz w:val="24"/>
                <w:szCs w:val="24"/>
                <w:lang w:val="kk-KZ"/>
              </w:rPr>
              <w:t>+</w:t>
            </w:r>
          </w:p>
        </w:tc>
      </w:tr>
      <w:tr w:rsidR="00250589" w:rsidRPr="00250589" w14:paraId="62056280" w14:textId="77777777" w:rsidTr="00892153">
        <w:trPr>
          <w:trHeight w:hRule="exact" w:val="848"/>
        </w:trPr>
        <w:tc>
          <w:tcPr>
            <w:tcW w:w="7485" w:type="dxa"/>
            <w:shd w:val="clear" w:color="auto" w:fill="auto"/>
          </w:tcPr>
          <w:p w14:paraId="2CA2B877" w14:textId="77777777" w:rsidR="00250589" w:rsidRPr="00250589" w:rsidRDefault="00250589" w:rsidP="00BC69AC">
            <w:pPr>
              <w:pStyle w:val="31"/>
              <w:keepNext/>
              <w:keepLines/>
              <w:shd w:val="clear" w:color="auto" w:fill="auto"/>
              <w:spacing w:line="240" w:lineRule="auto"/>
              <w:ind w:firstLine="0"/>
              <w:jc w:val="left"/>
              <w:rPr>
                <w:bCs/>
                <w:sz w:val="24"/>
                <w:szCs w:val="24"/>
              </w:rPr>
            </w:pPr>
            <w:r w:rsidRPr="00250589">
              <w:rPr>
                <w:rStyle w:val="3105pt"/>
                <w:b w:val="0"/>
                <w:sz w:val="24"/>
                <w:szCs w:val="24"/>
                <w:lang w:val="kk-KZ"/>
              </w:rPr>
              <w:t>Сындарлы аймақтар орналасқан құрылыс конструкцияларын есіктерді, терезелерді, технологиялық тесіктерді күшейту құралдарымен жабдықтау</w:t>
            </w:r>
          </w:p>
        </w:tc>
        <w:tc>
          <w:tcPr>
            <w:tcW w:w="543" w:type="dxa"/>
            <w:shd w:val="clear" w:color="auto" w:fill="auto"/>
          </w:tcPr>
          <w:p w14:paraId="798B88B7" w14:textId="77777777" w:rsidR="00250589" w:rsidRPr="00250589" w:rsidRDefault="00250589" w:rsidP="00BC69AC">
            <w:pPr>
              <w:pStyle w:val="1460"/>
              <w:keepNext/>
              <w:keepLines/>
              <w:shd w:val="clear" w:color="auto" w:fill="auto"/>
              <w:spacing w:line="240" w:lineRule="auto"/>
              <w:jc w:val="center"/>
              <w:rPr>
                <w:sz w:val="24"/>
                <w:szCs w:val="24"/>
              </w:rPr>
            </w:pPr>
            <w:r w:rsidRPr="00250589">
              <w:rPr>
                <w:rStyle w:val="146Tahoma"/>
                <w:rFonts w:ascii="Times New Roman" w:hAnsi="Times New Roman" w:cs="Times New Roman"/>
                <w:sz w:val="24"/>
                <w:szCs w:val="24"/>
                <w:lang w:val="kk-KZ"/>
              </w:rPr>
              <w:t>+</w:t>
            </w:r>
          </w:p>
        </w:tc>
        <w:tc>
          <w:tcPr>
            <w:tcW w:w="543" w:type="dxa"/>
            <w:shd w:val="clear" w:color="auto" w:fill="auto"/>
          </w:tcPr>
          <w:p w14:paraId="7908CC5D" w14:textId="77777777" w:rsidR="00250589" w:rsidRPr="00250589" w:rsidRDefault="00250589" w:rsidP="00BC69AC">
            <w:pPr>
              <w:pStyle w:val="1710"/>
              <w:keepNext/>
              <w:keepLines/>
              <w:shd w:val="clear" w:color="auto" w:fill="auto"/>
              <w:spacing w:line="240" w:lineRule="auto"/>
              <w:jc w:val="center"/>
              <w:rPr>
                <w:sz w:val="24"/>
                <w:szCs w:val="24"/>
              </w:rPr>
            </w:pPr>
            <w:r w:rsidRPr="00250589">
              <w:rPr>
                <w:rStyle w:val="171Tahoma10pt"/>
                <w:rFonts w:ascii="Times New Roman" w:hAnsi="Times New Roman" w:cs="Times New Roman"/>
                <w:sz w:val="24"/>
                <w:szCs w:val="24"/>
                <w:lang w:val="kk-KZ"/>
              </w:rPr>
              <w:t>+</w:t>
            </w:r>
          </w:p>
        </w:tc>
        <w:tc>
          <w:tcPr>
            <w:tcW w:w="543" w:type="dxa"/>
            <w:shd w:val="clear" w:color="auto" w:fill="auto"/>
          </w:tcPr>
          <w:p w14:paraId="6194FD99" w14:textId="77777777" w:rsidR="00250589" w:rsidRPr="00250589" w:rsidRDefault="00250589" w:rsidP="00BC69AC">
            <w:pPr>
              <w:pStyle w:val="1860"/>
              <w:keepNext/>
              <w:keepLines/>
              <w:shd w:val="clear" w:color="auto" w:fill="auto"/>
              <w:spacing w:line="240" w:lineRule="auto"/>
              <w:jc w:val="center"/>
              <w:rPr>
                <w:sz w:val="24"/>
                <w:szCs w:val="24"/>
              </w:rPr>
            </w:pPr>
            <w:r w:rsidRPr="00250589">
              <w:rPr>
                <w:rStyle w:val="186Tahoma"/>
                <w:rFonts w:ascii="Times New Roman" w:hAnsi="Times New Roman" w:cs="Times New Roman"/>
                <w:sz w:val="24"/>
                <w:szCs w:val="24"/>
                <w:lang w:val="kk-KZ"/>
              </w:rPr>
              <w:t>+</w:t>
            </w:r>
          </w:p>
        </w:tc>
        <w:tc>
          <w:tcPr>
            <w:tcW w:w="543" w:type="dxa"/>
            <w:shd w:val="clear" w:color="auto" w:fill="auto"/>
          </w:tcPr>
          <w:p w14:paraId="2BD1D37D" w14:textId="77777777" w:rsidR="00250589" w:rsidRPr="00250589" w:rsidRDefault="00250589" w:rsidP="00BC69AC">
            <w:pPr>
              <w:pStyle w:val="1201"/>
              <w:keepNext/>
              <w:keepLines/>
              <w:shd w:val="clear" w:color="auto" w:fill="auto"/>
              <w:spacing w:line="240" w:lineRule="auto"/>
              <w:jc w:val="center"/>
              <w:rPr>
                <w:sz w:val="24"/>
                <w:szCs w:val="24"/>
              </w:rPr>
            </w:pPr>
            <w:r w:rsidRPr="00250589">
              <w:rPr>
                <w:rStyle w:val="120Tahoma10pt"/>
                <w:rFonts w:ascii="Times New Roman" w:hAnsi="Times New Roman" w:cs="Times New Roman"/>
                <w:sz w:val="24"/>
                <w:szCs w:val="24"/>
                <w:lang w:val="kk-KZ"/>
              </w:rPr>
              <w:t>+</w:t>
            </w:r>
          </w:p>
        </w:tc>
        <w:tc>
          <w:tcPr>
            <w:tcW w:w="506" w:type="dxa"/>
            <w:shd w:val="clear" w:color="auto" w:fill="auto"/>
          </w:tcPr>
          <w:p w14:paraId="2BAB3462" w14:textId="77777777" w:rsidR="00250589" w:rsidRPr="00250589" w:rsidRDefault="00250589" w:rsidP="00BC69AC">
            <w:pPr>
              <w:pStyle w:val="1410"/>
              <w:keepNext/>
              <w:keepLines/>
              <w:shd w:val="clear" w:color="auto" w:fill="auto"/>
              <w:spacing w:line="240" w:lineRule="auto"/>
              <w:jc w:val="center"/>
              <w:rPr>
                <w:sz w:val="24"/>
                <w:szCs w:val="24"/>
              </w:rPr>
            </w:pPr>
            <w:r w:rsidRPr="00250589">
              <w:rPr>
                <w:rStyle w:val="141Tahoma"/>
                <w:rFonts w:ascii="Times New Roman" w:hAnsi="Times New Roman" w:cs="Times New Roman"/>
                <w:sz w:val="24"/>
                <w:szCs w:val="24"/>
                <w:lang w:val="kk-KZ"/>
              </w:rPr>
              <w:t>+</w:t>
            </w:r>
          </w:p>
        </w:tc>
      </w:tr>
      <w:tr w:rsidR="00250589" w:rsidRPr="00250589" w14:paraId="13B767E8" w14:textId="77777777" w:rsidTr="00892153">
        <w:trPr>
          <w:trHeight w:hRule="exact" w:val="848"/>
        </w:trPr>
        <w:tc>
          <w:tcPr>
            <w:tcW w:w="7485" w:type="dxa"/>
            <w:shd w:val="clear" w:color="auto" w:fill="auto"/>
          </w:tcPr>
          <w:p w14:paraId="03A0AC9C" w14:textId="77777777" w:rsidR="00250589" w:rsidRPr="00250589" w:rsidRDefault="00250589" w:rsidP="00BC69AC">
            <w:pPr>
              <w:pStyle w:val="31"/>
              <w:keepNext/>
              <w:keepLines/>
              <w:shd w:val="clear" w:color="auto" w:fill="auto"/>
              <w:spacing w:line="240" w:lineRule="auto"/>
              <w:ind w:firstLine="0"/>
              <w:jc w:val="left"/>
              <w:rPr>
                <w:sz w:val="24"/>
                <w:szCs w:val="24"/>
              </w:rPr>
            </w:pPr>
            <w:r w:rsidRPr="00250589">
              <w:rPr>
                <w:rStyle w:val="3105pt"/>
                <w:b w:val="0"/>
                <w:sz w:val="24"/>
                <w:szCs w:val="24"/>
                <w:lang w:val="kk-KZ"/>
              </w:rPr>
              <w:t>Улы және жарылғыш материалдар мен заттарды тасымалдау және сақтау орындарында қорғау контейнерлерін, экрандарды және т.б. пайдалану</w:t>
            </w:r>
          </w:p>
        </w:tc>
        <w:tc>
          <w:tcPr>
            <w:tcW w:w="543" w:type="dxa"/>
            <w:shd w:val="clear" w:color="auto" w:fill="auto"/>
          </w:tcPr>
          <w:p w14:paraId="460A838F" w14:textId="77777777" w:rsidR="00250589" w:rsidRPr="00250589" w:rsidRDefault="00250589" w:rsidP="00BC69AC">
            <w:pPr>
              <w:pStyle w:val="1440"/>
              <w:keepNext/>
              <w:keepLines/>
              <w:shd w:val="clear" w:color="auto" w:fill="auto"/>
              <w:spacing w:line="240" w:lineRule="auto"/>
              <w:jc w:val="center"/>
              <w:rPr>
                <w:sz w:val="24"/>
                <w:szCs w:val="24"/>
              </w:rPr>
            </w:pPr>
            <w:r w:rsidRPr="00250589">
              <w:rPr>
                <w:rStyle w:val="144Tahoma"/>
                <w:rFonts w:ascii="Times New Roman" w:hAnsi="Times New Roman" w:cs="Times New Roman"/>
                <w:sz w:val="24"/>
                <w:szCs w:val="24"/>
                <w:lang w:val="kk-KZ"/>
              </w:rPr>
              <w:t>+</w:t>
            </w:r>
          </w:p>
        </w:tc>
        <w:tc>
          <w:tcPr>
            <w:tcW w:w="543" w:type="dxa"/>
            <w:shd w:val="clear" w:color="auto" w:fill="auto"/>
          </w:tcPr>
          <w:p w14:paraId="1C65E935" w14:textId="77777777" w:rsidR="00250589" w:rsidRPr="00250589" w:rsidRDefault="00250589" w:rsidP="00BC69AC">
            <w:pPr>
              <w:pStyle w:val="1610"/>
              <w:keepNext/>
              <w:keepLines/>
              <w:shd w:val="clear" w:color="auto" w:fill="auto"/>
              <w:spacing w:line="240" w:lineRule="auto"/>
              <w:jc w:val="center"/>
              <w:rPr>
                <w:sz w:val="24"/>
                <w:szCs w:val="24"/>
              </w:rPr>
            </w:pPr>
            <w:r w:rsidRPr="00250589">
              <w:rPr>
                <w:rStyle w:val="161Tahoma"/>
                <w:rFonts w:ascii="Times New Roman" w:hAnsi="Times New Roman" w:cs="Times New Roman"/>
                <w:sz w:val="24"/>
                <w:szCs w:val="24"/>
                <w:lang w:val="kk-KZ"/>
              </w:rPr>
              <w:t>+</w:t>
            </w:r>
          </w:p>
        </w:tc>
        <w:tc>
          <w:tcPr>
            <w:tcW w:w="543" w:type="dxa"/>
            <w:shd w:val="clear" w:color="auto" w:fill="auto"/>
          </w:tcPr>
          <w:p w14:paraId="0CB04B15" w14:textId="77777777" w:rsidR="00250589" w:rsidRPr="00250589" w:rsidRDefault="00250589" w:rsidP="00BC69AC">
            <w:pPr>
              <w:pStyle w:val="1850"/>
              <w:keepNext/>
              <w:keepLines/>
              <w:shd w:val="clear" w:color="auto" w:fill="auto"/>
              <w:spacing w:line="240" w:lineRule="auto"/>
              <w:jc w:val="center"/>
              <w:rPr>
                <w:sz w:val="24"/>
                <w:szCs w:val="24"/>
              </w:rPr>
            </w:pPr>
            <w:r w:rsidRPr="00250589">
              <w:rPr>
                <w:rStyle w:val="185Tahoma"/>
                <w:rFonts w:ascii="Times New Roman" w:hAnsi="Times New Roman" w:cs="Times New Roman"/>
                <w:sz w:val="24"/>
                <w:szCs w:val="24"/>
                <w:lang w:val="kk-KZ"/>
              </w:rPr>
              <w:t>+</w:t>
            </w:r>
          </w:p>
        </w:tc>
        <w:tc>
          <w:tcPr>
            <w:tcW w:w="543" w:type="dxa"/>
            <w:shd w:val="clear" w:color="auto" w:fill="auto"/>
          </w:tcPr>
          <w:p w14:paraId="623D1A47" w14:textId="77777777" w:rsidR="00250589" w:rsidRPr="00250589" w:rsidRDefault="00250589" w:rsidP="00BC69AC">
            <w:pPr>
              <w:pStyle w:val="1090"/>
              <w:keepNext/>
              <w:keepLines/>
              <w:shd w:val="clear" w:color="auto" w:fill="auto"/>
              <w:spacing w:line="240" w:lineRule="auto"/>
              <w:jc w:val="center"/>
              <w:rPr>
                <w:sz w:val="24"/>
                <w:szCs w:val="24"/>
              </w:rPr>
            </w:pPr>
            <w:r w:rsidRPr="00250589">
              <w:rPr>
                <w:rStyle w:val="109Tahoma"/>
                <w:rFonts w:ascii="Times New Roman" w:hAnsi="Times New Roman" w:cs="Times New Roman"/>
                <w:sz w:val="24"/>
                <w:szCs w:val="24"/>
                <w:lang w:val="kk-KZ"/>
              </w:rPr>
              <w:t>+</w:t>
            </w:r>
          </w:p>
        </w:tc>
        <w:tc>
          <w:tcPr>
            <w:tcW w:w="506" w:type="dxa"/>
            <w:shd w:val="clear" w:color="auto" w:fill="auto"/>
          </w:tcPr>
          <w:p w14:paraId="5D25F1BB" w14:textId="77777777" w:rsidR="00250589" w:rsidRPr="00250589" w:rsidRDefault="00250589" w:rsidP="00BC69AC">
            <w:pPr>
              <w:pStyle w:val="1370"/>
              <w:keepNext/>
              <w:keepLines/>
              <w:shd w:val="clear" w:color="auto" w:fill="auto"/>
              <w:spacing w:line="240" w:lineRule="auto"/>
              <w:jc w:val="center"/>
              <w:rPr>
                <w:sz w:val="24"/>
                <w:szCs w:val="24"/>
              </w:rPr>
            </w:pPr>
            <w:r w:rsidRPr="00250589">
              <w:rPr>
                <w:rStyle w:val="137Tahoma"/>
                <w:rFonts w:ascii="Times New Roman" w:hAnsi="Times New Roman" w:cs="Times New Roman"/>
                <w:sz w:val="24"/>
                <w:szCs w:val="24"/>
                <w:lang w:val="kk-KZ"/>
              </w:rPr>
              <w:t>+</w:t>
            </w:r>
          </w:p>
        </w:tc>
      </w:tr>
      <w:tr w:rsidR="00250589" w:rsidRPr="00250589" w14:paraId="1C924BA6" w14:textId="77777777" w:rsidTr="00892153">
        <w:trPr>
          <w:trHeight w:hRule="exact" w:val="584"/>
        </w:trPr>
        <w:tc>
          <w:tcPr>
            <w:tcW w:w="7485" w:type="dxa"/>
            <w:shd w:val="clear" w:color="auto" w:fill="auto"/>
          </w:tcPr>
          <w:p w14:paraId="7E19E201" w14:textId="77777777" w:rsidR="00250589" w:rsidRPr="00250589" w:rsidRDefault="00250589" w:rsidP="00BC69AC">
            <w:pPr>
              <w:pStyle w:val="31"/>
              <w:keepNext/>
              <w:keepLines/>
              <w:shd w:val="clear" w:color="auto" w:fill="auto"/>
              <w:spacing w:line="240" w:lineRule="auto"/>
              <w:ind w:firstLine="0"/>
              <w:jc w:val="left"/>
              <w:rPr>
                <w:sz w:val="24"/>
                <w:szCs w:val="24"/>
              </w:rPr>
            </w:pPr>
            <w:r w:rsidRPr="00250589">
              <w:rPr>
                <w:rStyle w:val="3105pt"/>
                <w:b w:val="0"/>
                <w:sz w:val="24"/>
                <w:szCs w:val="24"/>
                <w:lang w:val="kk-KZ"/>
              </w:rPr>
              <w:t xml:space="preserve">Құрылыс конструкциялары мен жергілікті жердің қорғаныш қасиеттерін пайдалану </w:t>
            </w:r>
          </w:p>
        </w:tc>
        <w:tc>
          <w:tcPr>
            <w:tcW w:w="543" w:type="dxa"/>
            <w:shd w:val="clear" w:color="auto" w:fill="auto"/>
          </w:tcPr>
          <w:p w14:paraId="42003F71" w14:textId="77777777" w:rsidR="00250589" w:rsidRPr="00250589" w:rsidRDefault="00250589" w:rsidP="00BC69AC">
            <w:pPr>
              <w:pStyle w:val="1430"/>
              <w:keepNext/>
              <w:keepLines/>
              <w:shd w:val="clear" w:color="auto" w:fill="auto"/>
              <w:spacing w:line="240" w:lineRule="auto"/>
              <w:jc w:val="center"/>
              <w:rPr>
                <w:sz w:val="24"/>
                <w:szCs w:val="24"/>
              </w:rPr>
            </w:pPr>
            <w:r w:rsidRPr="00250589">
              <w:rPr>
                <w:rStyle w:val="143Tahoma"/>
                <w:rFonts w:ascii="Times New Roman" w:hAnsi="Times New Roman" w:cs="Times New Roman"/>
                <w:sz w:val="24"/>
                <w:szCs w:val="24"/>
                <w:lang w:val="kk-KZ"/>
              </w:rPr>
              <w:t>+</w:t>
            </w:r>
          </w:p>
        </w:tc>
        <w:tc>
          <w:tcPr>
            <w:tcW w:w="543" w:type="dxa"/>
            <w:shd w:val="clear" w:color="auto" w:fill="auto"/>
          </w:tcPr>
          <w:p w14:paraId="1E8EAE4A" w14:textId="77777777" w:rsidR="00250589" w:rsidRPr="00250589" w:rsidRDefault="00250589" w:rsidP="00BC69AC">
            <w:pPr>
              <w:pStyle w:val="1620"/>
              <w:keepNext/>
              <w:keepLines/>
              <w:shd w:val="clear" w:color="auto" w:fill="auto"/>
              <w:spacing w:line="240" w:lineRule="auto"/>
              <w:jc w:val="center"/>
              <w:rPr>
                <w:sz w:val="24"/>
                <w:szCs w:val="24"/>
              </w:rPr>
            </w:pPr>
            <w:r w:rsidRPr="00250589">
              <w:rPr>
                <w:rStyle w:val="162Tahoma"/>
                <w:rFonts w:ascii="Times New Roman" w:hAnsi="Times New Roman" w:cs="Times New Roman"/>
                <w:sz w:val="24"/>
                <w:szCs w:val="24"/>
                <w:lang w:val="kk-KZ"/>
              </w:rPr>
              <w:t>+</w:t>
            </w:r>
          </w:p>
        </w:tc>
        <w:tc>
          <w:tcPr>
            <w:tcW w:w="543" w:type="dxa"/>
            <w:shd w:val="clear" w:color="auto" w:fill="auto"/>
          </w:tcPr>
          <w:p w14:paraId="62C1175C" w14:textId="77777777" w:rsidR="00250589" w:rsidRPr="00250589" w:rsidRDefault="00250589" w:rsidP="00BC69AC">
            <w:pPr>
              <w:pStyle w:val="1840"/>
              <w:keepNext/>
              <w:keepLines/>
              <w:shd w:val="clear" w:color="auto" w:fill="auto"/>
              <w:spacing w:line="240" w:lineRule="auto"/>
              <w:jc w:val="center"/>
              <w:rPr>
                <w:sz w:val="24"/>
                <w:szCs w:val="24"/>
              </w:rPr>
            </w:pPr>
            <w:r w:rsidRPr="00250589">
              <w:rPr>
                <w:rStyle w:val="184Tahoma"/>
                <w:rFonts w:ascii="Times New Roman" w:hAnsi="Times New Roman" w:cs="Times New Roman"/>
                <w:sz w:val="24"/>
                <w:szCs w:val="24"/>
                <w:lang w:val="kk-KZ"/>
              </w:rPr>
              <w:t>+</w:t>
            </w:r>
          </w:p>
        </w:tc>
        <w:tc>
          <w:tcPr>
            <w:tcW w:w="543" w:type="dxa"/>
            <w:shd w:val="clear" w:color="auto" w:fill="auto"/>
          </w:tcPr>
          <w:p w14:paraId="24AA1365" w14:textId="77777777" w:rsidR="00250589" w:rsidRPr="00250589" w:rsidRDefault="00250589" w:rsidP="00BC69AC">
            <w:pPr>
              <w:pStyle w:val="1110"/>
              <w:keepNext/>
              <w:keepLines/>
              <w:shd w:val="clear" w:color="auto" w:fill="auto"/>
              <w:spacing w:line="240" w:lineRule="auto"/>
              <w:jc w:val="center"/>
              <w:rPr>
                <w:sz w:val="24"/>
                <w:szCs w:val="24"/>
              </w:rPr>
            </w:pPr>
            <w:r w:rsidRPr="00250589">
              <w:rPr>
                <w:rStyle w:val="111Tahoma"/>
                <w:rFonts w:ascii="Times New Roman" w:hAnsi="Times New Roman" w:cs="Times New Roman"/>
                <w:sz w:val="24"/>
                <w:szCs w:val="24"/>
                <w:lang w:val="kk-KZ"/>
              </w:rPr>
              <w:t>+</w:t>
            </w:r>
          </w:p>
        </w:tc>
        <w:tc>
          <w:tcPr>
            <w:tcW w:w="506" w:type="dxa"/>
            <w:shd w:val="clear" w:color="auto" w:fill="auto"/>
          </w:tcPr>
          <w:p w14:paraId="2BB6BD8B" w14:textId="77777777" w:rsidR="00250589" w:rsidRPr="00250589" w:rsidRDefault="00250589" w:rsidP="00BC69AC">
            <w:pPr>
              <w:pStyle w:val="1380"/>
              <w:keepNext/>
              <w:keepLines/>
              <w:shd w:val="clear" w:color="auto" w:fill="auto"/>
              <w:spacing w:line="240" w:lineRule="auto"/>
              <w:jc w:val="center"/>
              <w:rPr>
                <w:sz w:val="24"/>
                <w:szCs w:val="24"/>
              </w:rPr>
            </w:pPr>
            <w:r w:rsidRPr="00250589">
              <w:rPr>
                <w:rStyle w:val="138Tahoma"/>
                <w:rFonts w:ascii="Times New Roman" w:hAnsi="Times New Roman" w:cs="Times New Roman"/>
                <w:sz w:val="24"/>
                <w:szCs w:val="24"/>
                <w:lang w:val="kk-KZ"/>
              </w:rPr>
              <w:t>+</w:t>
            </w:r>
          </w:p>
        </w:tc>
      </w:tr>
      <w:tr w:rsidR="00250589" w:rsidRPr="00250589" w14:paraId="73771673" w14:textId="77777777" w:rsidTr="00892153">
        <w:trPr>
          <w:trHeight w:hRule="exact" w:val="295"/>
        </w:trPr>
        <w:tc>
          <w:tcPr>
            <w:tcW w:w="10163" w:type="dxa"/>
            <w:gridSpan w:val="6"/>
            <w:shd w:val="clear" w:color="auto" w:fill="auto"/>
          </w:tcPr>
          <w:p w14:paraId="336CE417" w14:textId="4C2E35D1" w:rsidR="00250589" w:rsidRPr="00250589" w:rsidRDefault="00250589" w:rsidP="00BC69AC">
            <w:pPr>
              <w:pStyle w:val="2460"/>
              <w:keepNext/>
              <w:keepLines/>
              <w:shd w:val="clear" w:color="auto" w:fill="auto"/>
              <w:spacing w:line="240" w:lineRule="auto"/>
              <w:jc w:val="center"/>
              <w:rPr>
                <w:rFonts w:ascii="Times New Roman" w:hAnsi="Times New Roman" w:cs="Times New Roman"/>
                <w:b/>
                <w:sz w:val="24"/>
                <w:szCs w:val="24"/>
              </w:rPr>
            </w:pPr>
            <w:r w:rsidRPr="00250589">
              <w:rPr>
                <w:rFonts w:ascii="Times New Roman" w:hAnsi="Times New Roman" w:cs="Times New Roman"/>
                <w:b/>
                <w:sz w:val="24"/>
                <w:szCs w:val="24"/>
                <w:lang w:val="kk-KZ"/>
              </w:rPr>
              <w:t xml:space="preserve">ИТҚҚ-ның </w:t>
            </w:r>
            <w:r w:rsidR="00220B1B">
              <w:rPr>
                <w:rFonts w:ascii="Times New Roman" w:hAnsi="Times New Roman" w:cs="Times New Roman"/>
                <w:b/>
                <w:sz w:val="24"/>
                <w:szCs w:val="24"/>
                <w:lang w:val="kk-KZ"/>
              </w:rPr>
              <w:t>Күзетілетін</w:t>
            </w:r>
            <w:r w:rsidRPr="00250589">
              <w:rPr>
                <w:rFonts w:ascii="Times New Roman" w:hAnsi="Times New Roman" w:cs="Times New Roman"/>
                <w:b/>
                <w:sz w:val="24"/>
                <w:szCs w:val="24"/>
                <w:lang w:val="kk-KZ"/>
              </w:rPr>
              <w:t xml:space="preserve"> аймақтарын жарақтандыру, оның ішінде:</w:t>
            </w:r>
          </w:p>
        </w:tc>
      </w:tr>
      <w:tr w:rsidR="00250589" w:rsidRPr="00250589" w14:paraId="19480FEA" w14:textId="77777777" w:rsidTr="00892153">
        <w:trPr>
          <w:trHeight w:hRule="exact" w:val="273"/>
        </w:trPr>
        <w:tc>
          <w:tcPr>
            <w:tcW w:w="7485" w:type="dxa"/>
            <w:shd w:val="clear" w:color="auto" w:fill="auto"/>
          </w:tcPr>
          <w:p w14:paraId="3AA540A6" w14:textId="544424A0" w:rsidR="00250589" w:rsidRPr="00250589" w:rsidRDefault="00250589" w:rsidP="00BC69AC">
            <w:pPr>
              <w:pStyle w:val="31"/>
              <w:keepNext/>
              <w:keepLines/>
              <w:shd w:val="clear" w:color="auto" w:fill="auto"/>
              <w:spacing w:line="240" w:lineRule="auto"/>
              <w:ind w:firstLine="181"/>
              <w:jc w:val="left"/>
              <w:rPr>
                <w:sz w:val="24"/>
                <w:szCs w:val="24"/>
              </w:rPr>
            </w:pPr>
            <w:r w:rsidRPr="00250589">
              <w:rPr>
                <w:rStyle w:val="3105pt"/>
                <w:b w:val="0"/>
                <w:sz w:val="24"/>
                <w:szCs w:val="24"/>
                <w:lang w:val="kk-KZ"/>
              </w:rPr>
              <w:t xml:space="preserve">- күзет </w:t>
            </w:r>
            <w:r w:rsidR="00E54928">
              <w:rPr>
                <w:rStyle w:val="3105pt"/>
                <w:b w:val="0"/>
                <w:sz w:val="24"/>
                <w:szCs w:val="24"/>
                <w:lang w:val="kk-KZ"/>
              </w:rPr>
              <w:t>сигнализациясы</w:t>
            </w:r>
          </w:p>
        </w:tc>
        <w:tc>
          <w:tcPr>
            <w:tcW w:w="543" w:type="dxa"/>
            <w:shd w:val="clear" w:color="auto" w:fill="auto"/>
          </w:tcPr>
          <w:p w14:paraId="70ADF858" w14:textId="77777777" w:rsidR="00250589" w:rsidRPr="00250589" w:rsidRDefault="00250589" w:rsidP="00BC69AC">
            <w:pPr>
              <w:pStyle w:val="1480"/>
              <w:keepNext/>
              <w:keepLines/>
              <w:shd w:val="clear" w:color="auto" w:fill="auto"/>
              <w:spacing w:line="240" w:lineRule="auto"/>
              <w:jc w:val="center"/>
              <w:rPr>
                <w:sz w:val="24"/>
                <w:szCs w:val="24"/>
              </w:rPr>
            </w:pPr>
            <w:r w:rsidRPr="00250589">
              <w:rPr>
                <w:rStyle w:val="148Tahoma"/>
                <w:rFonts w:ascii="Times New Roman" w:hAnsi="Times New Roman" w:cs="Times New Roman"/>
                <w:sz w:val="24"/>
                <w:szCs w:val="24"/>
                <w:lang w:val="kk-KZ"/>
              </w:rPr>
              <w:t>+</w:t>
            </w:r>
          </w:p>
        </w:tc>
        <w:tc>
          <w:tcPr>
            <w:tcW w:w="543" w:type="dxa"/>
            <w:shd w:val="clear" w:color="auto" w:fill="auto"/>
          </w:tcPr>
          <w:p w14:paraId="5D1D3237" w14:textId="77777777" w:rsidR="00250589" w:rsidRPr="00250589" w:rsidRDefault="00250589" w:rsidP="00BC69AC">
            <w:pPr>
              <w:pStyle w:val="1730"/>
              <w:keepNext/>
              <w:keepLines/>
              <w:shd w:val="clear" w:color="auto" w:fill="auto"/>
              <w:spacing w:line="240" w:lineRule="auto"/>
              <w:jc w:val="center"/>
              <w:rPr>
                <w:sz w:val="24"/>
                <w:szCs w:val="24"/>
              </w:rPr>
            </w:pPr>
            <w:r w:rsidRPr="00250589">
              <w:rPr>
                <w:rStyle w:val="173Tahoma"/>
                <w:rFonts w:ascii="Times New Roman" w:hAnsi="Times New Roman" w:cs="Times New Roman"/>
                <w:sz w:val="24"/>
                <w:szCs w:val="24"/>
                <w:lang w:val="kk-KZ"/>
              </w:rPr>
              <w:t>+</w:t>
            </w:r>
          </w:p>
        </w:tc>
        <w:tc>
          <w:tcPr>
            <w:tcW w:w="543" w:type="dxa"/>
            <w:shd w:val="clear" w:color="auto" w:fill="auto"/>
          </w:tcPr>
          <w:p w14:paraId="441C57B3" w14:textId="77777777" w:rsidR="00250589" w:rsidRPr="00250589" w:rsidRDefault="00250589" w:rsidP="00BC69AC">
            <w:pPr>
              <w:pStyle w:val="1930"/>
              <w:keepNext/>
              <w:keepLines/>
              <w:shd w:val="clear" w:color="auto" w:fill="auto"/>
              <w:spacing w:line="240" w:lineRule="auto"/>
              <w:jc w:val="center"/>
              <w:rPr>
                <w:sz w:val="24"/>
                <w:szCs w:val="24"/>
              </w:rPr>
            </w:pPr>
            <w:r w:rsidRPr="00250589">
              <w:rPr>
                <w:rStyle w:val="193Tahoma10pt"/>
                <w:rFonts w:ascii="Times New Roman" w:hAnsi="Times New Roman" w:cs="Times New Roman"/>
                <w:sz w:val="24"/>
                <w:szCs w:val="24"/>
                <w:lang w:val="kk-KZ"/>
              </w:rPr>
              <w:t>+</w:t>
            </w:r>
          </w:p>
        </w:tc>
        <w:tc>
          <w:tcPr>
            <w:tcW w:w="543" w:type="dxa"/>
            <w:shd w:val="clear" w:color="auto" w:fill="auto"/>
          </w:tcPr>
          <w:p w14:paraId="0E5D4133" w14:textId="77777777" w:rsidR="00250589" w:rsidRPr="00250589" w:rsidRDefault="00250589" w:rsidP="00BC69AC">
            <w:pPr>
              <w:pStyle w:val="1180"/>
              <w:keepNext/>
              <w:keepLines/>
              <w:shd w:val="clear" w:color="auto" w:fill="auto"/>
              <w:spacing w:line="240" w:lineRule="auto"/>
              <w:jc w:val="center"/>
              <w:rPr>
                <w:sz w:val="24"/>
                <w:szCs w:val="24"/>
              </w:rPr>
            </w:pPr>
            <w:r w:rsidRPr="00250589">
              <w:rPr>
                <w:rStyle w:val="118Tahoma"/>
                <w:rFonts w:ascii="Times New Roman" w:hAnsi="Times New Roman" w:cs="Times New Roman"/>
                <w:sz w:val="24"/>
                <w:szCs w:val="24"/>
                <w:lang w:val="kk-KZ"/>
              </w:rPr>
              <w:t>+</w:t>
            </w:r>
          </w:p>
        </w:tc>
        <w:tc>
          <w:tcPr>
            <w:tcW w:w="506" w:type="dxa"/>
            <w:shd w:val="clear" w:color="auto" w:fill="auto"/>
          </w:tcPr>
          <w:p w14:paraId="2A9B0CD5" w14:textId="77777777" w:rsidR="00250589" w:rsidRPr="00250589" w:rsidRDefault="00250589" w:rsidP="00BC69AC">
            <w:pPr>
              <w:pStyle w:val="1400"/>
              <w:keepNext/>
              <w:keepLines/>
              <w:shd w:val="clear" w:color="auto" w:fill="auto"/>
              <w:spacing w:line="240" w:lineRule="auto"/>
              <w:jc w:val="center"/>
              <w:rPr>
                <w:sz w:val="24"/>
                <w:szCs w:val="24"/>
              </w:rPr>
            </w:pPr>
            <w:r w:rsidRPr="00250589">
              <w:rPr>
                <w:rStyle w:val="140Tahoma10pt"/>
                <w:rFonts w:ascii="Times New Roman" w:hAnsi="Times New Roman" w:cs="Times New Roman"/>
                <w:sz w:val="24"/>
                <w:szCs w:val="24"/>
                <w:lang w:val="kk-KZ"/>
              </w:rPr>
              <w:t>+</w:t>
            </w:r>
          </w:p>
        </w:tc>
      </w:tr>
      <w:tr w:rsidR="00250589" w:rsidRPr="00250589" w14:paraId="1537D481" w14:textId="77777777" w:rsidTr="00892153">
        <w:trPr>
          <w:trHeight w:hRule="exact" w:val="291"/>
        </w:trPr>
        <w:tc>
          <w:tcPr>
            <w:tcW w:w="7485" w:type="dxa"/>
            <w:shd w:val="clear" w:color="auto" w:fill="auto"/>
          </w:tcPr>
          <w:p w14:paraId="7C9730E3" w14:textId="255FEC46" w:rsidR="00250589" w:rsidRPr="00250589" w:rsidRDefault="00250589" w:rsidP="00BC69AC">
            <w:pPr>
              <w:pStyle w:val="31"/>
              <w:keepNext/>
              <w:keepLines/>
              <w:shd w:val="clear" w:color="auto" w:fill="auto"/>
              <w:spacing w:line="240" w:lineRule="auto"/>
              <w:ind w:firstLine="181"/>
              <w:jc w:val="left"/>
              <w:rPr>
                <w:sz w:val="24"/>
                <w:szCs w:val="24"/>
              </w:rPr>
            </w:pPr>
            <w:r w:rsidRPr="00250589">
              <w:rPr>
                <w:rStyle w:val="3105pt"/>
                <w:b w:val="0"/>
                <w:sz w:val="24"/>
                <w:szCs w:val="24"/>
                <w:lang w:val="kk-KZ"/>
              </w:rPr>
              <w:t xml:space="preserve">- дабыл-шақыру </w:t>
            </w:r>
            <w:r w:rsidR="00E54928">
              <w:rPr>
                <w:rStyle w:val="3105pt"/>
                <w:b w:val="0"/>
                <w:sz w:val="24"/>
                <w:szCs w:val="24"/>
                <w:lang w:val="kk-KZ"/>
              </w:rPr>
              <w:t>сигнализациясы</w:t>
            </w:r>
          </w:p>
        </w:tc>
        <w:tc>
          <w:tcPr>
            <w:tcW w:w="543" w:type="dxa"/>
            <w:shd w:val="clear" w:color="auto" w:fill="auto"/>
          </w:tcPr>
          <w:p w14:paraId="4F3B6D19" w14:textId="77777777" w:rsidR="00250589" w:rsidRPr="00250589" w:rsidRDefault="00250589" w:rsidP="00BC69AC">
            <w:pPr>
              <w:pStyle w:val="1590"/>
              <w:keepNext/>
              <w:keepLines/>
              <w:shd w:val="clear" w:color="auto" w:fill="auto"/>
              <w:spacing w:line="240" w:lineRule="auto"/>
              <w:jc w:val="center"/>
              <w:rPr>
                <w:sz w:val="24"/>
                <w:szCs w:val="24"/>
              </w:rPr>
            </w:pPr>
            <w:r w:rsidRPr="00250589">
              <w:rPr>
                <w:rStyle w:val="159Tahoma"/>
                <w:rFonts w:ascii="Times New Roman" w:hAnsi="Times New Roman" w:cs="Times New Roman"/>
                <w:sz w:val="24"/>
                <w:szCs w:val="24"/>
                <w:lang w:val="kk-KZ"/>
              </w:rPr>
              <w:t>+</w:t>
            </w:r>
          </w:p>
        </w:tc>
        <w:tc>
          <w:tcPr>
            <w:tcW w:w="543" w:type="dxa"/>
            <w:shd w:val="clear" w:color="auto" w:fill="auto"/>
          </w:tcPr>
          <w:p w14:paraId="35D54301" w14:textId="77777777" w:rsidR="00250589" w:rsidRPr="00250589" w:rsidRDefault="00250589" w:rsidP="00BC69AC">
            <w:pPr>
              <w:pStyle w:val="1650"/>
              <w:keepNext/>
              <w:keepLines/>
              <w:shd w:val="clear" w:color="auto" w:fill="auto"/>
              <w:spacing w:line="240" w:lineRule="auto"/>
              <w:jc w:val="center"/>
              <w:rPr>
                <w:sz w:val="24"/>
                <w:szCs w:val="24"/>
              </w:rPr>
            </w:pPr>
            <w:r w:rsidRPr="00250589">
              <w:rPr>
                <w:rStyle w:val="165Tahoma10pt"/>
                <w:rFonts w:ascii="Times New Roman" w:hAnsi="Times New Roman" w:cs="Times New Roman"/>
                <w:sz w:val="24"/>
                <w:szCs w:val="24"/>
                <w:lang w:val="kk-KZ"/>
              </w:rPr>
              <w:t>+</w:t>
            </w:r>
          </w:p>
        </w:tc>
        <w:tc>
          <w:tcPr>
            <w:tcW w:w="543" w:type="dxa"/>
            <w:shd w:val="clear" w:color="auto" w:fill="auto"/>
          </w:tcPr>
          <w:p w14:paraId="51785EEB" w14:textId="77777777" w:rsidR="00250589" w:rsidRPr="00250589" w:rsidRDefault="00250589" w:rsidP="00BC69AC">
            <w:pPr>
              <w:pStyle w:val="1780"/>
              <w:keepNext/>
              <w:keepLines/>
              <w:shd w:val="clear" w:color="auto" w:fill="auto"/>
              <w:spacing w:line="240" w:lineRule="auto"/>
              <w:jc w:val="center"/>
              <w:rPr>
                <w:sz w:val="24"/>
                <w:szCs w:val="24"/>
              </w:rPr>
            </w:pPr>
            <w:r w:rsidRPr="00250589">
              <w:rPr>
                <w:rStyle w:val="178Tahoma10pt"/>
                <w:rFonts w:ascii="Times New Roman" w:hAnsi="Times New Roman" w:cs="Times New Roman"/>
                <w:sz w:val="24"/>
                <w:szCs w:val="24"/>
                <w:lang w:val="kk-KZ"/>
              </w:rPr>
              <w:t>+</w:t>
            </w:r>
          </w:p>
        </w:tc>
        <w:tc>
          <w:tcPr>
            <w:tcW w:w="543" w:type="dxa"/>
            <w:shd w:val="clear" w:color="auto" w:fill="auto"/>
          </w:tcPr>
          <w:p w14:paraId="11DE4A3F" w14:textId="77777777" w:rsidR="00250589" w:rsidRPr="00250589" w:rsidRDefault="00250589" w:rsidP="00BC69AC">
            <w:pPr>
              <w:pStyle w:val="1160"/>
              <w:keepNext/>
              <w:keepLines/>
              <w:shd w:val="clear" w:color="auto" w:fill="auto"/>
              <w:spacing w:line="240" w:lineRule="auto"/>
              <w:jc w:val="center"/>
              <w:rPr>
                <w:sz w:val="24"/>
                <w:szCs w:val="24"/>
              </w:rPr>
            </w:pPr>
            <w:r w:rsidRPr="00250589">
              <w:rPr>
                <w:rStyle w:val="116Tahoma10pt"/>
                <w:rFonts w:ascii="Times New Roman" w:hAnsi="Times New Roman" w:cs="Times New Roman"/>
                <w:sz w:val="24"/>
                <w:szCs w:val="24"/>
                <w:lang w:val="kk-KZ"/>
              </w:rPr>
              <w:t>+</w:t>
            </w:r>
          </w:p>
        </w:tc>
        <w:tc>
          <w:tcPr>
            <w:tcW w:w="506" w:type="dxa"/>
            <w:shd w:val="clear" w:color="auto" w:fill="auto"/>
          </w:tcPr>
          <w:p w14:paraId="17D30371" w14:textId="77777777" w:rsidR="00250589" w:rsidRPr="00250589" w:rsidRDefault="00250589" w:rsidP="00BC69AC">
            <w:pPr>
              <w:pStyle w:val="1300"/>
              <w:keepNext/>
              <w:keepLines/>
              <w:shd w:val="clear" w:color="auto" w:fill="auto"/>
              <w:spacing w:line="240" w:lineRule="auto"/>
              <w:jc w:val="center"/>
              <w:rPr>
                <w:sz w:val="24"/>
                <w:szCs w:val="24"/>
              </w:rPr>
            </w:pPr>
            <w:r w:rsidRPr="00250589">
              <w:rPr>
                <w:rStyle w:val="130Tahoma"/>
                <w:rFonts w:ascii="Times New Roman" w:hAnsi="Times New Roman" w:cs="Times New Roman"/>
                <w:sz w:val="24"/>
                <w:szCs w:val="24"/>
                <w:lang w:val="kk-KZ"/>
              </w:rPr>
              <w:t>+</w:t>
            </w:r>
          </w:p>
        </w:tc>
      </w:tr>
      <w:tr w:rsidR="00250589" w:rsidRPr="00250589" w14:paraId="3A4E3ACC" w14:textId="77777777" w:rsidTr="00892153">
        <w:trPr>
          <w:trHeight w:hRule="exact" w:val="295"/>
        </w:trPr>
        <w:tc>
          <w:tcPr>
            <w:tcW w:w="7485" w:type="dxa"/>
            <w:shd w:val="clear" w:color="auto" w:fill="auto"/>
          </w:tcPr>
          <w:p w14:paraId="19E01329" w14:textId="77777777" w:rsidR="00250589" w:rsidRPr="00250589" w:rsidRDefault="00250589" w:rsidP="00BC69AC">
            <w:pPr>
              <w:pStyle w:val="31"/>
              <w:keepNext/>
              <w:keepLines/>
              <w:shd w:val="clear" w:color="auto" w:fill="auto"/>
              <w:spacing w:line="240" w:lineRule="auto"/>
              <w:ind w:firstLine="181"/>
              <w:jc w:val="left"/>
              <w:rPr>
                <w:sz w:val="24"/>
                <w:szCs w:val="24"/>
              </w:rPr>
            </w:pPr>
            <w:r w:rsidRPr="00250589">
              <w:rPr>
                <w:rStyle w:val="3105pt"/>
                <w:b w:val="0"/>
                <w:sz w:val="24"/>
                <w:szCs w:val="24"/>
                <w:lang w:val="kk-KZ"/>
              </w:rPr>
              <w:t>- кіруді бақылау және басқару</w:t>
            </w:r>
          </w:p>
        </w:tc>
        <w:tc>
          <w:tcPr>
            <w:tcW w:w="543" w:type="dxa"/>
            <w:shd w:val="clear" w:color="auto" w:fill="auto"/>
          </w:tcPr>
          <w:p w14:paraId="444BCB82" w14:textId="77777777" w:rsidR="00250589" w:rsidRPr="00250589" w:rsidRDefault="00250589" w:rsidP="00BC69AC">
            <w:pPr>
              <w:pStyle w:val="1570"/>
              <w:keepNext/>
              <w:keepLines/>
              <w:shd w:val="clear" w:color="auto" w:fill="auto"/>
              <w:spacing w:line="240" w:lineRule="auto"/>
              <w:jc w:val="center"/>
              <w:rPr>
                <w:sz w:val="24"/>
                <w:szCs w:val="24"/>
              </w:rPr>
            </w:pPr>
            <w:r w:rsidRPr="00250589">
              <w:rPr>
                <w:rStyle w:val="157Tahoma10pt"/>
                <w:rFonts w:ascii="Times New Roman" w:hAnsi="Times New Roman" w:cs="Times New Roman"/>
                <w:sz w:val="24"/>
                <w:szCs w:val="24"/>
                <w:lang w:val="kk-KZ"/>
              </w:rPr>
              <w:t>+</w:t>
            </w:r>
          </w:p>
        </w:tc>
        <w:tc>
          <w:tcPr>
            <w:tcW w:w="543" w:type="dxa"/>
            <w:shd w:val="clear" w:color="auto" w:fill="auto"/>
          </w:tcPr>
          <w:p w14:paraId="2ACB1C3C" w14:textId="77777777" w:rsidR="00250589" w:rsidRPr="00250589" w:rsidRDefault="00250589" w:rsidP="00BC69AC">
            <w:pPr>
              <w:pStyle w:val="1630"/>
              <w:keepNext/>
              <w:keepLines/>
              <w:shd w:val="clear" w:color="auto" w:fill="auto"/>
              <w:spacing w:line="240" w:lineRule="auto"/>
              <w:jc w:val="center"/>
              <w:rPr>
                <w:sz w:val="24"/>
                <w:szCs w:val="24"/>
              </w:rPr>
            </w:pPr>
            <w:r w:rsidRPr="00250589">
              <w:rPr>
                <w:rStyle w:val="163Tahoma10pt"/>
                <w:rFonts w:ascii="Times New Roman" w:hAnsi="Times New Roman" w:cs="Times New Roman"/>
                <w:sz w:val="24"/>
                <w:szCs w:val="24"/>
                <w:lang w:val="kk-KZ"/>
              </w:rPr>
              <w:t>+</w:t>
            </w:r>
          </w:p>
        </w:tc>
        <w:tc>
          <w:tcPr>
            <w:tcW w:w="543" w:type="dxa"/>
            <w:shd w:val="clear" w:color="auto" w:fill="auto"/>
          </w:tcPr>
          <w:p w14:paraId="4D06F3C0" w14:textId="77777777" w:rsidR="00250589" w:rsidRPr="00250589" w:rsidRDefault="00250589" w:rsidP="00BC69AC">
            <w:pPr>
              <w:pStyle w:val="1830"/>
              <w:keepNext/>
              <w:keepLines/>
              <w:shd w:val="clear" w:color="auto" w:fill="auto"/>
              <w:spacing w:line="240" w:lineRule="auto"/>
              <w:jc w:val="center"/>
              <w:rPr>
                <w:sz w:val="24"/>
                <w:szCs w:val="24"/>
              </w:rPr>
            </w:pPr>
            <w:r w:rsidRPr="00250589">
              <w:rPr>
                <w:rStyle w:val="183Tahoma"/>
                <w:rFonts w:ascii="Times New Roman" w:hAnsi="Times New Roman" w:cs="Times New Roman"/>
                <w:sz w:val="24"/>
                <w:szCs w:val="24"/>
                <w:lang w:val="kk-KZ"/>
              </w:rPr>
              <w:t>+</w:t>
            </w:r>
          </w:p>
        </w:tc>
        <w:tc>
          <w:tcPr>
            <w:tcW w:w="543" w:type="dxa"/>
            <w:shd w:val="clear" w:color="auto" w:fill="auto"/>
          </w:tcPr>
          <w:p w14:paraId="1EC1F14E" w14:textId="77777777" w:rsidR="00250589" w:rsidRPr="00250589" w:rsidRDefault="00250589" w:rsidP="00BC69AC">
            <w:pPr>
              <w:pStyle w:val="235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06" w:type="dxa"/>
            <w:shd w:val="clear" w:color="auto" w:fill="auto"/>
          </w:tcPr>
          <w:p w14:paraId="11530E09" w14:textId="77777777" w:rsidR="00250589" w:rsidRPr="00250589" w:rsidRDefault="00250589" w:rsidP="00BC69AC">
            <w:pPr>
              <w:pStyle w:val="1390"/>
              <w:keepNext/>
              <w:keepLines/>
              <w:shd w:val="clear" w:color="auto" w:fill="auto"/>
              <w:spacing w:line="240" w:lineRule="auto"/>
              <w:jc w:val="center"/>
              <w:rPr>
                <w:sz w:val="24"/>
                <w:szCs w:val="24"/>
              </w:rPr>
            </w:pPr>
            <w:r w:rsidRPr="00250589">
              <w:rPr>
                <w:rStyle w:val="139Tahoma10pt"/>
                <w:sz w:val="24"/>
                <w:szCs w:val="24"/>
                <w:lang w:val="kk-KZ"/>
              </w:rPr>
              <w:t>+</w:t>
            </w:r>
          </w:p>
        </w:tc>
      </w:tr>
      <w:tr w:rsidR="00250589" w:rsidRPr="00250589" w14:paraId="5439CC64" w14:textId="77777777" w:rsidTr="00892153">
        <w:trPr>
          <w:trHeight w:hRule="exact" w:val="269"/>
        </w:trPr>
        <w:tc>
          <w:tcPr>
            <w:tcW w:w="7485" w:type="dxa"/>
            <w:shd w:val="clear" w:color="auto" w:fill="auto"/>
          </w:tcPr>
          <w:p w14:paraId="6632818B" w14:textId="77777777" w:rsidR="00250589" w:rsidRPr="00250589" w:rsidRDefault="00250589" w:rsidP="00BC69AC">
            <w:pPr>
              <w:pStyle w:val="31"/>
              <w:keepNext/>
              <w:keepLines/>
              <w:shd w:val="clear" w:color="auto" w:fill="auto"/>
              <w:spacing w:line="240" w:lineRule="auto"/>
              <w:ind w:firstLine="181"/>
              <w:jc w:val="left"/>
              <w:rPr>
                <w:sz w:val="24"/>
                <w:szCs w:val="24"/>
              </w:rPr>
            </w:pPr>
            <w:r w:rsidRPr="00250589">
              <w:rPr>
                <w:rStyle w:val="3105pt"/>
                <w:b w:val="0"/>
                <w:sz w:val="24"/>
                <w:szCs w:val="24"/>
                <w:lang w:val="kk-KZ"/>
              </w:rPr>
              <w:t>- телевизиялық бақылау</w:t>
            </w:r>
          </w:p>
        </w:tc>
        <w:tc>
          <w:tcPr>
            <w:tcW w:w="543" w:type="dxa"/>
            <w:shd w:val="clear" w:color="auto" w:fill="auto"/>
          </w:tcPr>
          <w:p w14:paraId="3AA09EBE" w14:textId="77777777" w:rsidR="00250589" w:rsidRPr="00250589" w:rsidRDefault="00250589" w:rsidP="00BC69AC">
            <w:pPr>
              <w:pStyle w:val="1501"/>
              <w:keepNext/>
              <w:keepLines/>
              <w:shd w:val="clear" w:color="auto" w:fill="auto"/>
              <w:spacing w:line="240" w:lineRule="auto"/>
              <w:jc w:val="center"/>
              <w:rPr>
                <w:sz w:val="24"/>
                <w:szCs w:val="24"/>
              </w:rPr>
            </w:pPr>
            <w:r w:rsidRPr="00250589">
              <w:rPr>
                <w:rStyle w:val="150Tahoma10pt"/>
                <w:sz w:val="24"/>
                <w:szCs w:val="24"/>
                <w:lang w:val="kk-KZ"/>
              </w:rPr>
              <w:t>+</w:t>
            </w:r>
          </w:p>
        </w:tc>
        <w:tc>
          <w:tcPr>
            <w:tcW w:w="543" w:type="dxa"/>
            <w:shd w:val="clear" w:color="auto" w:fill="auto"/>
          </w:tcPr>
          <w:p w14:paraId="3EF6B26B" w14:textId="77777777" w:rsidR="00250589" w:rsidRPr="00250589" w:rsidRDefault="00250589" w:rsidP="00BC69AC">
            <w:pPr>
              <w:pStyle w:val="1720"/>
              <w:keepNext/>
              <w:keepLines/>
              <w:shd w:val="clear" w:color="auto" w:fill="auto"/>
              <w:spacing w:line="240" w:lineRule="auto"/>
              <w:jc w:val="center"/>
              <w:rPr>
                <w:sz w:val="24"/>
                <w:szCs w:val="24"/>
              </w:rPr>
            </w:pPr>
            <w:r w:rsidRPr="00250589">
              <w:rPr>
                <w:rStyle w:val="172Tahoma10pt"/>
                <w:sz w:val="24"/>
                <w:szCs w:val="24"/>
                <w:lang w:val="kk-KZ"/>
              </w:rPr>
              <w:t>+</w:t>
            </w:r>
          </w:p>
        </w:tc>
        <w:tc>
          <w:tcPr>
            <w:tcW w:w="543" w:type="dxa"/>
            <w:shd w:val="clear" w:color="auto" w:fill="auto"/>
          </w:tcPr>
          <w:p w14:paraId="19279315" w14:textId="77777777" w:rsidR="00250589" w:rsidRPr="00250589" w:rsidRDefault="00250589" w:rsidP="00BC69AC">
            <w:pPr>
              <w:pStyle w:val="234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43" w:type="dxa"/>
            <w:shd w:val="clear" w:color="auto" w:fill="auto"/>
          </w:tcPr>
          <w:p w14:paraId="1E4248CC" w14:textId="77777777" w:rsidR="00250589" w:rsidRPr="00250589" w:rsidRDefault="00250589" w:rsidP="00BC69AC">
            <w:pPr>
              <w:pStyle w:val="239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06" w:type="dxa"/>
            <w:shd w:val="clear" w:color="auto" w:fill="auto"/>
          </w:tcPr>
          <w:p w14:paraId="6FEF8E7A" w14:textId="77777777" w:rsidR="00250589" w:rsidRPr="00250589" w:rsidRDefault="00250589" w:rsidP="00BC69AC">
            <w:pPr>
              <w:pStyle w:val="2450"/>
              <w:keepNext/>
              <w:keepLines/>
              <w:shd w:val="clear" w:color="auto" w:fill="auto"/>
              <w:spacing w:line="240" w:lineRule="auto"/>
              <w:jc w:val="center"/>
              <w:rPr>
                <w:sz w:val="24"/>
                <w:szCs w:val="24"/>
              </w:rPr>
            </w:pPr>
            <w:r w:rsidRPr="00250589">
              <w:rPr>
                <w:sz w:val="24"/>
                <w:szCs w:val="24"/>
                <w:lang w:val="kk-KZ"/>
              </w:rPr>
              <w:t>-</w:t>
            </w:r>
          </w:p>
        </w:tc>
      </w:tr>
      <w:tr w:rsidR="00250589" w:rsidRPr="00250589" w14:paraId="5D9E1129" w14:textId="77777777" w:rsidTr="00892153">
        <w:trPr>
          <w:trHeight w:hRule="exact" w:val="291"/>
        </w:trPr>
        <w:tc>
          <w:tcPr>
            <w:tcW w:w="7485" w:type="dxa"/>
            <w:shd w:val="clear" w:color="auto" w:fill="auto"/>
          </w:tcPr>
          <w:p w14:paraId="4862EBB9" w14:textId="77777777" w:rsidR="00250589" w:rsidRPr="00250589" w:rsidRDefault="00250589" w:rsidP="00BC69AC">
            <w:pPr>
              <w:pStyle w:val="31"/>
              <w:keepNext/>
              <w:keepLines/>
              <w:shd w:val="clear" w:color="auto" w:fill="auto"/>
              <w:spacing w:line="240" w:lineRule="auto"/>
              <w:ind w:firstLine="181"/>
              <w:jc w:val="left"/>
              <w:rPr>
                <w:sz w:val="24"/>
                <w:szCs w:val="24"/>
              </w:rPr>
            </w:pPr>
            <w:r w:rsidRPr="00250589">
              <w:rPr>
                <w:rStyle w:val="3105pt"/>
                <w:b w:val="0"/>
                <w:sz w:val="24"/>
                <w:szCs w:val="24"/>
                <w:lang w:val="kk-KZ"/>
              </w:rPr>
              <w:t>- тыйым салынған заттарды алып өтуді (көлікпен алып өтуді) анықтау</w:t>
            </w:r>
          </w:p>
        </w:tc>
        <w:tc>
          <w:tcPr>
            <w:tcW w:w="543" w:type="dxa"/>
            <w:shd w:val="clear" w:color="auto" w:fill="auto"/>
          </w:tcPr>
          <w:p w14:paraId="15F9F86B" w14:textId="77777777" w:rsidR="00250589" w:rsidRPr="00250589" w:rsidRDefault="00250589" w:rsidP="00BC69AC">
            <w:pPr>
              <w:pStyle w:val="1520"/>
              <w:keepNext/>
              <w:keepLines/>
              <w:shd w:val="clear" w:color="auto" w:fill="auto"/>
              <w:spacing w:line="240" w:lineRule="auto"/>
              <w:jc w:val="center"/>
              <w:rPr>
                <w:sz w:val="24"/>
                <w:szCs w:val="24"/>
              </w:rPr>
            </w:pPr>
            <w:r w:rsidRPr="00250589">
              <w:rPr>
                <w:rStyle w:val="152Tahoma"/>
                <w:rFonts w:ascii="Times New Roman" w:hAnsi="Times New Roman" w:cs="Times New Roman"/>
                <w:sz w:val="24"/>
                <w:szCs w:val="24"/>
                <w:lang w:val="kk-KZ"/>
              </w:rPr>
              <w:t>+</w:t>
            </w:r>
          </w:p>
        </w:tc>
        <w:tc>
          <w:tcPr>
            <w:tcW w:w="543" w:type="dxa"/>
            <w:shd w:val="clear" w:color="auto" w:fill="auto"/>
          </w:tcPr>
          <w:p w14:paraId="31BBDD0A" w14:textId="77777777" w:rsidR="00250589" w:rsidRPr="00250589" w:rsidRDefault="00250589" w:rsidP="00BC69AC">
            <w:pPr>
              <w:pStyle w:val="1750"/>
              <w:keepNext/>
              <w:keepLines/>
              <w:shd w:val="clear" w:color="auto" w:fill="auto"/>
              <w:spacing w:line="240" w:lineRule="auto"/>
              <w:jc w:val="center"/>
              <w:rPr>
                <w:sz w:val="24"/>
                <w:szCs w:val="24"/>
              </w:rPr>
            </w:pPr>
            <w:r w:rsidRPr="00250589">
              <w:rPr>
                <w:rStyle w:val="175Tahoma10pt"/>
                <w:rFonts w:ascii="Times New Roman" w:hAnsi="Times New Roman" w:cs="Times New Roman"/>
                <w:sz w:val="24"/>
                <w:szCs w:val="24"/>
                <w:lang w:val="kk-KZ"/>
              </w:rPr>
              <w:t>+</w:t>
            </w:r>
          </w:p>
        </w:tc>
        <w:tc>
          <w:tcPr>
            <w:tcW w:w="543" w:type="dxa"/>
            <w:shd w:val="clear" w:color="auto" w:fill="auto"/>
          </w:tcPr>
          <w:p w14:paraId="0F1B9D01" w14:textId="77777777" w:rsidR="00250589" w:rsidRPr="00250589" w:rsidRDefault="00250589" w:rsidP="00BC69AC">
            <w:pPr>
              <w:pStyle w:val="1170"/>
              <w:keepNext/>
              <w:keepLines/>
              <w:shd w:val="clear" w:color="auto" w:fill="auto"/>
              <w:spacing w:line="240" w:lineRule="auto"/>
              <w:jc w:val="center"/>
              <w:rPr>
                <w:sz w:val="24"/>
                <w:szCs w:val="24"/>
              </w:rPr>
            </w:pPr>
            <w:r w:rsidRPr="00250589">
              <w:rPr>
                <w:rStyle w:val="117Tahoma"/>
                <w:rFonts w:ascii="Times New Roman" w:hAnsi="Times New Roman" w:cs="Times New Roman"/>
                <w:sz w:val="24"/>
                <w:szCs w:val="24"/>
                <w:lang w:val="kk-KZ"/>
              </w:rPr>
              <w:t>+</w:t>
            </w:r>
          </w:p>
        </w:tc>
        <w:tc>
          <w:tcPr>
            <w:tcW w:w="543" w:type="dxa"/>
            <w:shd w:val="clear" w:color="auto" w:fill="auto"/>
          </w:tcPr>
          <w:p w14:paraId="3162F712" w14:textId="77777777" w:rsidR="00250589" w:rsidRPr="00250589" w:rsidRDefault="00250589" w:rsidP="00BC69AC">
            <w:pPr>
              <w:pStyle w:val="2411"/>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06" w:type="dxa"/>
            <w:shd w:val="clear" w:color="auto" w:fill="auto"/>
          </w:tcPr>
          <w:p w14:paraId="3CAD40DC" w14:textId="77777777" w:rsidR="00250589" w:rsidRPr="00250589" w:rsidRDefault="00250589" w:rsidP="00BC69AC">
            <w:pPr>
              <w:pStyle w:val="2450"/>
              <w:keepNext/>
              <w:keepLines/>
              <w:shd w:val="clear" w:color="auto" w:fill="auto"/>
              <w:spacing w:line="240" w:lineRule="auto"/>
              <w:jc w:val="center"/>
              <w:rPr>
                <w:sz w:val="24"/>
                <w:szCs w:val="24"/>
              </w:rPr>
            </w:pPr>
            <w:r w:rsidRPr="00250589">
              <w:rPr>
                <w:sz w:val="24"/>
                <w:szCs w:val="24"/>
                <w:lang w:val="kk-KZ"/>
              </w:rPr>
              <w:t>-</w:t>
            </w:r>
          </w:p>
        </w:tc>
      </w:tr>
      <w:tr w:rsidR="00250589" w:rsidRPr="00250589" w14:paraId="13656818" w14:textId="77777777" w:rsidTr="00892153">
        <w:trPr>
          <w:trHeight w:hRule="exact" w:val="281"/>
        </w:trPr>
        <w:tc>
          <w:tcPr>
            <w:tcW w:w="7485" w:type="dxa"/>
            <w:shd w:val="clear" w:color="auto" w:fill="auto"/>
          </w:tcPr>
          <w:p w14:paraId="1405388D" w14:textId="77777777" w:rsidR="00250589" w:rsidRPr="00250589" w:rsidRDefault="00250589" w:rsidP="00BC69AC">
            <w:pPr>
              <w:pStyle w:val="31"/>
              <w:keepNext/>
              <w:keepLines/>
              <w:shd w:val="clear" w:color="auto" w:fill="auto"/>
              <w:spacing w:line="240" w:lineRule="auto"/>
              <w:ind w:firstLine="181"/>
              <w:jc w:val="left"/>
              <w:rPr>
                <w:sz w:val="24"/>
                <w:szCs w:val="24"/>
              </w:rPr>
            </w:pPr>
            <w:r w:rsidRPr="00250589">
              <w:rPr>
                <w:rStyle w:val="3105pt"/>
                <w:b w:val="0"/>
                <w:sz w:val="24"/>
                <w:szCs w:val="24"/>
                <w:lang w:val="kk-KZ"/>
              </w:rPr>
              <w:t xml:space="preserve">- ақпаратты қорғау </w:t>
            </w:r>
          </w:p>
        </w:tc>
        <w:tc>
          <w:tcPr>
            <w:tcW w:w="543" w:type="dxa"/>
            <w:shd w:val="clear" w:color="auto" w:fill="auto"/>
          </w:tcPr>
          <w:p w14:paraId="275726DB" w14:textId="77777777" w:rsidR="00250589" w:rsidRPr="00250589" w:rsidRDefault="00250589" w:rsidP="00BC69AC">
            <w:pPr>
              <w:pStyle w:val="1540"/>
              <w:keepNext/>
              <w:keepLines/>
              <w:shd w:val="clear" w:color="auto" w:fill="auto"/>
              <w:spacing w:line="240" w:lineRule="auto"/>
              <w:jc w:val="center"/>
              <w:rPr>
                <w:sz w:val="24"/>
                <w:szCs w:val="24"/>
              </w:rPr>
            </w:pPr>
            <w:r w:rsidRPr="00250589">
              <w:rPr>
                <w:rStyle w:val="154Tahoma"/>
                <w:sz w:val="24"/>
                <w:szCs w:val="24"/>
                <w:lang w:val="kk-KZ"/>
              </w:rPr>
              <w:t>+</w:t>
            </w:r>
          </w:p>
        </w:tc>
        <w:tc>
          <w:tcPr>
            <w:tcW w:w="543" w:type="dxa"/>
            <w:shd w:val="clear" w:color="auto" w:fill="auto"/>
          </w:tcPr>
          <w:p w14:paraId="557A6AC9" w14:textId="77777777" w:rsidR="00250589" w:rsidRPr="00250589" w:rsidRDefault="00250589" w:rsidP="00BC69AC">
            <w:pPr>
              <w:pStyle w:val="1770"/>
              <w:keepNext/>
              <w:keepLines/>
              <w:shd w:val="clear" w:color="auto" w:fill="auto"/>
              <w:spacing w:line="240" w:lineRule="auto"/>
              <w:jc w:val="center"/>
              <w:rPr>
                <w:sz w:val="24"/>
                <w:szCs w:val="24"/>
              </w:rPr>
            </w:pPr>
            <w:r w:rsidRPr="00250589">
              <w:rPr>
                <w:rStyle w:val="177Tahoma10pt"/>
                <w:sz w:val="24"/>
                <w:szCs w:val="24"/>
                <w:lang w:val="kk-KZ"/>
              </w:rPr>
              <w:t>+</w:t>
            </w:r>
          </w:p>
        </w:tc>
        <w:tc>
          <w:tcPr>
            <w:tcW w:w="543" w:type="dxa"/>
            <w:shd w:val="clear" w:color="auto" w:fill="auto"/>
          </w:tcPr>
          <w:p w14:paraId="545F88F2" w14:textId="77777777" w:rsidR="00250589" w:rsidRPr="00250589" w:rsidRDefault="00250589" w:rsidP="00BC69AC">
            <w:pPr>
              <w:pStyle w:val="1870"/>
              <w:keepNext/>
              <w:keepLines/>
              <w:shd w:val="clear" w:color="auto" w:fill="auto"/>
              <w:spacing w:line="240" w:lineRule="auto"/>
              <w:jc w:val="center"/>
              <w:rPr>
                <w:sz w:val="24"/>
                <w:szCs w:val="24"/>
              </w:rPr>
            </w:pPr>
            <w:r w:rsidRPr="00250589">
              <w:rPr>
                <w:rStyle w:val="187Tahoma10pt"/>
                <w:sz w:val="24"/>
                <w:szCs w:val="24"/>
                <w:lang w:val="kk-KZ"/>
              </w:rPr>
              <w:t>+</w:t>
            </w:r>
          </w:p>
        </w:tc>
        <w:tc>
          <w:tcPr>
            <w:tcW w:w="543" w:type="dxa"/>
            <w:shd w:val="clear" w:color="auto" w:fill="auto"/>
          </w:tcPr>
          <w:p w14:paraId="70158347" w14:textId="77777777" w:rsidR="00250589" w:rsidRPr="00250589" w:rsidRDefault="00250589" w:rsidP="00BC69AC">
            <w:pPr>
              <w:pStyle w:val="242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06" w:type="dxa"/>
            <w:shd w:val="clear" w:color="auto" w:fill="auto"/>
          </w:tcPr>
          <w:p w14:paraId="045A330F" w14:textId="77777777" w:rsidR="00250589" w:rsidRPr="00250589" w:rsidRDefault="00250589" w:rsidP="00BC69AC">
            <w:pPr>
              <w:pStyle w:val="1320"/>
              <w:keepNext/>
              <w:keepLines/>
              <w:shd w:val="clear" w:color="auto" w:fill="auto"/>
              <w:spacing w:line="240" w:lineRule="auto"/>
              <w:jc w:val="center"/>
              <w:rPr>
                <w:sz w:val="24"/>
                <w:szCs w:val="24"/>
              </w:rPr>
            </w:pPr>
            <w:r w:rsidRPr="00250589">
              <w:rPr>
                <w:rStyle w:val="132Tahoma"/>
                <w:rFonts w:ascii="Times New Roman" w:hAnsi="Times New Roman" w:cs="Times New Roman"/>
                <w:sz w:val="24"/>
                <w:szCs w:val="24"/>
                <w:lang w:val="kk-KZ"/>
              </w:rPr>
              <w:t>+</w:t>
            </w:r>
          </w:p>
        </w:tc>
      </w:tr>
      <w:tr w:rsidR="00250589" w:rsidRPr="00250589" w14:paraId="64D08D26" w14:textId="77777777" w:rsidTr="00892153">
        <w:trPr>
          <w:trHeight w:hRule="exact" w:val="281"/>
        </w:trPr>
        <w:tc>
          <w:tcPr>
            <w:tcW w:w="7485" w:type="dxa"/>
            <w:shd w:val="clear" w:color="auto" w:fill="auto"/>
          </w:tcPr>
          <w:p w14:paraId="3457298D" w14:textId="77777777" w:rsidR="00250589" w:rsidRPr="00250589" w:rsidRDefault="00250589" w:rsidP="00BC69AC">
            <w:pPr>
              <w:pStyle w:val="31"/>
              <w:keepNext/>
              <w:keepLines/>
              <w:shd w:val="clear" w:color="auto" w:fill="auto"/>
              <w:spacing w:line="240" w:lineRule="auto"/>
              <w:ind w:firstLine="181"/>
              <w:jc w:val="left"/>
              <w:rPr>
                <w:sz w:val="24"/>
                <w:szCs w:val="24"/>
              </w:rPr>
            </w:pPr>
            <w:r w:rsidRPr="00250589">
              <w:rPr>
                <w:rStyle w:val="3105pt"/>
                <w:b w:val="0"/>
                <w:sz w:val="24"/>
                <w:szCs w:val="24"/>
                <w:lang w:val="kk-KZ"/>
              </w:rPr>
              <w:t>- байланыс және құлақтандырулар</w:t>
            </w:r>
          </w:p>
        </w:tc>
        <w:tc>
          <w:tcPr>
            <w:tcW w:w="543" w:type="dxa"/>
            <w:shd w:val="clear" w:color="auto" w:fill="auto"/>
          </w:tcPr>
          <w:p w14:paraId="0EE1CEFB" w14:textId="77777777" w:rsidR="00250589" w:rsidRPr="00250589" w:rsidRDefault="00250589" w:rsidP="00BC69AC">
            <w:pPr>
              <w:pStyle w:val="1450"/>
              <w:keepNext/>
              <w:keepLines/>
              <w:shd w:val="clear" w:color="auto" w:fill="auto"/>
              <w:spacing w:line="240" w:lineRule="auto"/>
              <w:jc w:val="center"/>
              <w:rPr>
                <w:sz w:val="24"/>
                <w:szCs w:val="24"/>
              </w:rPr>
            </w:pPr>
            <w:r w:rsidRPr="00250589">
              <w:rPr>
                <w:rStyle w:val="145Tahoma95pt"/>
                <w:rFonts w:ascii="Times New Roman" w:hAnsi="Times New Roman" w:cs="Times New Roman"/>
                <w:sz w:val="24"/>
                <w:szCs w:val="24"/>
                <w:lang w:val="kk-KZ"/>
              </w:rPr>
              <w:t>+</w:t>
            </w:r>
          </w:p>
        </w:tc>
        <w:tc>
          <w:tcPr>
            <w:tcW w:w="543" w:type="dxa"/>
            <w:shd w:val="clear" w:color="auto" w:fill="auto"/>
          </w:tcPr>
          <w:p w14:paraId="07CE34F9" w14:textId="77777777" w:rsidR="00250589" w:rsidRPr="00250589" w:rsidRDefault="00250589" w:rsidP="00BC69AC">
            <w:pPr>
              <w:pStyle w:val="1760"/>
              <w:keepNext/>
              <w:keepLines/>
              <w:shd w:val="clear" w:color="auto" w:fill="auto"/>
              <w:spacing w:line="240" w:lineRule="auto"/>
              <w:jc w:val="center"/>
              <w:rPr>
                <w:sz w:val="24"/>
                <w:szCs w:val="24"/>
              </w:rPr>
            </w:pPr>
            <w:r w:rsidRPr="00250589">
              <w:rPr>
                <w:rStyle w:val="176Tahoma"/>
                <w:rFonts w:ascii="Times New Roman" w:hAnsi="Times New Roman" w:cs="Times New Roman"/>
                <w:sz w:val="24"/>
                <w:szCs w:val="24"/>
                <w:lang w:val="kk-KZ"/>
              </w:rPr>
              <w:t>+</w:t>
            </w:r>
          </w:p>
        </w:tc>
        <w:tc>
          <w:tcPr>
            <w:tcW w:w="543" w:type="dxa"/>
            <w:shd w:val="clear" w:color="auto" w:fill="auto"/>
          </w:tcPr>
          <w:p w14:paraId="0CD2FA5E" w14:textId="77777777" w:rsidR="00250589" w:rsidRPr="00250589" w:rsidRDefault="00250589" w:rsidP="00BC69AC">
            <w:pPr>
              <w:pStyle w:val="1920"/>
              <w:keepNext/>
              <w:keepLines/>
              <w:shd w:val="clear" w:color="auto" w:fill="auto"/>
              <w:spacing w:line="240" w:lineRule="auto"/>
              <w:jc w:val="center"/>
              <w:rPr>
                <w:sz w:val="24"/>
                <w:szCs w:val="24"/>
              </w:rPr>
            </w:pPr>
            <w:r w:rsidRPr="00250589">
              <w:rPr>
                <w:rStyle w:val="192Tahoma"/>
                <w:sz w:val="24"/>
                <w:szCs w:val="24"/>
                <w:lang w:val="kk-KZ"/>
              </w:rPr>
              <w:t>+</w:t>
            </w:r>
          </w:p>
        </w:tc>
        <w:tc>
          <w:tcPr>
            <w:tcW w:w="543" w:type="dxa"/>
            <w:shd w:val="clear" w:color="auto" w:fill="auto"/>
          </w:tcPr>
          <w:p w14:paraId="14DBADAF" w14:textId="77777777" w:rsidR="00250589" w:rsidRPr="00250589" w:rsidRDefault="00250589" w:rsidP="00BC69AC">
            <w:pPr>
              <w:pStyle w:val="1150"/>
              <w:keepNext/>
              <w:keepLines/>
              <w:shd w:val="clear" w:color="auto" w:fill="auto"/>
              <w:spacing w:line="240" w:lineRule="auto"/>
              <w:jc w:val="center"/>
              <w:rPr>
                <w:sz w:val="24"/>
                <w:szCs w:val="24"/>
              </w:rPr>
            </w:pPr>
            <w:r w:rsidRPr="00250589">
              <w:rPr>
                <w:rStyle w:val="115Tahoma"/>
                <w:sz w:val="24"/>
                <w:szCs w:val="24"/>
                <w:lang w:val="kk-KZ"/>
              </w:rPr>
              <w:t>+</w:t>
            </w:r>
          </w:p>
        </w:tc>
        <w:tc>
          <w:tcPr>
            <w:tcW w:w="506" w:type="dxa"/>
            <w:shd w:val="clear" w:color="auto" w:fill="auto"/>
          </w:tcPr>
          <w:p w14:paraId="4AA2DBA1" w14:textId="77777777" w:rsidR="00250589" w:rsidRPr="00250589" w:rsidRDefault="00250589" w:rsidP="00BC69AC">
            <w:pPr>
              <w:pStyle w:val="1270"/>
              <w:keepNext/>
              <w:keepLines/>
              <w:shd w:val="clear" w:color="auto" w:fill="auto"/>
              <w:spacing w:line="240" w:lineRule="auto"/>
              <w:jc w:val="center"/>
              <w:rPr>
                <w:sz w:val="24"/>
                <w:szCs w:val="24"/>
              </w:rPr>
            </w:pPr>
            <w:r w:rsidRPr="00250589">
              <w:rPr>
                <w:rStyle w:val="127Tahoma"/>
                <w:sz w:val="24"/>
                <w:szCs w:val="24"/>
                <w:lang w:val="kk-KZ"/>
              </w:rPr>
              <w:t>+</w:t>
            </w:r>
          </w:p>
        </w:tc>
      </w:tr>
      <w:tr w:rsidR="00250589" w:rsidRPr="00250589" w14:paraId="0EFE48C0" w14:textId="77777777" w:rsidTr="00892153">
        <w:trPr>
          <w:trHeight w:hRule="exact" w:val="291"/>
        </w:trPr>
        <w:tc>
          <w:tcPr>
            <w:tcW w:w="7485" w:type="dxa"/>
            <w:shd w:val="clear" w:color="auto" w:fill="auto"/>
          </w:tcPr>
          <w:p w14:paraId="2FC3C698" w14:textId="77777777" w:rsidR="00250589" w:rsidRPr="00250589" w:rsidRDefault="00250589" w:rsidP="00BC69AC">
            <w:pPr>
              <w:pStyle w:val="31"/>
              <w:keepNext/>
              <w:keepLines/>
              <w:shd w:val="clear" w:color="auto" w:fill="auto"/>
              <w:spacing w:line="240" w:lineRule="auto"/>
              <w:ind w:firstLine="181"/>
              <w:jc w:val="left"/>
              <w:rPr>
                <w:sz w:val="24"/>
                <w:szCs w:val="24"/>
              </w:rPr>
            </w:pPr>
            <w:r w:rsidRPr="00250589">
              <w:rPr>
                <w:rStyle w:val="3105pt"/>
                <w:b w:val="0"/>
                <w:sz w:val="24"/>
                <w:szCs w:val="24"/>
                <w:lang w:val="kk-KZ"/>
              </w:rPr>
              <w:t>- қамтамасыз ету (электрмен қоректендіруді, күзеттік жарықтандыруды)</w:t>
            </w:r>
          </w:p>
        </w:tc>
        <w:tc>
          <w:tcPr>
            <w:tcW w:w="543" w:type="dxa"/>
            <w:shd w:val="clear" w:color="auto" w:fill="auto"/>
          </w:tcPr>
          <w:p w14:paraId="04A67C41" w14:textId="77777777" w:rsidR="00250589" w:rsidRPr="00250589" w:rsidRDefault="00250589" w:rsidP="00BC69AC">
            <w:pPr>
              <w:pStyle w:val="1490"/>
              <w:keepNext/>
              <w:keepLines/>
              <w:shd w:val="clear" w:color="auto" w:fill="auto"/>
              <w:spacing w:line="240" w:lineRule="auto"/>
              <w:jc w:val="center"/>
              <w:rPr>
                <w:sz w:val="24"/>
                <w:szCs w:val="24"/>
              </w:rPr>
            </w:pPr>
            <w:r w:rsidRPr="00250589">
              <w:rPr>
                <w:rStyle w:val="149Tahoma95pt"/>
                <w:rFonts w:ascii="Times New Roman" w:hAnsi="Times New Roman" w:cs="Times New Roman"/>
                <w:sz w:val="24"/>
                <w:szCs w:val="24"/>
                <w:lang w:val="kk-KZ"/>
              </w:rPr>
              <w:t>+</w:t>
            </w:r>
          </w:p>
        </w:tc>
        <w:tc>
          <w:tcPr>
            <w:tcW w:w="543" w:type="dxa"/>
            <w:shd w:val="clear" w:color="auto" w:fill="auto"/>
          </w:tcPr>
          <w:p w14:paraId="01F98496" w14:textId="77777777" w:rsidR="00250589" w:rsidRPr="00250589" w:rsidRDefault="00250589" w:rsidP="00BC69AC">
            <w:pPr>
              <w:pStyle w:val="1640"/>
              <w:keepNext/>
              <w:keepLines/>
              <w:shd w:val="clear" w:color="auto" w:fill="auto"/>
              <w:spacing w:line="240" w:lineRule="auto"/>
              <w:jc w:val="center"/>
              <w:rPr>
                <w:sz w:val="24"/>
                <w:szCs w:val="24"/>
              </w:rPr>
            </w:pPr>
            <w:r w:rsidRPr="00250589">
              <w:rPr>
                <w:rStyle w:val="164Tahoma"/>
                <w:sz w:val="24"/>
                <w:szCs w:val="24"/>
                <w:lang w:val="kk-KZ"/>
              </w:rPr>
              <w:t>+</w:t>
            </w:r>
          </w:p>
        </w:tc>
        <w:tc>
          <w:tcPr>
            <w:tcW w:w="543" w:type="dxa"/>
            <w:shd w:val="clear" w:color="auto" w:fill="auto"/>
          </w:tcPr>
          <w:p w14:paraId="5C602018" w14:textId="77777777" w:rsidR="00250589" w:rsidRPr="00250589" w:rsidRDefault="00250589" w:rsidP="00BC69AC">
            <w:pPr>
              <w:pStyle w:val="1940"/>
              <w:keepNext/>
              <w:keepLines/>
              <w:shd w:val="clear" w:color="auto" w:fill="auto"/>
              <w:spacing w:line="240" w:lineRule="auto"/>
              <w:jc w:val="center"/>
              <w:rPr>
                <w:sz w:val="24"/>
                <w:szCs w:val="24"/>
              </w:rPr>
            </w:pPr>
            <w:r w:rsidRPr="00250589">
              <w:rPr>
                <w:rStyle w:val="194Tahoma95pt"/>
                <w:rFonts w:ascii="Times New Roman" w:hAnsi="Times New Roman" w:cs="Times New Roman"/>
                <w:sz w:val="24"/>
                <w:szCs w:val="24"/>
                <w:lang w:val="kk-KZ"/>
              </w:rPr>
              <w:t>+</w:t>
            </w:r>
          </w:p>
        </w:tc>
        <w:tc>
          <w:tcPr>
            <w:tcW w:w="543" w:type="dxa"/>
            <w:shd w:val="clear" w:color="auto" w:fill="auto"/>
          </w:tcPr>
          <w:p w14:paraId="6EBC1C00" w14:textId="77777777" w:rsidR="00250589" w:rsidRPr="00250589" w:rsidRDefault="00250589" w:rsidP="00BC69AC">
            <w:pPr>
              <w:pStyle w:val="236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c>
          <w:tcPr>
            <w:tcW w:w="506" w:type="dxa"/>
            <w:shd w:val="clear" w:color="auto" w:fill="auto"/>
          </w:tcPr>
          <w:p w14:paraId="418B1054" w14:textId="77777777" w:rsidR="00250589" w:rsidRPr="00250589" w:rsidRDefault="00250589" w:rsidP="00BC69AC">
            <w:pPr>
              <w:pStyle w:val="2470"/>
              <w:keepNext/>
              <w:keepLines/>
              <w:shd w:val="clear" w:color="auto" w:fill="auto"/>
              <w:spacing w:line="240" w:lineRule="auto"/>
              <w:jc w:val="center"/>
              <w:rPr>
                <w:rFonts w:ascii="Times New Roman" w:hAnsi="Times New Roman" w:cs="Times New Roman"/>
                <w:sz w:val="24"/>
                <w:szCs w:val="24"/>
              </w:rPr>
            </w:pPr>
            <w:r w:rsidRPr="00250589">
              <w:rPr>
                <w:rFonts w:ascii="Times New Roman" w:hAnsi="Times New Roman" w:cs="Times New Roman"/>
                <w:sz w:val="24"/>
                <w:szCs w:val="24"/>
                <w:lang w:val="kk-KZ"/>
              </w:rPr>
              <w:t>+</w:t>
            </w:r>
          </w:p>
        </w:tc>
      </w:tr>
    </w:tbl>
    <w:p w14:paraId="2ED5534C" w14:textId="77777777" w:rsidR="003B4F36" w:rsidRDefault="003B4F36" w:rsidP="00BC69AC">
      <w:pPr>
        <w:keepNext/>
        <w:keepLines/>
        <w:spacing w:after="0" w:line="240" w:lineRule="auto"/>
        <w:ind w:firstLine="567"/>
        <w:rPr>
          <w:rFonts w:ascii="Times New Roman" w:hAnsi="Times New Roman" w:cs="Times New Roman"/>
          <w:b/>
          <w:sz w:val="28"/>
          <w:szCs w:val="28"/>
          <w:lang w:val="kk-KZ"/>
        </w:rPr>
      </w:pPr>
    </w:p>
    <w:p w14:paraId="41FEB99B" w14:textId="50718A59" w:rsidR="00DF6F1B" w:rsidRPr="00DF6F1B" w:rsidRDefault="00DF6F1B" w:rsidP="00BC69AC">
      <w:pPr>
        <w:keepNext/>
        <w:keepLines/>
        <w:spacing w:after="0" w:line="240" w:lineRule="auto"/>
        <w:ind w:firstLine="567"/>
        <w:rPr>
          <w:rFonts w:ascii="Times New Roman" w:hAnsi="Times New Roman" w:cs="Times New Roman"/>
          <w:b/>
          <w:vanish/>
          <w:sz w:val="28"/>
          <w:szCs w:val="28"/>
          <w:lang w:val="kk-KZ"/>
        </w:rPr>
      </w:pPr>
      <w:r w:rsidRPr="00DF6F1B">
        <w:rPr>
          <w:rFonts w:ascii="Times New Roman" w:hAnsi="Times New Roman" w:cs="Times New Roman"/>
          <w:b/>
          <w:sz w:val="28"/>
          <w:szCs w:val="28"/>
          <w:lang w:val="kk-KZ"/>
        </w:rPr>
        <w:t xml:space="preserve">5.7. </w:t>
      </w:r>
    </w:p>
    <w:p w14:paraId="5109AF51" w14:textId="22D4112F" w:rsidR="00250589" w:rsidRPr="00DF6F1B" w:rsidRDefault="00250589" w:rsidP="00BC69AC">
      <w:pPr>
        <w:keepNext/>
        <w:keepLines/>
        <w:tabs>
          <w:tab w:val="left" w:pos="1134"/>
        </w:tabs>
        <w:spacing w:after="0" w:line="240" w:lineRule="auto"/>
        <w:ind w:left="567"/>
        <w:rPr>
          <w:rFonts w:ascii="Times New Roman" w:hAnsi="Times New Roman" w:cs="Times New Roman"/>
          <w:b/>
          <w:bCs/>
          <w:sz w:val="28"/>
          <w:szCs w:val="28"/>
          <w:lang w:val="kk-KZ"/>
        </w:rPr>
      </w:pPr>
      <w:r w:rsidRPr="00DF6F1B">
        <w:rPr>
          <w:rFonts w:ascii="Times New Roman" w:hAnsi="Times New Roman" w:cs="Times New Roman"/>
          <w:b/>
          <w:bCs/>
          <w:sz w:val="28"/>
          <w:szCs w:val="28"/>
          <w:lang w:val="kk-KZ"/>
        </w:rPr>
        <w:t xml:space="preserve">Күзет ұйымдарының </w:t>
      </w:r>
      <w:r w:rsidR="005E26B8" w:rsidRPr="00DF6F1B">
        <w:rPr>
          <w:rFonts w:ascii="Times New Roman" w:hAnsi="Times New Roman" w:cs="Times New Roman"/>
          <w:b/>
          <w:bCs/>
          <w:sz w:val="28"/>
          <w:szCs w:val="28"/>
          <w:lang w:val="kk-KZ"/>
        </w:rPr>
        <w:t>Объект</w:t>
      </w:r>
      <w:r w:rsidRPr="00DF6F1B">
        <w:rPr>
          <w:rFonts w:ascii="Times New Roman" w:hAnsi="Times New Roman" w:cs="Times New Roman"/>
          <w:b/>
          <w:bCs/>
          <w:sz w:val="28"/>
          <w:szCs w:val="28"/>
          <w:lang w:val="kk-KZ"/>
        </w:rPr>
        <w:t>ілерді Күзету жүйесін құқықтық реттеудің бірыңғай тетігі</w:t>
      </w:r>
    </w:p>
    <w:p w14:paraId="7B97A2C5" w14:textId="77777777" w:rsidR="00250589" w:rsidRPr="00DF6F1B" w:rsidRDefault="00250589" w:rsidP="00BC69AC">
      <w:pPr>
        <w:pStyle w:val="a9"/>
        <w:keepNext/>
        <w:keepLines/>
        <w:tabs>
          <w:tab w:val="left" w:pos="1134"/>
        </w:tabs>
        <w:spacing w:after="0" w:line="240" w:lineRule="auto"/>
        <w:ind w:left="0" w:firstLine="567"/>
        <w:rPr>
          <w:rFonts w:ascii="Times New Roman" w:hAnsi="Times New Roman" w:cs="Times New Roman"/>
          <w:b/>
          <w:bCs/>
          <w:lang w:val="kk-KZ"/>
        </w:rPr>
      </w:pPr>
    </w:p>
    <w:p w14:paraId="034C526F" w14:textId="2173814F" w:rsidR="00250589" w:rsidRPr="00DF6F1B" w:rsidRDefault="004D0776" w:rsidP="00BC69AC">
      <w:pPr>
        <w:keepNext/>
        <w:keepLines/>
        <w:tabs>
          <w:tab w:val="left" w:pos="709"/>
        </w:tabs>
        <w:spacing w:after="0" w:line="240" w:lineRule="auto"/>
        <w:jc w:val="both"/>
        <w:rPr>
          <w:rFonts w:ascii="Times New Roman" w:hAnsi="Times New Roman" w:cs="Times New Roman"/>
          <w:lang w:val="kk-KZ"/>
        </w:rPr>
      </w:pPr>
      <w:r>
        <w:rPr>
          <w:rFonts w:ascii="Times New Roman" w:eastAsia="Times New Roman" w:hAnsi="Times New Roman" w:cs="Times New Roman"/>
          <w:sz w:val="28"/>
          <w:szCs w:val="28"/>
          <w:lang w:val="kk-KZ" w:eastAsia="ru-RU"/>
        </w:rPr>
        <w:tab/>
      </w:r>
      <w:r w:rsidR="00DF6F1B">
        <w:rPr>
          <w:rFonts w:ascii="Times New Roman" w:eastAsia="Times New Roman" w:hAnsi="Times New Roman" w:cs="Times New Roman"/>
          <w:sz w:val="28"/>
          <w:szCs w:val="28"/>
          <w:lang w:val="kk-KZ" w:eastAsia="ru-RU"/>
        </w:rPr>
        <w:t>5.7.1.</w:t>
      </w:r>
      <w:r w:rsidR="00250589" w:rsidRPr="00DF6F1B">
        <w:rPr>
          <w:rFonts w:ascii="Times New Roman" w:eastAsia="Times New Roman" w:hAnsi="Times New Roman" w:cs="Times New Roman"/>
          <w:sz w:val="28"/>
          <w:szCs w:val="28"/>
          <w:lang w:val="kk-KZ" w:eastAsia="ru-RU"/>
        </w:rPr>
        <w:t xml:space="preserve"> Компанияда Күзет ұйымдарының күштерімен </w:t>
      </w:r>
      <w:r w:rsidR="005E26B8" w:rsidRPr="00DF6F1B">
        <w:rPr>
          <w:rFonts w:ascii="Times New Roman" w:eastAsia="Times New Roman" w:hAnsi="Times New Roman" w:cs="Times New Roman"/>
          <w:sz w:val="28"/>
          <w:szCs w:val="28"/>
          <w:lang w:val="kk-KZ" w:eastAsia="ru-RU"/>
        </w:rPr>
        <w:t>Объект</w:t>
      </w:r>
      <w:r w:rsidR="00250589" w:rsidRPr="00DF6F1B">
        <w:rPr>
          <w:rFonts w:ascii="Times New Roman" w:eastAsia="Times New Roman" w:hAnsi="Times New Roman" w:cs="Times New Roman"/>
          <w:sz w:val="28"/>
          <w:szCs w:val="28"/>
          <w:lang w:val="kk-KZ" w:eastAsia="ru-RU"/>
        </w:rPr>
        <w:t xml:space="preserve">ілерді Күзету жүйесін құқықтық реттеудің бірыңғай тетігі қолданылады, ол заңнамалық және басқа да нормативтік құқықтық актілермен, осы Регламентпен, ҚМГ мен </w:t>
      </w:r>
      <w:r w:rsidR="005E26B8" w:rsidRPr="00DF6F1B">
        <w:rPr>
          <w:rFonts w:ascii="Times New Roman" w:eastAsia="Times New Roman" w:hAnsi="Times New Roman" w:cs="Times New Roman"/>
          <w:sz w:val="28"/>
          <w:szCs w:val="28"/>
          <w:lang w:val="kk-KZ" w:eastAsia="ru-RU"/>
        </w:rPr>
        <w:t>ЕТҰ-дың</w:t>
      </w:r>
      <w:r w:rsidR="00250589" w:rsidRPr="00DF6F1B">
        <w:rPr>
          <w:rFonts w:ascii="Times New Roman" w:eastAsia="Times New Roman" w:hAnsi="Times New Roman" w:cs="Times New Roman"/>
          <w:sz w:val="28"/>
          <w:szCs w:val="28"/>
          <w:lang w:val="kk-KZ" w:eastAsia="ru-RU"/>
        </w:rPr>
        <w:t xml:space="preserve"> өзге ішкі құжаттарымен, Қор стандарттарымен, сондай-ақ белгіленген тәртіппен қабылданған және </w:t>
      </w:r>
      <w:r w:rsidR="00BA534A" w:rsidRPr="00DF6F1B">
        <w:rPr>
          <w:rFonts w:ascii="Times New Roman" w:eastAsia="Times New Roman" w:hAnsi="Times New Roman" w:cs="Times New Roman"/>
          <w:sz w:val="28"/>
          <w:szCs w:val="28"/>
          <w:lang w:val="kk-KZ" w:eastAsia="ru-RU"/>
        </w:rPr>
        <w:t>Компания</w:t>
      </w:r>
      <w:r w:rsidR="00250589" w:rsidRPr="00DF6F1B">
        <w:rPr>
          <w:rFonts w:ascii="Times New Roman" w:eastAsia="Times New Roman" w:hAnsi="Times New Roman" w:cs="Times New Roman"/>
          <w:sz w:val="28"/>
          <w:szCs w:val="28"/>
          <w:lang w:val="kk-KZ" w:eastAsia="ru-RU"/>
        </w:rPr>
        <w:t xml:space="preserve">да қолданылатын республикалық, ведомстволық және халықаралық стандарттармен қамтамасыз етіледі. </w:t>
      </w:r>
    </w:p>
    <w:p w14:paraId="22033156" w14:textId="046A200D" w:rsidR="00250589" w:rsidRPr="00DF6F1B" w:rsidRDefault="004D0776" w:rsidP="00BC69AC">
      <w:pPr>
        <w:keepNext/>
        <w:keepLines/>
        <w:tabs>
          <w:tab w:val="left" w:pos="709"/>
        </w:tabs>
        <w:spacing w:after="0" w:line="240" w:lineRule="auto"/>
        <w:jc w:val="both"/>
        <w:rPr>
          <w:rFonts w:ascii="Times New Roman" w:hAnsi="Times New Roman" w:cs="Times New Roman"/>
          <w:lang w:val="kk-KZ"/>
        </w:rPr>
      </w:pPr>
      <w:r>
        <w:rPr>
          <w:rFonts w:ascii="Times New Roman" w:hAnsi="Times New Roman" w:cs="Times New Roman"/>
          <w:color w:val="000000"/>
          <w:sz w:val="28"/>
          <w:lang w:val="kk-KZ"/>
        </w:rPr>
        <w:tab/>
      </w:r>
      <w:r w:rsidR="00DF6F1B">
        <w:rPr>
          <w:rFonts w:ascii="Times New Roman" w:hAnsi="Times New Roman" w:cs="Times New Roman"/>
          <w:color w:val="000000"/>
          <w:sz w:val="28"/>
          <w:lang w:val="kk-KZ"/>
        </w:rPr>
        <w:t>5.7.2.</w:t>
      </w:r>
      <w:r w:rsidR="00250589" w:rsidRPr="00DF6F1B">
        <w:rPr>
          <w:rFonts w:ascii="Times New Roman" w:hAnsi="Times New Roman" w:cs="Times New Roman"/>
          <w:color w:val="000000"/>
          <w:sz w:val="28"/>
          <w:lang w:val="kk-KZ"/>
        </w:rPr>
        <w:t xml:space="preserve"> Компания </w:t>
      </w:r>
      <w:r w:rsidR="005E26B8" w:rsidRPr="00DF6F1B">
        <w:rPr>
          <w:rFonts w:ascii="Times New Roman" w:hAnsi="Times New Roman" w:cs="Times New Roman"/>
          <w:color w:val="000000"/>
          <w:sz w:val="28"/>
          <w:lang w:val="kk-KZ"/>
        </w:rPr>
        <w:t>Объект</w:t>
      </w:r>
      <w:r w:rsidR="00250589" w:rsidRPr="00DF6F1B">
        <w:rPr>
          <w:rFonts w:ascii="Times New Roman" w:hAnsi="Times New Roman" w:cs="Times New Roman"/>
          <w:color w:val="000000"/>
          <w:sz w:val="28"/>
          <w:lang w:val="kk-KZ"/>
        </w:rPr>
        <w:t xml:space="preserve">ілеріндегі </w:t>
      </w:r>
      <w:r w:rsidR="00CE1EB8" w:rsidRPr="00DF6F1B">
        <w:rPr>
          <w:rFonts w:ascii="Times New Roman" w:hAnsi="Times New Roman" w:cs="Times New Roman"/>
          <w:color w:val="000000"/>
          <w:sz w:val="28"/>
          <w:lang w:val="kk-KZ"/>
        </w:rPr>
        <w:t>Күзет қызметі</w:t>
      </w:r>
      <w:r w:rsidR="00250589" w:rsidRPr="00DF6F1B">
        <w:rPr>
          <w:rFonts w:ascii="Times New Roman" w:hAnsi="Times New Roman" w:cs="Times New Roman"/>
          <w:color w:val="000000"/>
          <w:sz w:val="28"/>
          <w:lang w:val="kk-KZ"/>
        </w:rPr>
        <w:t xml:space="preserve">н </w:t>
      </w:r>
      <w:r w:rsidR="00CE1EB8" w:rsidRPr="00DF6F1B">
        <w:rPr>
          <w:rFonts w:ascii="Times New Roman" w:hAnsi="Times New Roman" w:cs="Times New Roman"/>
          <w:color w:val="000000"/>
          <w:sz w:val="28"/>
          <w:lang w:val="kk-KZ"/>
        </w:rPr>
        <w:t>Күзет қызметі</w:t>
      </w:r>
      <w:r w:rsidR="00250589" w:rsidRPr="00DF6F1B">
        <w:rPr>
          <w:rFonts w:ascii="Times New Roman" w:hAnsi="Times New Roman" w:cs="Times New Roman"/>
          <w:color w:val="000000"/>
          <w:sz w:val="28"/>
          <w:lang w:val="kk-KZ"/>
        </w:rPr>
        <w:t>нің субъектілері мынадай қызметтер көрсету нысанында жүзеге асырады:</w:t>
      </w:r>
    </w:p>
    <w:p w14:paraId="6F886EE2" w14:textId="77777777" w:rsidR="00250589" w:rsidRPr="00250589" w:rsidRDefault="00250589" w:rsidP="00BC69AC">
      <w:pPr>
        <w:pStyle w:val="a9"/>
        <w:keepNext/>
        <w:keepLines/>
        <w:numPr>
          <w:ilvl w:val="0"/>
          <w:numId w:val="23"/>
        </w:numPr>
        <w:tabs>
          <w:tab w:val="left" w:pos="851"/>
        </w:tabs>
        <w:spacing w:after="0" w:line="240" w:lineRule="auto"/>
        <w:ind w:left="0" w:firstLine="567"/>
        <w:jc w:val="both"/>
        <w:rPr>
          <w:rFonts w:ascii="Times New Roman" w:hAnsi="Times New Roman" w:cs="Times New Roman"/>
          <w:lang w:val="kk-KZ"/>
        </w:rPr>
      </w:pPr>
      <w:r w:rsidRPr="00250589">
        <w:rPr>
          <w:rFonts w:ascii="Times New Roman" w:hAnsi="Times New Roman" w:cs="Times New Roman"/>
          <w:color w:val="000000"/>
          <w:sz w:val="28"/>
          <w:lang w:val="kk-KZ"/>
        </w:rPr>
        <w:t>жеке тұлғалардың өмірі мен денсаулығын қорғау;</w:t>
      </w:r>
    </w:p>
    <w:p w14:paraId="6012BF3F" w14:textId="30617D96" w:rsidR="00250589" w:rsidRPr="00250589" w:rsidRDefault="00250589" w:rsidP="00BC69AC">
      <w:pPr>
        <w:pStyle w:val="a9"/>
        <w:keepNext/>
        <w:keepLines/>
        <w:numPr>
          <w:ilvl w:val="0"/>
          <w:numId w:val="23"/>
        </w:numPr>
        <w:tabs>
          <w:tab w:val="left" w:pos="851"/>
        </w:tabs>
        <w:spacing w:after="0" w:line="240" w:lineRule="auto"/>
        <w:ind w:left="0" w:firstLine="567"/>
        <w:jc w:val="both"/>
        <w:rPr>
          <w:rFonts w:ascii="Times New Roman" w:hAnsi="Times New Roman" w:cs="Times New Roman"/>
          <w:color w:val="000000"/>
          <w:sz w:val="28"/>
          <w:lang w:val="kk-KZ"/>
        </w:rPr>
      </w:pPr>
      <w:r w:rsidRPr="00250589">
        <w:rPr>
          <w:rFonts w:ascii="Times New Roman" w:hAnsi="Times New Roman" w:cs="Times New Roman"/>
          <w:color w:val="000000"/>
          <w:sz w:val="28"/>
          <w:lang w:val="kk-KZ"/>
        </w:rPr>
        <w:t xml:space="preserve">Жеке және заңды тұлғалардың </w:t>
      </w:r>
      <w:r w:rsidR="005E26B8">
        <w:rPr>
          <w:rFonts w:ascii="Times New Roman" w:hAnsi="Times New Roman" w:cs="Times New Roman"/>
          <w:color w:val="000000"/>
          <w:sz w:val="28"/>
          <w:lang w:val="kk-KZ"/>
        </w:rPr>
        <w:t>Объект</w:t>
      </w:r>
      <w:r w:rsidRPr="00250589">
        <w:rPr>
          <w:rFonts w:ascii="Times New Roman" w:hAnsi="Times New Roman" w:cs="Times New Roman"/>
          <w:color w:val="000000"/>
          <w:sz w:val="28"/>
          <w:lang w:val="kk-KZ"/>
        </w:rPr>
        <w:t>ісін және (немесе) мүлкін, оның ішінде оны тасымалдау кезінде күзету;</w:t>
      </w:r>
    </w:p>
    <w:p w14:paraId="4A3FCA7F" w14:textId="07FDF07E" w:rsidR="00250589" w:rsidRPr="00250589" w:rsidRDefault="00250589" w:rsidP="00BC69AC">
      <w:pPr>
        <w:pStyle w:val="a9"/>
        <w:keepNext/>
        <w:keepLines/>
        <w:numPr>
          <w:ilvl w:val="0"/>
          <w:numId w:val="23"/>
        </w:numPr>
        <w:tabs>
          <w:tab w:val="left" w:pos="851"/>
        </w:tabs>
        <w:spacing w:after="0" w:line="240" w:lineRule="auto"/>
        <w:ind w:left="0" w:firstLine="567"/>
        <w:jc w:val="both"/>
        <w:rPr>
          <w:rFonts w:ascii="Times New Roman" w:hAnsi="Times New Roman" w:cs="Times New Roman"/>
          <w:bCs/>
          <w:sz w:val="28"/>
          <w:szCs w:val="28"/>
          <w:lang w:val="kk-KZ"/>
        </w:rPr>
      </w:pPr>
      <w:r w:rsidRPr="00250589">
        <w:rPr>
          <w:rFonts w:ascii="Times New Roman" w:hAnsi="Times New Roman" w:cs="Times New Roman"/>
          <w:color w:val="000000"/>
          <w:sz w:val="28"/>
          <w:lang w:val="kk-KZ"/>
        </w:rPr>
        <w:t xml:space="preserve">күзет тәсілдері және </w:t>
      </w:r>
      <w:r w:rsidR="00554B2D">
        <w:rPr>
          <w:rFonts w:ascii="Times New Roman" w:hAnsi="Times New Roman" w:cs="Times New Roman"/>
          <w:color w:val="000000"/>
          <w:sz w:val="28"/>
          <w:lang w:val="kk-KZ"/>
        </w:rPr>
        <w:t>Құқыққа қарсы қолсұғушылық</w:t>
      </w:r>
      <w:r w:rsidRPr="00250589">
        <w:rPr>
          <w:rFonts w:ascii="Times New Roman" w:hAnsi="Times New Roman" w:cs="Times New Roman"/>
          <w:color w:val="000000"/>
          <w:sz w:val="28"/>
          <w:lang w:val="kk-KZ"/>
        </w:rPr>
        <w:t>тардан заңды қорғану бойынша консультациялар беру және ұсынымдар дайындау.</w:t>
      </w:r>
    </w:p>
    <w:p w14:paraId="0C485896" w14:textId="32B2D1A8" w:rsidR="00250589" w:rsidRPr="00DF6F1B" w:rsidRDefault="00DF6F1B" w:rsidP="00BC69AC">
      <w:pPr>
        <w:keepNext/>
        <w:keepLines/>
        <w:tabs>
          <w:tab w:val="left" w:pos="1134"/>
        </w:tabs>
        <w:spacing w:after="0" w:line="240" w:lineRule="auto"/>
        <w:ind w:firstLine="567"/>
        <w:jc w:val="both"/>
        <w:rPr>
          <w:rFonts w:ascii="Times New Roman" w:hAnsi="Times New Roman" w:cs="Times New Roman"/>
          <w:lang w:val="kk-KZ"/>
        </w:rPr>
      </w:pPr>
      <w:r>
        <w:rPr>
          <w:rFonts w:ascii="Times New Roman" w:hAnsi="Times New Roman" w:cs="Times New Roman"/>
          <w:bCs/>
          <w:sz w:val="28"/>
          <w:szCs w:val="28"/>
          <w:lang w:val="kk-KZ"/>
        </w:rPr>
        <w:t>5.7.3.</w:t>
      </w:r>
      <w:r w:rsidR="00250589" w:rsidRPr="00DF6F1B">
        <w:rPr>
          <w:rFonts w:ascii="Times New Roman" w:hAnsi="Times New Roman" w:cs="Times New Roman"/>
          <w:bCs/>
          <w:sz w:val="28"/>
          <w:szCs w:val="28"/>
          <w:lang w:val="kk-KZ"/>
        </w:rPr>
        <w:t xml:space="preserve"> </w:t>
      </w:r>
      <w:r w:rsidR="00CE1EB8" w:rsidRPr="00DF6F1B">
        <w:rPr>
          <w:rFonts w:ascii="Times New Roman" w:hAnsi="Times New Roman" w:cs="Times New Roman"/>
          <w:bCs/>
          <w:sz w:val="28"/>
          <w:szCs w:val="28"/>
          <w:lang w:val="kk-KZ"/>
        </w:rPr>
        <w:t>Күзет қызмет</w:t>
      </w:r>
      <w:r w:rsidR="00250589" w:rsidRPr="00DF6F1B">
        <w:rPr>
          <w:rFonts w:ascii="Times New Roman" w:hAnsi="Times New Roman" w:cs="Times New Roman"/>
          <w:bCs/>
          <w:sz w:val="28"/>
          <w:szCs w:val="28"/>
          <w:lang w:val="kk-KZ"/>
        </w:rPr>
        <w:t xml:space="preserve">терін көрсету үшін </w:t>
      </w:r>
      <w:r w:rsidR="00BA534A" w:rsidRPr="00DF6F1B">
        <w:rPr>
          <w:rFonts w:ascii="Times New Roman" w:hAnsi="Times New Roman" w:cs="Times New Roman"/>
          <w:bCs/>
          <w:sz w:val="28"/>
          <w:szCs w:val="28"/>
          <w:lang w:val="kk-KZ"/>
        </w:rPr>
        <w:t>Компания</w:t>
      </w:r>
      <w:r w:rsidR="00250589" w:rsidRPr="00DF6F1B">
        <w:rPr>
          <w:rFonts w:ascii="Times New Roman" w:hAnsi="Times New Roman" w:cs="Times New Roman"/>
          <w:bCs/>
          <w:sz w:val="28"/>
          <w:szCs w:val="28"/>
          <w:lang w:val="kk-KZ"/>
        </w:rPr>
        <w:t xml:space="preserve"> сатып алуды жүргізу және </w:t>
      </w:r>
      <w:r w:rsidR="00CE1EB8" w:rsidRPr="00DF6F1B">
        <w:rPr>
          <w:rFonts w:ascii="Times New Roman" w:hAnsi="Times New Roman" w:cs="Times New Roman"/>
          <w:bCs/>
          <w:sz w:val="28"/>
          <w:szCs w:val="28"/>
          <w:lang w:val="kk-KZ"/>
        </w:rPr>
        <w:t>Күзет қызмет</w:t>
      </w:r>
      <w:r w:rsidR="00250589" w:rsidRPr="00DF6F1B">
        <w:rPr>
          <w:rFonts w:ascii="Times New Roman" w:hAnsi="Times New Roman" w:cs="Times New Roman"/>
          <w:bCs/>
          <w:sz w:val="28"/>
          <w:szCs w:val="28"/>
          <w:lang w:val="kk-KZ"/>
        </w:rPr>
        <w:t xml:space="preserve">терін көрсетуге (ұзақмерзімді, ортамерзімді, қысқамерзімді) шарттар жасасу арқылы еншілес </w:t>
      </w:r>
      <w:r w:rsidR="00CE1EB8" w:rsidRPr="00DF6F1B">
        <w:rPr>
          <w:rFonts w:ascii="Times New Roman" w:hAnsi="Times New Roman" w:cs="Times New Roman"/>
          <w:bCs/>
          <w:sz w:val="28"/>
          <w:szCs w:val="28"/>
          <w:lang w:val="kk-KZ"/>
        </w:rPr>
        <w:t>Күзет ұйымы</w:t>
      </w:r>
      <w:r w:rsidR="00250589" w:rsidRPr="00DF6F1B">
        <w:rPr>
          <w:rFonts w:ascii="Times New Roman" w:hAnsi="Times New Roman" w:cs="Times New Roman"/>
          <w:bCs/>
          <w:sz w:val="28"/>
          <w:szCs w:val="28"/>
          <w:lang w:val="kk-KZ"/>
        </w:rPr>
        <w:t>н қоса алғанда, күзет ұйымдарын белгіленген тәртіппен тартады.</w:t>
      </w:r>
    </w:p>
    <w:p w14:paraId="4E7B1BED" w14:textId="19C79F75" w:rsidR="00250589" w:rsidRPr="00DF6F1B" w:rsidRDefault="00DF6F1B" w:rsidP="00BC69AC">
      <w:pPr>
        <w:keepNext/>
        <w:keepLines/>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5.7.4.</w:t>
      </w:r>
      <w:r w:rsidR="00250589" w:rsidRPr="00DF6F1B">
        <w:rPr>
          <w:rFonts w:ascii="Times New Roman" w:hAnsi="Times New Roman" w:cs="Times New Roman"/>
          <w:sz w:val="28"/>
          <w:szCs w:val="28"/>
          <w:lang w:val="kk-KZ"/>
        </w:rPr>
        <w:t xml:space="preserve"> </w:t>
      </w:r>
      <w:r w:rsidR="00CE1EB8" w:rsidRPr="00DF6F1B">
        <w:rPr>
          <w:rFonts w:ascii="Times New Roman" w:hAnsi="Times New Roman" w:cs="Times New Roman"/>
          <w:sz w:val="28"/>
          <w:szCs w:val="28"/>
          <w:lang w:val="kk-KZ"/>
        </w:rPr>
        <w:t>Күзет қызмет</w:t>
      </w:r>
      <w:r w:rsidR="00250589" w:rsidRPr="00DF6F1B">
        <w:rPr>
          <w:rFonts w:ascii="Times New Roman" w:hAnsi="Times New Roman" w:cs="Times New Roman"/>
          <w:sz w:val="28"/>
          <w:szCs w:val="28"/>
          <w:lang w:val="kk-KZ"/>
        </w:rPr>
        <w:t xml:space="preserve">терін сатып алуды </w:t>
      </w:r>
      <w:r w:rsidR="00BA534A" w:rsidRPr="00DF6F1B">
        <w:rPr>
          <w:rFonts w:ascii="Times New Roman" w:hAnsi="Times New Roman" w:cs="Times New Roman"/>
          <w:sz w:val="28"/>
          <w:szCs w:val="28"/>
          <w:lang w:val="kk-KZ"/>
        </w:rPr>
        <w:t>Компания</w:t>
      </w:r>
      <w:r w:rsidR="00250589" w:rsidRPr="00DF6F1B">
        <w:rPr>
          <w:rFonts w:ascii="Times New Roman" w:hAnsi="Times New Roman" w:cs="Times New Roman"/>
          <w:sz w:val="28"/>
          <w:szCs w:val="28"/>
          <w:lang w:val="kk-KZ"/>
        </w:rPr>
        <w:t xml:space="preserve"> Қазақстан Республикасының сатып алу қызметін реттейтін, ҚМГ-н</w:t>
      </w:r>
      <w:r w:rsidR="00CE1EB8" w:rsidRPr="00DF6F1B">
        <w:rPr>
          <w:rFonts w:ascii="Times New Roman" w:hAnsi="Times New Roman" w:cs="Times New Roman"/>
          <w:sz w:val="28"/>
          <w:szCs w:val="28"/>
          <w:lang w:val="kk-KZ"/>
        </w:rPr>
        <w:t>і</w:t>
      </w:r>
      <w:r w:rsidR="00250589" w:rsidRPr="00DF6F1B">
        <w:rPr>
          <w:rFonts w:ascii="Times New Roman" w:hAnsi="Times New Roman" w:cs="Times New Roman"/>
          <w:sz w:val="28"/>
          <w:szCs w:val="28"/>
          <w:lang w:val="kk-KZ"/>
        </w:rPr>
        <w:t xml:space="preserve">ң сатып алу қызметін басқару саласындағы, оның ішінде сатып алу санаттарындағы </w:t>
      </w:r>
      <w:r w:rsidR="00CE1EB8" w:rsidRPr="00DF6F1B">
        <w:rPr>
          <w:rFonts w:ascii="Times New Roman" w:hAnsi="Times New Roman" w:cs="Times New Roman"/>
          <w:sz w:val="28"/>
          <w:szCs w:val="28"/>
          <w:lang w:val="kk-KZ"/>
        </w:rPr>
        <w:t>Күзет қызмет</w:t>
      </w:r>
      <w:r w:rsidR="00250589" w:rsidRPr="00DF6F1B">
        <w:rPr>
          <w:rFonts w:ascii="Times New Roman" w:hAnsi="Times New Roman" w:cs="Times New Roman"/>
          <w:sz w:val="28"/>
          <w:szCs w:val="28"/>
          <w:lang w:val="kk-KZ"/>
        </w:rPr>
        <w:t xml:space="preserve">терін көрсету туралы шартты жасасу кезінде қолданыстағы заңнамасының, нормалар мен корпоративтік талаптардың негізінде жүзеге асырады. </w:t>
      </w:r>
    </w:p>
    <w:p w14:paraId="63EB3E18" w14:textId="3DAB8D50" w:rsidR="00250589" w:rsidRPr="00DF6F1B" w:rsidRDefault="00DF6F1B" w:rsidP="00BC69AC">
      <w:pPr>
        <w:keepNext/>
        <w:keepLines/>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lang w:val="kk-KZ"/>
        </w:rPr>
        <w:t>5.7.5.</w:t>
      </w:r>
      <w:r w:rsidR="00250589" w:rsidRPr="00DF6F1B">
        <w:rPr>
          <w:rFonts w:ascii="Times New Roman" w:hAnsi="Times New Roman" w:cs="Times New Roman"/>
          <w:color w:val="000000"/>
          <w:sz w:val="28"/>
          <w:lang w:val="kk-KZ"/>
        </w:rPr>
        <w:t xml:space="preserve"> </w:t>
      </w:r>
      <w:r w:rsidR="00CE1EB8" w:rsidRPr="00DF6F1B">
        <w:rPr>
          <w:rFonts w:ascii="Times New Roman" w:hAnsi="Times New Roman" w:cs="Times New Roman"/>
          <w:color w:val="000000"/>
          <w:sz w:val="28"/>
          <w:lang w:val="kk-KZ"/>
        </w:rPr>
        <w:t>Күзет қызмет</w:t>
      </w:r>
      <w:r w:rsidR="00250589" w:rsidRPr="00DF6F1B">
        <w:rPr>
          <w:rFonts w:ascii="Times New Roman" w:hAnsi="Times New Roman" w:cs="Times New Roman"/>
          <w:color w:val="000000"/>
          <w:sz w:val="28"/>
          <w:lang w:val="kk-KZ"/>
        </w:rPr>
        <w:t xml:space="preserve">терін көрсетуге арналған шартты жасасу, орындау, тоқтату тәртібі, шарт бойынша тараптардың жауапкершілігі </w:t>
      </w:r>
      <w:r w:rsidR="00CE1EB8" w:rsidRPr="00DF6F1B">
        <w:rPr>
          <w:rFonts w:ascii="Times New Roman" w:hAnsi="Times New Roman" w:cs="Times New Roman"/>
          <w:color w:val="000000"/>
          <w:sz w:val="28"/>
          <w:lang w:val="kk-KZ"/>
        </w:rPr>
        <w:t>Күзет қызметі</w:t>
      </w:r>
      <w:r w:rsidR="00250589" w:rsidRPr="00DF6F1B">
        <w:rPr>
          <w:rFonts w:ascii="Times New Roman" w:hAnsi="Times New Roman" w:cs="Times New Roman"/>
          <w:color w:val="000000"/>
          <w:sz w:val="28"/>
          <w:lang w:val="kk-KZ"/>
        </w:rPr>
        <w:t xml:space="preserve"> саласындағы заңнамада көзделген ерекшеліктер ескеріле отырып, азаматтық заңнамаға, сондай-ақ шарттарды жасасу, орындау, тоқтату тәртібіне белгіленген </w:t>
      </w:r>
      <w:r w:rsidR="00BA534A" w:rsidRPr="00DF6F1B">
        <w:rPr>
          <w:rFonts w:ascii="Times New Roman" w:hAnsi="Times New Roman" w:cs="Times New Roman"/>
          <w:color w:val="000000"/>
          <w:sz w:val="28"/>
          <w:lang w:val="kk-KZ"/>
        </w:rPr>
        <w:t>Компания</w:t>
      </w:r>
      <w:r w:rsidR="00250589" w:rsidRPr="00DF6F1B">
        <w:rPr>
          <w:rFonts w:ascii="Times New Roman" w:hAnsi="Times New Roman" w:cs="Times New Roman"/>
          <w:color w:val="000000"/>
          <w:sz w:val="28"/>
          <w:lang w:val="kk-KZ"/>
        </w:rPr>
        <w:t xml:space="preserve"> мен Қордың корпоративтік ішкі құжаттарының талаптарына сәйкес айқындалады.  </w:t>
      </w:r>
    </w:p>
    <w:p w14:paraId="52BA073E" w14:textId="1D400392" w:rsidR="00250589" w:rsidRPr="00DF6F1B" w:rsidRDefault="00DF6F1B" w:rsidP="00BC69AC">
      <w:pPr>
        <w:keepNext/>
        <w:keepLines/>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lang w:val="kk-KZ"/>
        </w:rPr>
        <w:t>5.7.6.</w:t>
      </w:r>
      <w:r w:rsidR="00250589" w:rsidRPr="00DF6F1B">
        <w:rPr>
          <w:rFonts w:ascii="Times New Roman" w:hAnsi="Times New Roman" w:cs="Times New Roman"/>
          <w:color w:val="000000"/>
          <w:sz w:val="28"/>
          <w:lang w:val="kk-KZ"/>
        </w:rPr>
        <w:t xml:space="preserve"> ТТО </w:t>
      </w:r>
      <w:r w:rsidR="005E26B8" w:rsidRPr="00DF6F1B">
        <w:rPr>
          <w:rFonts w:ascii="Times New Roman" w:hAnsi="Times New Roman" w:cs="Times New Roman"/>
          <w:color w:val="000000"/>
          <w:sz w:val="28"/>
          <w:lang w:val="kk-KZ"/>
        </w:rPr>
        <w:t>Объект</w:t>
      </w:r>
      <w:r w:rsidR="00250589" w:rsidRPr="00DF6F1B">
        <w:rPr>
          <w:rFonts w:ascii="Times New Roman" w:hAnsi="Times New Roman" w:cs="Times New Roman"/>
          <w:color w:val="000000"/>
          <w:sz w:val="28"/>
          <w:lang w:val="kk-KZ"/>
        </w:rPr>
        <w:t xml:space="preserve">ілерінде </w:t>
      </w:r>
      <w:r w:rsidR="00CE1EB8" w:rsidRPr="00DF6F1B">
        <w:rPr>
          <w:rFonts w:ascii="Times New Roman" w:hAnsi="Times New Roman" w:cs="Times New Roman"/>
          <w:color w:val="000000"/>
          <w:sz w:val="28"/>
          <w:lang w:val="kk-KZ"/>
        </w:rPr>
        <w:t>Күзет қызмет</w:t>
      </w:r>
      <w:r w:rsidR="00250589" w:rsidRPr="00DF6F1B">
        <w:rPr>
          <w:rFonts w:ascii="Times New Roman" w:hAnsi="Times New Roman" w:cs="Times New Roman"/>
          <w:color w:val="000000"/>
          <w:sz w:val="28"/>
          <w:lang w:val="kk-KZ"/>
        </w:rPr>
        <w:t xml:space="preserve">терін көрсетуге шарт жасасу кезінде тараптардың шарт бойынша жауапкершілігі </w:t>
      </w:r>
      <w:r w:rsidR="00CE1EB8" w:rsidRPr="00DF6F1B">
        <w:rPr>
          <w:rFonts w:ascii="Times New Roman" w:hAnsi="Times New Roman" w:cs="Times New Roman"/>
          <w:color w:val="000000"/>
          <w:sz w:val="28"/>
          <w:lang w:val="kk-KZ"/>
        </w:rPr>
        <w:t>Күзет қызметі</w:t>
      </w:r>
      <w:r w:rsidR="00250589" w:rsidRPr="00DF6F1B">
        <w:rPr>
          <w:rFonts w:ascii="Times New Roman" w:hAnsi="Times New Roman" w:cs="Times New Roman"/>
          <w:color w:val="000000"/>
          <w:sz w:val="28"/>
          <w:lang w:val="kk-KZ"/>
        </w:rPr>
        <w:t xml:space="preserve"> саласындағы заңнамада, сондай-ақ </w:t>
      </w:r>
      <w:r w:rsidR="00442BC9" w:rsidRPr="00DF6F1B">
        <w:rPr>
          <w:rFonts w:ascii="Times New Roman" w:hAnsi="Times New Roman" w:cs="Times New Roman"/>
          <w:color w:val="000000"/>
          <w:sz w:val="28"/>
          <w:lang w:val="kk-KZ"/>
        </w:rPr>
        <w:t>Терроризмге қарсы</w:t>
      </w:r>
      <w:r w:rsidR="00250589" w:rsidRPr="00DF6F1B">
        <w:rPr>
          <w:rFonts w:ascii="Times New Roman" w:hAnsi="Times New Roman" w:cs="Times New Roman"/>
          <w:color w:val="000000"/>
          <w:sz w:val="28"/>
          <w:lang w:val="kk-KZ"/>
        </w:rPr>
        <w:t xml:space="preserve"> іс-қимыл саласындағы заңнамада көзделген ерекшеліктер ескеріле отырып, азаматтық заңнамаға сәйкес айқындалады.</w:t>
      </w:r>
    </w:p>
    <w:p w14:paraId="45B4BE46" w14:textId="39E5D1A6" w:rsidR="00250589" w:rsidRPr="00250589" w:rsidRDefault="00250589" w:rsidP="00BC69AC">
      <w:pPr>
        <w:keepNext/>
        <w:keepLines/>
        <w:tabs>
          <w:tab w:val="left" w:pos="993"/>
          <w:tab w:val="left" w:pos="1134"/>
          <w:tab w:val="left" w:pos="1276"/>
        </w:tabs>
        <w:autoSpaceDE w:val="0"/>
        <w:autoSpaceDN w:val="0"/>
        <w:adjustRightInd w:val="0"/>
        <w:spacing w:after="0" w:line="240" w:lineRule="auto"/>
        <w:ind w:firstLine="567"/>
        <w:jc w:val="both"/>
        <w:rPr>
          <w:rFonts w:ascii="Times New Roman" w:hAnsi="Times New Roman" w:cs="Times New Roman"/>
          <w:szCs w:val="28"/>
          <w:lang w:val="kk-KZ"/>
        </w:rPr>
      </w:pPr>
      <w:r w:rsidRPr="00250589">
        <w:rPr>
          <w:rFonts w:ascii="Times New Roman" w:hAnsi="Times New Roman" w:cs="Times New Roman"/>
          <w:sz w:val="28"/>
          <w:szCs w:val="28"/>
          <w:lang w:val="kk-KZ"/>
        </w:rPr>
        <w:t xml:space="preserve">Бұл ретте ТТО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ілерінде </w:t>
      </w:r>
      <w:r w:rsidR="00CE1EB8">
        <w:rPr>
          <w:rFonts w:ascii="Times New Roman" w:hAnsi="Times New Roman" w:cs="Times New Roman"/>
          <w:sz w:val="28"/>
          <w:szCs w:val="28"/>
          <w:lang w:val="kk-KZ"/>
        </w:rPr>
        <w:t>Күзет қызмет</w:t>
      </w:r>
      <w:r w:rsidRPr="00250589">
        <w:rPr>
          <w:rFonts w:ascii="Times New Roman" w:hAnsi="Times New Roman" w:cs="Times New Roman"/>
          <w:sz w:val="28"/>
          <w:szCs w:val="28"/>
          <w:lang w:val="kk-KZ"/>
        </w:rPr>
        <w:t xml:space="preserve">терін көрсету туралы шартта </w:t>
      </w:r>
      <w:r w:rsidR="00CE1EB8">
        <w:rPr>
          <w:rFonts w:ascii="Times New Roman" w:hAnsi="Times New Roman" w:cs="Times New Roman"/>
          <w:sz w:val="28"/>
          <w:szCs w:val="28"/>
          <w:lang w:val="kk-KZ"/>
        </w:rPr>
        <w:t>Күзет ұйымы</w:t>
      </w:r>
      <w:r w:rsidRPr="00250589">
        <w:rPr>
          <w:rFonts w:ascii="Times New Roman" w:hAnsi="Times New Roman" w:cs="Times New Roman"/>
          <w:sz w:val="28"/>
          <w:szCs w:val="28"/>
          <w:lang w:val="kk-KZ"/>
        </w:rPr>
        <w:t xml:space="preserve">ның </w:t>
      </w:r>
      <w:r w:rsidR="00442BC9">
        <w:rPr>
          <w:rFonts w:ascii="Times New Roman" w:hAnsi="Times New Roman" w:cs="Times New Roman"/>
          <w:sz w:val="28"/>
          <w:szCs w:val="28"/>
          <w:lang w:val="kk-KZ"/>
        </w:rPr>
        <w:t>Терроризмге қарсы</w:t>
      </w:r>
      <w:r w:rsidRPr="00250589">
        <w:rPr>
          <w:rFonts w:ascii="Times New Roman" w:hAnsi="Times New Roman" w:cs="Times New Roman"/>
          <w:sz w:val="28"/>
          <w:szCs w:val="28"/>
          <w:lang w:val="kk-KZ"/>
        </w:rPr>
        <w:t xml:space="preserve"> қорғалуын және Қауіпсіздіктің тиісті деңгейін қамтамасыз ету жөніндегі жауапкершілігі мен міндеттері міндетті түрде бекітіледі.</w:t>
      </w:r>
    </w:p>
    <w:p w14:paraId="41F45AB9" w14:textId="5A2811A5" w:rsidR="00250589" w:rsidRPr="00DF6F1B" w:rsidRDefault="00DF6F1B" w:rsidP="00BC69AC">
      <w:pPr>
        <w:keepNext/>
        <w:keepLines/>
        <w:shd w:val="clear" w:color="auto" w:fill="FFFFFF"/>
        <w:tabs>
          <w:tab w:val="left" w:pos="1134"/>
        </w:tabs>
        <w:spacing w:after="0" w:line="240" w:lineRule="auto"/>
        <w:ind w:firstLine="567"/>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5.7.7.</w:t>
      </w:r>
      <w:r w:rsidR="00250589" w:rsidRPr="00DF6F1B">
        <w:rPr>
          <w:rFonts w:ascii="Times New Roman" w:eastAsia="Times New Roman" w:hAnsi="Times New Roman" w:cs="Times New Roman"/>
          <w:color w:val="000000"/>
          <w:sz w:val="28"/>
          <w:szCs w:val="28"/>
          <w:lang w:val="kk-KZ" w:eastAsia="ru-RU"/>
        </w:rPr>
        <w:t xml:space="preserve"> </w:t>
      </w:r>
      <w:r w:rsidR="00CE1EB8" w:rsidRPr="00DF6F1B">
        <w:rPr>
          <w:rFonts w:ascii="Times New Roman" w:eastAsia="Times New Roman" w:hAnsi="Times New Roman" w:cs="Times New Roman"/>
          <w:color w:val="000000"/>
          <w:sz w:val="28"/>
          <w:szCs w:val="28"/>
          <w:lang w:val="kk-KZ" w:eastAsia="ru-RU"/>
        </w:rPr>
        <w:t>Күзет қызмет</w:t>
      </w:r>
      <w:r w:rsidR="00250589" w:rsidRPr="00DF6F1B">
        <w:rPr>
          <w:rFonts w:ascii="Times New Roman" w:eastAsia="Times New Roman" w:hAnsi="Times New Roman" w:cs="Times New Roman"/>
          <w:color w:val="000000"/>
          <w:sz w:val="28"/>
          <w:szCs w:val="28"/>
          <w:lang w:val="kk-KZ" w:eastAsia="ru-RU"/>
        </w:rPr>
        <w:t>терін көрсету туралы шарт жазбаша нысанда жасалады және онда міндетті түрде:</w:t>
      </w:r>
    </w:p>
    <w:p w14:paraId="56493622" w14:textId="2D5B7D65" w:rsidR="00250589" w:rsidRPr="00250589" w:rsidRDefault="00CE1EB8" w:rsidP="00BC69AC">
      <w:pPr>
        <w:pStyle w:val="a9"/>
        <w:keepNext/>
        <w:keepLines/>
        <w:numPr>
          <w:ilvl w:val="0"/>
          <w:numId w:val="22"/>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Күзет қызмет</w:t>
      </w:r>
      <w:r w:rsidR="00250589" w:rsidRPr="00250589">
        <w:rPr>
          <w:rFonts w:ascii="Times New Roman" w:eastAsia="Times New Roman" w:hAnsi="Times New Roman" w:cs="Times New Roman"/>
          <w:color w:val="000000"/>
          <w:sz w:val="28"/>
          <w:szCs w:val="28"/>
          <w:lang w:val="kk-KZ" w:eastAsia="ru-RU"/>
        </w:rPr>
        <w:t>терін көрсетуге арналған көрсетілетін қызметті беруші лицензиясының нөмірі мен берілген күні көрсетілген уағдаласушы тараптар туралы мәліметтер;</w:t>
      </w:r>
    </w:p>
    <w:p w14:paraId="51AEA8C4" w14:textId="02A32FC2" w:rsidR="00250589" w:rsidRPr="00250589" w:rsidRDefault="00250589" w:rsidP="00BC69AC">
      <w:pPr>
        <w:pStyle w:val="a9"/>
        <w:keepNext/>
        <w:keepLines/>
        <w:numPr>
          <w:ilvl w:val="0"/>
          <w:numId w:val="22"/>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lang w:val="kk-KZ" w:eastAsia="ru-RU"/>
        </w:rPr>
      </w:pPr>
      <w:r w:rsidRPr="00250589">
        <w:rPr>
          <w:rFonts w:ascii="Times New Roman" w:eastAsia="Times New Roman" w:hAnsi="Times New Roman" w:cs="Times New Roman"/>
          <w:color w:val="000000"/>
          <w:sz w:val="28"/>
          <w:szCs w:val="28"/>
          <w:lang w:val="kk-KZ" w:eastAsia="ru-RU"/>
        </w:rPr>
        <w:t xml:space="preserve">көрсетілетін қызметті берушінің міндеттерін көрсете отырып, көрсетілетін </w:t>
      </w:r>
      <w:r w:rsidR="00CE1EB8">
        <w:rPr>
          <w:rFonts w:ascii="Times New Roman" w:eastAsia="Times New Roman" w:hAnsi="Times New Roman" w:cs="Times New Roman"/>
          <w:color w:val="000000"/>
          <w:sz w:val="28"/>
          <w:szCs w:val="28"/>
          <w:lang w:val="kk-KZ" w:eastAsia="ru-RU"/>
        </w:rPr>
        <w:t>Күзет қызмет</w:t>
      </w:r>
      <w:r w:rsidRPr="00250589">
        <w:rPr>
          <w:rFonts w:ascii="Times New Roman" w:eastAsia="Times New Roman" w:hAnsi="Times New Roman" w:cs="Times New Roman"/>
          <w:color w:val="000000"/>
          <w:sz w:val="28"/>
          <w:szCs w:val="28"/>
          <w:lang w:val="kk-KZ" w:eastAsia="ru-RU"/>
        </w:rPr>
        <w:t>терінің түрлері;</w:t>
      </w:r>
    </w:p>
    <w:p w14:paraId="348D4F0E" w14:textId="509B65B5" w:rsidR="00250589" w:rsidRPr="00250589" w:rsidRDefault="00250589" w:rsidP="00BC69AC">
      <w:pPr>
        <w:pStyle w:val="a9"/>
        <w:keepNext/>
        <w:keepLines/>
        <w:numPr>
          <w:ilvl w:val="0"/>
          <w:numId w:val="22"/>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250589">
        <w:rPr>
          <w:rFonts w:ascii="Times New Roman" w:eastAsia="Times New Roman" w:hAnsi="Times New Roman" w:cs="Times New Roman"/>
          <w:color w:val="000000"/>
          <w:sz w:val="28"/>
          <w:szCs w:val="28"/>
          <w:lang w:val="kk-KZ" w:eastAsia="ru-RU"/>
        </w:rPr>
        <w:t xml:space="preserve">шарт </w:t>
      </w:r>
      <w:r w:rsidR="005E26B8">
        <w:rPr>
          <w:rFonts w:ascii="Times New Roman" w:eastAsia="Times New Roman" w:hAnsi="Times New Roman" w:cs="Times New Roman"/>
          <w:color w:val="000000"/>
          <w:sz w:val="28"/>
          <w:szCs w:val="28"/>
          <w:lang w:val="kk-KZ" w:eastAsia="ru-RU"/>
        </w:rPr>
        <w:t>Объект</w:t>
      </w:r>
      <w:r w:rsidRPr="00250589">
        <w:rPr>
          <w:rFonts w:ascii="Times New Roman" w:eastAsia="Times New Roman" w:hAnsi="Times New Roman" w:cs="Times New Roman"/>
          <w:color w:val="000000"/>
          <w:sz w:val="28"/>
          <w:szCs w:val="28"/>
          <w:lang w:val="kk-KZ" w:eastAsia="ru-RU"/>
        </w:rPr>
        <w:t>ісі туралы мәліметтер;</w:t>
      </w:r>
    </w:p>
    <w:p w14:paraId="2C1E9C7C" w14:textId="77777777" w:rsidR="00250589" w:rsidRPr="00250589" w:rsidRDefault="00250589" w:rsidP="00BC69AC">
      <w:pPr>
        <w:pStyle w:val="a9"/>
        <w:keepNext/>
        <w:keepLines/>
        <w:numPr>
          <w:ilvl w:val="0"/>
          <w:numId w:val="22"/>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250589">
        <w:rPr>
          <w:rFonts w:ascii="Times New Roman" w:eastAsia="Times New Roman" w:hAnsi="Times New Roman" w:cs="Times New Roman"/>
          <w:color w:val="000000"/>
          <w:sz w:val="28"/>
          <w:szCs w:val="28"/>
          <w:lang w:val="kk-KZ" w:eastAsia="ru-RU"/>
        </w:rPr>
        <w:t>шарт жасау мерзімі мен күні;</w:t>
      </w:r>
    </w:p>
    <w:p w14:paraId="2D661711" w14:textId="77777777" w:rsidR="00250589" w:rsidRPr="00250589" w:rsidRDefault="00250589" w:rsidP="00BC69AC">
      <w:pPr>
        <w:pStyle w:val="a9"/>
        <w:keepNext/>
        <w:keepLines/>
        <w:numPr>
          <w:ilvl w:val="0"/>
          <w:numId w:val="22"/>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250589">
        <w:rPr>
          <w:rFonts w:ascii="Times New Roman" w:eastAsia="Times New Roman" w:hAnsi="Times New Roman" w:cs="Times New Roman"/>
          <w:color w:val="000000"/>
          <w:sz w:val="28"/>
          <w:szCs w:val="28"/>
          <w:lang w:val="kk-KZ" w:eastAsia="ru-RU"/>
        </w:rPr>
        <w:t>тараптардың жауапкершілік шаралары қамтылуға тиіс</w:t>
      </w:r>
    </w:p>
    <w:p w14:paraId="408FAEBC" w14:textId="0CB6FFDD" w:rsidR="00250589" w:rsidRPr="00DF6F1B" w:rsidRDefault="00DF6F1B" w:rsidP="00BC69AC">
      <w:pPr>
        <w:keepNext/>
        <w:keepLines/>
        <w:tabs>
          <w:tab w:val="left" w:pos="1134"/>
        </w:tabs>
        <w:spacing w:after="0" w:line="240" w:lineRule="auto"/>
        <w:ind w:firstLine="567"/>
        <w:jc w:val="both"/>
        <w:rPr>
          <w:rStyle w:val="s0"/>
          <w:rFonts w:ascii="Times New Roman" w:hAnsi="Times New Roman" w:cs="Times New Roman"/>
          <w:sz w:val="28"/>
          <w:szCs w:val="28"/>
        </w:rPr>
      </w:pPr>
      <w:r>
        <w:rPr>
          <w:rFonts w:ascii="Times New Roman" w:hAnsi="Times New Roman" w:cs="Times New Roman"/>
          <w:bCs/>
          <w:sz w:val="28"/>
          <w:szCs w:val="28"/>
          <w:lang w:val="kk-KZ"/>
        </w:rPr>
        <w:t xml:space="preserve">5.7.8. </w:t>
      </w:r>
      <w:r w:rsidR="00250589" w:rsidRPr="00DF6F1B">
        <w:rPr>
          <w:rFonts w:ascii="Times New Roman" w:hAnsi="Times New Roman" w:cs="Times New Roman"/>
          <w:bCs/>
          <w:sz w:val="28"/>
          <w:szCs w:val="28"/>
          <w:lang w:val="kk-KZ"/>
        </w:rPr>
        <w:t xml:space="preserve">Еншілес </w:t>
      </w:r>
      <w:r w:rsidR="00CE1EB8" w:rsidRPr="00DF6F1B">
        <w:rPr>
          <w:rFonts w:ascii="Times New Roman" w:hAnsi="Times New Roman" w:cs="Times New Roman"/>
          <w:bCs/>
          <w:sz w:val="28"/>
          <w:szCs w:val="28"/>
          <w:lang w:val="kk-KZ"/>
        </w:rPr>
        <w:t>Күзет ұйымы</w:t>
      </w:r>
      <w:r w:rsidR="00250589" w:rsidRPr="00DF6F1B">
        <w:rPr>
          <w:rFonts w:ascii="Times New Roman" w:hAnsi="Times New Roman" w:cs="Times New Roman"/>
          <w:bCs/>
          <w:sz w:val="28"/>
          <w:szCs w:val="28"/>
          <w:lang w:val="kk-KZ"/>
        </w:rPr>
        <w:t xml:space="preserve">ның күзетіне берілетін </w:t>
      </w:r>
      <w:r w:rsidR="00BA534A" w:rsidRPr="00DF6F1B">
        <w:rPr>
          <w:rFonts w:ascii="Times New Roman" w:hAnsi="Times New Roman" w:cs="Times New Roman"/>
          <w:bCs/>
          <w:sz w:val="28"/>
          <w:szCs w:val="28"/>
          <w:lang w:val="kk-KZ"/>
        </w:rPr>
        <w:t>Компания</w:t>
      </w:r>
      <w:r w:rsidR="00250589" w:rsidRPr="00DF6F1B">
        <w:rPr>
          <w:rFonts w:ascii="Times New Roman" w:hAnsi="Times New Roman" w:cs="Times New Roman"/>
          <w:bCs/>
          <w:sz w:val="28"/>
          <w:szCs w:val="28"/>
          <w:lang w:val="kk-KZ"/>
        </w:rPr>
        <w:t xml:space="preserve">ның </w:t>
      </w:r>
      <w:r w:rsidR="005E26B8" w:rsidRPr="00DF6F1B">
        <w:rPr>
          <w:rFonts w:ascii="Times New Roman" w:hAnsi="Times New Roman" w:cs="Times New Roman"/>
          <w:bCs/>
          <w:sz w:val="28"/>
          <w:szCs w:val="28"/>
          <w:lang w:val="kk-KZ"/>
        </w:rPr>
        <w:t>Объект</w:t>
      </w:r>
      <w:r w:rsidR="00250589" w:rsidRPr="00DF6F1B">
        <w:rPr>
          <w:rFonts w:ascii="Times New Roman" w:hAnsi="Times New Roman" w:cs="Times New Roman"/>
          <w:bCs/>
          <w:sz w:val="28"/>
          <w:szCs w:val="28"/>
          <w:lang w:val="kk-KZ"/>
        </w:rPr>
        <w:t xml:space="preserve">ілері Еншілес </w:t>
      </w:r>
      <w:r w:rsidR="00CE1EB8" w:rsidRPr="00DF6F1B">
        <w:rPr>
          <w:rFonts w:ascii="Times New Roman" w:hAnsi="Times New Roman" w:cs="Times New Roman"/>
          <w:bCs/>
          <w:sz w:val="28"/>
          <w:szCs w:val="28"/>
          <w:lang w:val="kk-KZ"/>
        </w:rPr>
        <w:t>Күзет ұйымы</w:t>
      </w:r>
      <w:r w:rsidR="00250589" w:rsidRPr="00DF6F1B">
        <w:rPr>
          <w:rFonts w:ascii="Times New Roman" w:hAnsi="Times New Roman" w:cs="Times New Roman"/>
          <w:bCs/>
          <w:sz w:val="28"/>
          <w:szCs w:val="28"/>
          <w:lang w:val="kk-KZ"/>
        </w:rPr>
        <w:t xml:space="preserve">ның күзетіне беру жоспарланатын </w:t>
      </w:r>
      <w:r w:rsidR="005E26B8" w:rsidRPr="00DF6F1B">
        <w:rPr>
          <w:rFonts w:ascii="Times New Roman" w:hAnsi="Times New Roman" w:cs="Times New Roman"/>
          <w:bCs/>
          <w:sz w:val="28"/>
          <w:szCs w:val="28"/>
          <w:lang w:val="kk-KZ"/>
        </w:rPr>
        <w:t>Объект</w:t>
      </w:r>
      <w:r w:rsidR="00250589" w:rsidRPr="00DF6F1B">
        <w:rPr>
          <w:rFonts w:ascii="Times New Roman" w:hAnsi="Times New Roman" w:cs="Times New Roman"/>
          <w:bCs/>
          <w:sz w:val="28"/>
          <w:szCs w:val="28"/>
          <w:lang w:val="kk-KZ"/>
        </w:rPr>
        <w:t xml:space="preserve">ілердің тізбесіне (атауы, орналасқан жері) енгізілуге жатады, ол белгіленген тәртіппен </w:t>
      </w:r>
      <w:r w:rsidR="00CE1EB8" w:rsidRPr="00DF6F1B">
        <w:rPr>
          <w:rFonts w:ascii="Times New Roman" w:hAnsi="Times New Roman" w:cs="Times New Roman"/>
          <w:bCs/>
          <w:sz w:val="28"/>
          <w:szCs w:val="28"/>
          <w:lang w:val="kk-KZ"/>
        </w:rPr>
        <w:t>Күзет қызметі</w:t>
      </w:r>
      <w:r w:rsidR="00250589" w:rsidRPr="00DF6F1B">
        <w:rPr>
          <w:rFonts w:ascii="Times New Roman" w:hAnsi="Times New Roman" w:cs="Times New Roman"/>
          <w:bCs/>
          <w:sz w:val="28"/>
          <w:szCs w:val="28"/>
          <w:lang w:val="kk-KZ"/>
        </w:rPr>
        <w:t xml:space="preserve">н бақылау саласындағы уәкілетті органға (лицензиарға) жіберіледі.   </w:t>
      </w:r>
    </w:p>
    <w:p w14:paraId="153AF770" w14:textId="77777777" w:rsidR="006463A8" w:rsidRDefault="006463A8" w:rsidP="00BC69AC">
      <w:pPr>
        <w:keepNext/>
        <w:keepLines/>
        <w:tabs>
          <w:tab w:val="left" w:pos="1134"/>
        </w:tabs>
        <w:spacing w:after="0" w:line="240" w:lineRule="auto"/>
        <w:ind w:firstLine="567"/>
        <w:jc w:val="both"/>
        <w:rPr>
          <w:rFonts w:ascii="Times New Roman" w:hAnsi="Times New Roman" w:cs="Times New Roman"/>
          <w:color w:val="000000"/>
          <w:sz w:val="28"/>
          <w:lang w:val="kk-KZ"/>
        </w:rPr>
      </w:pPr>
      <w:r w:rsidRPr="006463A8">
        <w:rPr>
          <w:rFonts w:ascii="Times New Roman" w:hAnsi="Times New Roman" w:cs="Times New Roman"/>
          <w:color w:val="000000"/>
          <w:sz w:val="28"/>
          <w:lang w:val="kk-KZ"/>
        </w:rPr>
        <w:t>5.7.9. Еншілес күзет ұйымы тек ҚМГ мен онымен үлестес заңды және жеке тұлғаларға күзет қызметтерін көрсетуге құқылы.</w:t>
      </w:r>
    </w:p>
    <w:p w14:paraId="23121FB2" w14:textId="2DE06978" w:rsidR="00250589" w:rsidRPr="00DF6F1B" w:rsidRDefault="00DF6F1B" w:rsidP="00BC69AC">
      <w:pPr>
        <w:keepNext/>
        <w:keepLines/>
        <w:tabs>
          <w:tab w:val="left" w:pos="1134"/>
        </w:tabs>
        <w:spacing w:after="0" w:line="240" w:lineRule="auto"/>
        <w:ind w:firstLine="567"/>
        <w:jc w:val="both"/>
        <w:rPr>
          <w:rStyle w:val="s0"/>
          <w:rFonts w:ascii="Times New Roman" w:hAnsi="Times New Roman" w:cs="Times New Roman"/>
          <w:sz w:val="28"/>
          <w:szCs w:val="28"/>
          <w:lang w:val="kk-KZ"/>
        </w:rPr>
      </w:pPr>
      <w:r>
        <w:rPr>
          <w:rStyle w:val="s0"/>
          <w:rFonts w:ascii="Times New Roman" w:hAnsi="Times New Roman" w:cs="Times New Roman"/>
          <w:sz w:val="28"/>
          <w:szCs w:val="28"/>
          <w:lang w:val="kk-KZ"/>
        </w:rPr>
        <w:t>5.7.10.</w:t>
      </w:r>
      <w:r w:rsidR="00250589" w:rsidRPr="00DF6F1B">
        <w:rPr>
          <w:rStyle w:val="s0"/>
          <w:rFonts w:ascii="Times New Roman" w:hAnsi="Times New Roman" w:cs="Times New Roman"/>
          <w:sz w:val="28"/>
          <w:szCs w:val="28"/>
          <w:lang w:val="kk-KZ"/>
        </w:rPr>
        <w:t xml:space="preserve"> </w:t>
      </w:r>
      <w:r w:rsidR="00CE1EB8" w:rsidRPr="00DF6F1B">
        <w:rPr>
          <w:rStyle w:val="s0"/>
          <w:rFonts w:ascii="Times New Roman" w:hAnsi="Times New Roman" w:cs="Times New Roman"/>
          <w:sz w:val="28"/>
          <w:szCs w:val="28"/>
          <w:lang w:val="kk-KZ"/>
        </w:rPr>
        <w:t>Күзет қызмет</w:t>
      </w:r>
      <w:r w:rsidR="00250589" w:rsidRPr="00DF6F1B">
        <w:rPr>
          <w:rStyle w:val="s0"/>
          <w:rFonts w:ascii="Times New Roman" w:hAnsi="Times New Roman" w:cs="Times New Roman"/>
          <w:sz w:val="28"/>
          <w:szCs w:val="28"/>
          <w:lang w:val="kk-KZ"/>
        </w:rPr>
        <w:t xml:space="preserve">терін көрсету туралы шарттың талаптары осы Регламенттің талаптарына, ҚМГ құқықтық мәселелер жөніндегі Басқарушы кеңесінің 2017 жылғы 25 желтоқсандағы шешімімен (№45 хаттама) бекітілген </w:t>
      </w:r>
      <w:r w:rsidR="00CE1EB8" w:rsidRPr="00DF6F1B">
        <w:rPr>
          <w:rStyle w:val="s0"/>
          <w:rFonts w:ascii="Times New Roman" w:hAnsi="Times New Roman" w:cs="Times New Roman"/>
          <w:sz w:val="28"/>
          <w:szCs w:val="28"/>
          <w:lang w:val="kk-KZ"/>
        </w:rPr>
        <w:t>Күзет қызмет</w:t>
      </w:r>
      <w:r w:rsidR="00250589" w:rsidRPr="00DF6F1B">
        <w:rPr>
          <w:rStyle w:val="s0"/>
          <w:rFonts w:ascii="Times New Roman" w:hAnsi="Times New Roman" w:cs="Times New Roman"/>
          <w:sz w:val="28"/>
          <w:szCs w:val="28"/>
          <w:lang w:val="kk-KZ"/>
        </w:rPr>
        <w:t xml:space="preserve">терін сатып алу туралы үлгілік шарттың нысаны мен талаптарына  қайшы келмеуге тиіс. </w:t>
      </w:r>
    </w:p>
    <w:p w14:paraId="01CC6E2B" w14:textId="215DD1DD" w:rsidR="0050115A" w:rsidRPr="00DF6F1B" w:rsidRDefault="00DF6F1B" w:rsidP="00BC69AC">
      <w:pPr>
        <w:keepNext/>
        <w:keepLines/>
        <w:tabs>
          <w:tab w:val="left" w:pos="851"/>
        </w:tabs>
        <w:spacing w:after="0" w:line="240" w:lineRule="auto"/>
        <w:ind w:firstLine="567"/>
        <w:jc w:val="both"/>
        <w:rPr>
          <w:rFonts w:ascii="Times New Roman" w:hAnsi="Times New Roman" w:cs="Times New Roman"/>
          <w:sz w:val="28"/>
          <w:szCs w:val="28"/>
          <w:u w:val="single"/>
          <w:lang w:val="kk-KZ"/>
        </w:rPr>
      </w:pPr>
      <w:r>
        <w:rPr>
          <w:rFonts w:ascii="Times New Roman" w:eastAsia="Times New Roman" w:hAnsi="Times New Roman" w:cs="Times New Roman"/>
          <w:sz w:val="28"/>
          <w:szCs w:val="28"/>
          <w:lang w:val="kk-KZ" w:eastAsia="ru-RU"/>
        </w:rPr>
        <w:t xml:space="preserve">5.7.11. </w:t>
      </w:r>
      <w:r w:rsidR="00250589" w:rsidRPr="00DF6F1B">
        <w:rPr>
          <w:rFonts w:ascii="Times New Roman" w:eastAsia="Times New Roman" w:hAnsi="Times New Roman" w:cs="Times New Roman"/>
          <w:sz w:val="28"/>
          <w:szCs w:val="28"/>
          <w:lang w:val="kk-KZ" w:eastAsia="ru-RU"/>
        </w:rPr>
        <w:t xml:space="preserve">Осы Регламенттің мақсаттары үшін Күзет ұйымдарының </w:t>
      </w:r>
      <w:r w:rsidR="005E26B8" w:rsidRPr="00DF6F1B">
        <w:rPr>
          <w:rFonts w:ascii="Times New Roman" w:eastAsia="Times New Roman" w:hAnsi="Times New Roman" w:cs="Times New Roman"/>
          <w:sz w:val="28"/>
          <w:szCs w:val="28"/>
          <w:lang w:val="kk-KZ" w:eastAsia="ru-RU"/>
        </w:rPr>
        <w:t>Объект</w:t>
      </w:r>
      <w:r w:rsidR="00250589" w:rsidRPr="00DF6F1B">
        <w:rPr>
          <w:rFonts w:ascii="Times New Roman" w:eastAsia="Times New Roman" w:hAnsi="Times New Roman" w:cs="Times New Roman"/>
          <w:sz w:val="28"/>
          <w:szCs w:val="28"/>
          <w:lang w:val="kk-KZ" w:eastAsia="ru-RU"/>
        </w:rPr>
        <w:t>ілерін Күзету үшін тартылатын мынадай негізгі ұйымдастырушылық, материалдық-техникалық және өзге де талаптар белгіленеді:</w:t>
      </w:r>
    </w:p>
    <w:tbl>
      <w:tblPr>
        <w:tblStyle w:val="af"/>
        <w:tblpPr w:leftFromText="180" w:rightFromText="180" w:vertAnchor="text" w:tblpX="108" w:tblpY="1"/>
        <w:tblOverlap w:val="never"/>
        <w:tblW w:w="9639" w:type="dxa"/>
        <w:tblLook w:val="04A0" w:firstRow="1" w:lastRow="0" w:firstColumn="1" w:lastColumn="0" w:noHBand="0" w:noVBand="1"/>
      </w:tblPr>
      <w:tblGrid>
        <w:gridCol w:w="567"/>
        <w:gridCol w:w="9072"/>
      </w:tblGrid>
      <w:tr w:rsidR="00250589" w:rsidRPr="00250589" w14:paraId="1D5A6D80" w14:textId="77777777" w:rsidTr="00282994">
        <w:tc>
          <w:tcPr>
            <w:tcW w:w="567" w:type="dxa"/>
            <w:vMerge w:val="restart"/>
          </w:tcPr>
          <w:p w14:paraId="6770D089" w14:textId="77777777" w:rsidR="00250589" w:rsidRPr="00250589" w:rsidRDefault="00250589" w:rsidP="00282994">
            <w:pPr>
              <w:keepNext/>
              <w:keepLines/>
              <w:tabs>
                <w:tab w:val="left" w:pos="851"/>
              </w:tabs>
              <w:suppressAutoHyphens/>
              <w:jc w:val="center"/>
              <w:rPr>
                <w:rFonts w:ascii="Times New Roman" w:eastAsia="Calibri" w:hAnsi="Times New Roman" w:cs="Times New Roman"/>
                <w:b/>
                <w:sz w:val="27"/>
                <w:szCs w:val="27"/>
              </w:rPr>
            </w:pPr>
            <w:r w:rsidRPr="00250589">
              <w:rPr>
                <w:rFonts w:ascii="Times New Roman" w:eastAsia="Calibri" w:hAnsi="Times New Roman" w:cs="Times New Roman"/>
                <w:b/>
                <w:sz w:val="27"/>
                <w:szCs w:val="27"/>
                <w:lang w:val="kk-KZ"/>
              </w:rPr>
              <w:t>1.</w:t>
            </w:r>
          </w:p>
        </w:tc>
        <w:tc>
          <w:tcPr>
            <w:tcW w:w="9072" w:type="dxa"/>
          </w:tcPr>
          <w:p w14:paraId="6DFCFBF2" w14:textId="77777777" w:rsidR="00250589" w:rsidRPr="00250589" w:rsidRDefault="00250589" w:rsidP="00282994">
            <w:pPr>
              <w:keepNext/>
              <w:keepLines/>
              <w:tabs>
                <w:tab w:val="left" w:pos="851"/>
              </w:tabs>
              <w:suppressAutoHyphens/>
              <w:jc w:val="center"/>
              <w:rPr>
                <w:rFonts w:ascii="Times New Roman" w:hAnsi="Times New Roman" w:cs="Times New Roman"/>
                <w:sz w:val="27"/>
                <w:szCs w:val="27"/>
                <w:u w:val="single"/>
              </w:rPr>
            </w:pPr>
            <w:r w:rsidRPr="00250589">
              <w:rPr>
                <w:rFonts w:ascii="Times New Roman" w:eastAsia="Calibri" w:hAnsi="Times New Roman" w:cs="Times New Roman"/>
                <w:b/>
                <w:sz w:val="27"/>
                <w:szCs w:val="27"/>
                <w:lang w:val="kk-KZ"/>
              </w:rPr>
              <w:t>Ұйымдарда:</w:t>
            </w:r>
          </w:p>
        </w:tc>
      </w:tr>
      <w:tr w:rsidR="00250589" w:rsidRPr="00250589" w14:paraId="70E2BA80" w14:textId="77777777" w:rsidTr="00282994">
        <w:tc>
          <w:tcPr>
            <w:tcW w:w="567" w:type="dxa"/>
            <w:vMerge/>
          </w:tcPr>
          <w:p w14:paraId="31278145" w14:textId="77777777" w:rsidR="00250589" w:rsidRPr="00250589" w:rsidRDefault="00250589" w:rsidP="00282994">
            <w:pPr>
              <w:keepNext/>
              <w:keepLines/>
              <w:ind w:left="310"/>
              <w:contextualSpacing/>
              <w:rPr>
                <w:rFonts w:ascii="Times New Roman" w:eastAsia="Calibri" w:hAnsi="Times New Roman" w:cs="Times New Roman"/>
                <w:sz w:val="27"/>
                <w:szCs w:val="27"/>
              </w:rPr>
            </w:pPr>
          </w:p>
        </w:tc>
        <w:tc>
          <w:tcPr>
            <w:tcW w:w="9072" w:type="dxa"/>
          </w:tcPr>
          <w:p w14:paraId="53970FA1" w14:textId="77777777" w:rsidR="00250589" w:rsidRPr="00250589" w:rsidRDefault="00250589" w:rsidP="00282994">
            <w:pPr>
              <w:keepNext/>
              <w:keepLines/>
              <w:numPr>
                <w:ilvl w:val="0"/>
                <w:numId w:val="27"/>
              </w:numPr>
              <w:ind w:left="310" w:hanging="310"/>
              <w:contextualSpacing/>
              <w:rPr>
                <w:rFonts w:ascii="Times New Roman" w:eastAsia="Calibri" w:hAnsi="Times New Roman" w:cs="Times New Roman"/>
                <w:b/>
                <w:sz w:val="27"/>
                <w:szCs w:val="27"/>
              </w:rPr>
            </w:pPr>
            <w:r w:rsidRPr="00250589">
              <w:rPr>
                <w:rFonts w:ascii="Times New Roman" w:eastAsia="Calibri" w:hAnsi="Times New Roman" w:cs="Times New Roman"/>
                <w:sz w:val="27"/>
                <w:szCs w:val="27"/>
                <w:lang w:val="kk-KZ"/>
              </w:rPr>
              <w:t>Қазақстан Республикасының Әділет органдарында мемлекеттік тіркелуі және белгіленген тәртіппен бекітілген Жарғы;</w:t>
            </w:r>
          </w:p>
          <w:p w14:paraId="653F6BFA" w14:textId="2E386329" w:rsidR="00250589" w:rsidRPr="00250589" w:rsidRDefault="00CE1EB8" w:rsidP="00282994">
            <w:pPr>
              <w:keepNext/>
              <w:keepLines/>
              <w:numPr>
                <w:ilvl w:val="0"/>
                <w:numId w:val="27"/>
              </w:numPr>
              <w:tabs>
                <w:tab w:val="left" w:pos="460"/>
              </w:tabs>
              <w:ind w:left="310" w:hanging="310"/>
              <w:contextualSpacing/>
              <w:rPr>
                <w:rFonts w:ascii="Times New Roman" w:eastAsia="Calibri" w:hAnsi="Times New Roman" w:cs="Times New Roman"/>
                <w:sz w:val="27"/>
                <w:szCs w:val="27"/>
              </w:rPr>
            </w:pPr>
            <w:r>
              <w:rPr>
                <w:rFonts w:ascii="Times New Roman" w:eastAsia="Calibri" w:hAnsi="Times New Roman" w:cs="Times New Roman"/>
                <w:sz w:val="27"/>
                <w:szCs w:val="27"/>
                <w:lang w:val="kk-KZ"/>
              </w:rPr>
              <w:t>Күзет қызметі</w:t>
            </w:r>
            <w:r w:rsidR="00250589" w:rsidRPr="00250589">
              <w:rPr>
                <w:rFonts w:ascii="Times New Roman" w:eastAsia="Calibri" w:hAnsi="Times New Roman" w:cs="Times New Roman"/>
                <w:sz w:val="27"/>
                <w:szCs w:val="27"/>
                <w:lang w:val="kk-KZ"/>
              </w:rPr>
              <w:t>н жүзеге асыруға лицензия;</w:t>
            </w:r>
          </w:p>
          <w:p w14:paraId="4D1E4384" w14:textId="77777777" w:rsidR="00250589" w:rsidRPr="00250589" w:rsidRDefault="00250589" w:rsidP="00282994">
            <w:pPr>
              <w:keepNext/>
              <w:keepLines/>
              <w:numPr>
                <w:ilvl w:val="0"/>
                <w:numId w:val="27"/>
              </w:numPr>
              <w:tabs>
                <w:tab w:val="left" w:pos="460"/>
              </w:tabs>
              <w:ind w:left="310" w:hanging="310"/>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lang w:val="kk-KZ"/>
              </w:rPr>
              <w:t xml:space="preserve">иондаушы сәулеленуді генерациялайтын аспаптар мен қондырғыларды (рентгендік тексеріп қарау жабдығын) пайдалануға лицензия; </w:t>
            </w:r>
          </w:p>
          <w:p w14:paraId="1D10F5CC" w14:textId="67B8AD49" w:rsidR="00250589" w:rsidRPr="00250589" w:rsidRDefault="00250589" w:rsidP="00282994">
            <w:pPr>
              <w:keepNext/>
              <w:keepLines/>
              <w:numPr>
                <w:ilvl w:val="0"/>
                <w:numId w:val="27"/>
              </w:numPr>
              <w:ind w:left="310" w:hanging="310"/>
              <w:contextualSpacing/>
              <w:rPr>
                <w:rFonts w:ascii="Times New Roman" w:eastAsia="Calibri" w:hAnsi="Times New Roman" w:cs="Times New Roman"/>
                <w:b/>
                <w:sz w:val="27"/>
                <w:szCs w:val="27"/>
              </w:rPr>
            </w:pPr>
            <w:r w:rsidRPr="00250589">
              <w:rPr>
                <w:rFonts w:ascii="Times New Roman" w:eastAsia="Calibri" w:hAnsi="Times New Roman" w:cs="Times New Roman"/>
                <w:sz w:val="27"/>
                <w:szCs w:val="27"/>
                <w:lang w:val="kk-KZ"/>
              </w:rPr>
              <w:t xml:space="preserve">ISO 9001:2015 </w:t>
            </w:r>
            <w:r w:rsidR="009B107F">
              <w:rPr>
                <w:rFonts w:ascii="Times New Roman" w:eastAsia="Calibri" w:hAnsi="Times New Roman" w:cs="Times New Roman"/>
                <w:sz w:val="27"/>
                <w:szCs w:val="27"/>
                <w:lang w:val="kk-KZ"/>
              </w:rPr>
              <w:t>«</w:t>
            </w:r>
            <w:r w:rsidRPr="00250589">
              <w:rPr>
                <w:rFonts w:ascii="Times New Roman" w:eastAsia="Calibri" w:hAnsi="Times New Roman" w:cs="Times New Roman"/>
                <w:sz w:val="27"/>
                <w:szCs w:val="27"/>
                <w:lang w:val="kk-KZ"/>
              </w:rPr>
              <w:t>Сапа менеджменті жүйесі</w:t>
            </w:r>
            <w:r w:rsidR="009B107F">
              <w:rPr>
                <w:rFonts w:ascii="Times New Roman" w:eastAsia="Calibri" w:hAnsi="Times New Roman" w:cs="Times New Roman"/>
                <w:sz w:val="27"/>
                <w:szCs w:val="27"/>
                <w:lang w:val="kk-KZ"/>
              </w:rPr>
              <w:t>»</w:t>
            </w:r>
            <w:r w:rsidRPr="00250589">
              <w:rPr>
                <w:rFonts w:ascii="Times New Roman" w:eastAsia="Calibri" w:hAnsi="Times New Roman" w:cs="Times New Roman"/>
                <w:sz w:val="27"/>
                <w:szCs w:val="27"/>
                <w:lang w:val="kk-KZ"/>
              </w:rPr>
              <w:t xml:space="preserve"> және ISO 45001:2018 </w:t>
            </w:r>
            <w:r w:rsidR="009B107F">
              <w:rPr>
                <w:rFonts w:ascii="Times New Roman" w:eastAsia="Calibri" w:hAnsi="Times New Roman" w:cs="Times New Roman"/>
                <w:sz w:val="27"/>
                <w:szCs w:val="27"/>
                <w:lang w:val="kk-KZ"/>
              </w:rPr>
              <w:t>«</w:t>
            </w:r>
            <w:r w:rsidRPr="00250589">
              <w:rPr>
                <w:rFonts w:ascii="Times New Roman" w:eastAsia="Calibri" w:hAnsi="Times New Roman" w:cs="Times New Roman"/>
                <w:sz w:val="27"/>
                <w:szCs w:val="27"/>
                <w:lang w:val="kk-KZ"/>
              </w:rPr>
              <w:t>Денсаулық сақтау және еңбек қауіпсіздігі жүйесі</w:t>
            </w:r>
            <w:r w:rsidR="009B107F">
              <w:rPr>
                <w:rFonts w:ascii="Times New Roman" w:eastAsia="Calibri" w:hAnsi="Times New Roman" w:cs="Times New Roman"/>
                <w:sz w:val="27"/>
                <w:szCs w:val="27"/>
                <w:lang w:val="kk-KZ"/>
              </w:rPr>
              <w:t>»</w:t>
            </w:r>
            <w:r w:rsidRPr="00250589">
              <w:rPr>
                <w:rFonts w:ascii="Times New Roman" w:eastAsia="Calibri" w:hAnsi="Times New Roman" w:cs="Times New Roman"/>
                <w:sz w:val="27"/>
                <w:szCs w:val="27"/>
                <w:lang w:val="kk-KZ"/>
              </w:rPr>
              <w:t xml:space="preserve"> стандарттарына халықаралық сәйкестік сертификаттары;</w:t>
            </w:r>
          </w:p>
          <w:p w14:paraId="2EB25A98" w14:textId="792869DA" w:rsidR="00250589" w:rsidRPr="00250589" w:rsidRDefault="00250589" w:rsidP="00282994">
            <w:pPr>
              <w:keepNext/>
              <w:keepLines/>
              <w:numPr>
                <w:ilvl w:val="0"/>
                <w:numId w:val="27"/>
              </w:numPr>
              <w:tabs>
                <w:tab w:val="left" w:pos="460"/>
              </w:tabs>
              <w:ind w:left="310" w:hanging="310"/>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lang w:val="kk-KZ"/>
              </w:rPr>
              <w:t xml:space="preserve">қызмет көрсетілетін </w:t>
            </w:r>
            <w:r w:rsidR="005E26B8">
              <w:rPr>
                <w:rFonts w:ascii="Times New Roman" w:eastAsia="Calibri" w:hAnsi="Times New Roman" w:cs="Times New Roman"/>
                <w:sz w:val="27"/>
                <w:szCs w:val="27"/>
                <w:lang w:val="kk-KZ"/>
              </w:rPr>
              <w:t>Объект</w:t>
            </w:r>
            <w:r w:rsidRPr="00250589">
              <w:rPr>
                <w:rFonts w:ascii="Times New Roman" w:eastAsia="Calibri" w:hAnsi="Times New Roman" w:cs="Times New Roman"/>
                <w:sz w:val="27"/>
                <w:szCs w:val="27"/>
                <w:lang w:val="kk-KZ"/>
              </w:rPr>
              <w:t>ілердің аумақтарында және орналасқан жерлерінде радиожиілік спектрін (РЖС) пайдалану құқығына уәкілетті органның рұқсат беру құжаттары;</w:t>
            </w:r>
          </w:p>
          <w:p w14:paraId="0B4A37A3" w14:textId="77777777" w:rsidR="00250589" w:rsidRPr="00250589" w:rsidRDefault="00250589" w:rsidP="00282994">
            <w:pPr>
              <w:keepNext/>
              <w:keepLines/>
              <w:numPr>
                <w:ilvl w:val="0"/>
                <w:numId w:val="27"/>
              </w:numPr>
              <w:tabs>
                <w:tab w:val="left" w:pos="460"/>
              </w:tabs>
              <w:ind w:left="310" w:hanging="310"/>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lang w:val="kk-KZ"/>
              </w:rPr>
              <w:t>сенімді іскерлік бедел және өз қызметі туралы оң пікірлер (ұсынымдар) ;</w:t>
            </w:r>
          </w:p>
          <w:p w14:paraId="39452774" w14:textId="77777777" w:rsidR="00250589" w:rsidRPr="00250589" w:rsidRDefault="00250589" w:rsidP="00282994">
            <w:pPr>
              <w:keepNext/>
              <w:keepLines/>
              <w:numPr>
                <w:ilvl w:val="0"/>
                <w:numId w:val="27"/>
              </w:numPr>
              <w:tabs>
                <w:tab w:val="left" w:pos="460"/>
              </w:tabs>
              <w:ind w:left="310" w:hanging="310"/>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lang w:val="kk-KZ"/>
              </w:rPr>
              <w:t>тұрақты төлем қабілеттілігі (Қазақстан Республикасының заңнамасына сәйкес кемінде үш ай мерзімге салық берешегінің, мүлікке ауыртпалықтардың және тыйым салудың, банкроттық пен таратудың, қызметін тоқтата тұрудың іске қосылған процедураларының болмауы);</w:t>
            </w:r>
          </w:p>
          <w:p w14:paraId="2D0772AC" w14:textId="4FA1DF5F" w:rsidR="00250589" w:rsidRPr="00250589" w:rsidRDefault="00250589" w:rsidP="00282994">
            <w:pPr>
              <w:keepNext/>
              <w:keepLines/>
              <w:numPr>
                <w:ilvl w:val="0"/>
                <w:numId w:val="27"/>
              </w:numPr>
              <w:tabs>
                <w:tab w:val="left" w:pos="460"/>
              </w:tabs>
              <w:ind w:left="310" w:hanging="310"/>
              <w:contextualSpacing/>
              <w:jc w:val="both"/>
              <w:rPr>
                <w:rFonts w:ascii="Times New Roman" w:eastAsia="Calibri" w:hAnsi="Times New Roman" w:cs="Times New Roman"/>
                <w:color w:val="000000"/>
                <w:sz w:val="27"/>
                <w:szCs w:val="27"/>
              </w:rPr>
            </w:pPr>
            <w:r w:rsidRPr="00250589">
              <w:rPr>
                <w:rFonts w:ascii="Times New Roman" w:eastAsia="Calibri" w:hAnsi="Times New Roman" w:cs="Times New Roman"/>
                <w:sz w:val="27"/>
                <w:szCs w:val="27"/>
                <w:lang w:val="kk-KZ"/>
              </w:rPr>
              <w:lastRenderedPageBreak/>
              <w:t xml:space="preserve">магистральдық құбырларда, кен орындарында, мұнай мен газды өңдеу, сақтау және өткізу </w:t>
            </w:r>
            <w:r w:rsidR="005E26B8">
              <w:rPr>
                <w:rFonts w:ascii="Times New Roman" w:eastAsia="Calibri" w:hAnsi="Times New Roman" w:cs="Times New Roman"/>
                <w:sz w:val="27"/>
                <w:szCs w:val="27"/>
                <w:lang w:val="kk-KZ"/>
              </w:rPr>
              <w:t>Объект</w:t>
            </w:r>
            <w:r w:rsidRPr="00250589">
              <w:rPr>
                <w:rFonts w:ascii="Times New Roman" w:eastAsia="Calibri" w:hAnsi="Times New Roman" w:cs="Times New Roman"/>
                <w:sz w:val="27"/>
                <w:szCs w:val="27"/>
                <w:lang w:val="kk-KZ"/>
              </w:rPr>
              <w:t xml:space="preserve">ілерінде, ірі әкімшілік ғимараттарда, бизнес-орталықтарда және адамдар көп жиналатын өзге де </w:t>
            </w:r>
            <w:r w:rsidR="005E26B8">
              <w:rPr>
                <w:rFonts w:ascii="Times New Roman" w:eastAsia="Calibri" w:hAnsi="Times New Roman" w:cs="Times New Roman"/>
                <w:sz w:val="27"/>
                <w:szCs w:val="27"/>
                <w:lang w:val="kk-KZ"/>
              </w:rPr>
              <w:t>Объект</w:t>
            </w:r>
            <w:r w:rsidRPr="00250589">
              <w:rPr>
                <w:rFonts w:ascii="Times New Roman" w:eastAsia="Calibri" w:hAnsi="Times New Roman" w:cs="Times New Roman"/>
                <w:sz w:val="27"/>
                <w:szCs w:val="27"/>
                <w:lang w:val="kk-KZ"/>
              </w:rPr>
              <w:t>ілерде кемінде 5 жыл қызмет көрсету тәжірибесі;</w:t>
            </w:r>
          </w:p>
          <w:p w14:paraId="11C6E8AF" w14:textId="77777777" w:rsidR="00250589" w:rsidRPr="00250589" w:rsidRDefault="00250589" w:rsidP="00282994">
            <w:pPr>
              <w:keepNext/>
              <w:keepLines/>
              <w:numPr>
                <w:ilvl w:val="0"/>
                <w:numId w:val="27"/>
              </w:numPr>
              <w:tabs>
                <w:tab w:val="left" w:pos="460"/>
                <w:tab w:val="left" w:pos="742"/>
              </w:tabs>
              <w:ind w:left="310" w:hanging="310"/>
              <w:contextualSpacing/>
              <w:jc w:val="both"/>
              <w:rPr>
                <w:rFonts w:ascii="Times New Roman" w:eastAsia="Calibri" w:hAnsi="Times New Roman" w:cs="Times New Roman"/>
                <w:b/>
                <w:sz w:val="27"/>
                <w:szCs w:val="27"/>
              </w:rPr>
            </w:pPr>
            <w:r w:rsidRPr="00250589">
              <w:rPr>
                <w:rFonts w:ascii="Times New Roman" w:eastAsia="Calibri" w:hAnsi="Times New Roman" w:cs="Times New Roman"/>
                <w:sz w:val="27"/>
                <w:szCs w:val="27"/>
                <w:lang w:val="kk-KZ"/>
              </w:rPr>
              <w:t xml:space="preserve">әрбір жыл үшін бір шарт бойынша орындалған жұмыстардың жиынтық көлемінің құны кемінде 100 млн. теңгені құрауға тиіс; </w:t>
            </w:r>
          </w:p>
          <w:p w14:paraId="16D93DE5" w14:textId="77777777" w:rsidR="00250589" w:rsidRPr="00250589" w:rsidRDefault="00250589" w:rsidP="00282994">
            <w:pPr>
              <w:keepNext/>
              <w:keepLines/>
              <w:numPr>
                <w:ilvl w:val="0"/>
                <w:numId w:val="27"/>
              </w:numPr>
              <w:tabs>
                <w:tab w:val="left" w:pos="460"/>
                <w:tab w:val="left" w:pos="742"/>
              </w:tabs>
              <w:ind w:left="310" w:hanging="310"/>
              <w:contextualSpacing/>
              <w:jc w:val="both"/>
              <w:rPr>
                <w:rFonts w:ascii="Times New Roman" w:eastAsia="Calibri" w:hAnsi="Times New Roman" w:cs="Times New Roman"/>
                <w:b/>
                <w:sz w:val="27"/>
                <w:szCs w:val="27"/>
              </w:rPr>
            </w:pPr>
            <w:r w:rsidRPr="00250589">
              <w:rPr>
                <w:rFonts w:ascii="Times New Roman" w:eastAsia="Calibri" w:hAnsi="Times New Roman" w:cs="Times New Roman"/>
                <w:sz w:val="27"/>
                <w:szCs w:val="27"/>
                <w:lang w:val="kk-KZ"/>
              </w:rPr>
              <w:t>көрсетілетін қызметтердегі жергілікті қамту үлесі кемінде 100%;</w:t>
            </w:r>
          </w:p>
          <w:p w14:paraId="27283623" w14:textId="77777777" w:rsidR="00250589" w:rsidRPr="00250589" w:rsidRDefault="00250589" w:rsidP="00282994">
            <w:pPr>
              <w:keepNext/>
              <w:keepLines/>
              <w:numPr>
                <w:ilvl w:val="0"/>
                <w:numId w:val="27"/>
              </w:numPr>
              <w:tabs>
                <w:tab w:val="left" w:pos="460"/>
                <w:tab w:val="left" w:pos="782"/>
              </w:tabs>
              <w:ind w:left="310" w:hanging="310"/>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lang w:val="kk-KZ"/>
              </w:rPr>
              <w:t>қызмет көрсету орындарында өңірлік бөлімшелердің (филиалдардың) қолданыстағы кеңейтілген желісі;</w:t>
            </w:r>
          </w:p>
          <w:p w14:paraId="4CB19C2E" w14:textId="77777777" w:rsidR="00250589" w:rsidRPr="00250589" w:rsidRDefault="00250589" w:rsidP="00282994">
            <w:pPr>
              <w:keepNext/>
              <w:keepLines/>
              <w:numPr>
                <w:ilvl w:val="0"/>
                <w:numId w:val="27"/>
              </w:numPr>
              <w:tabs>
                <w:tab w:val="left" w:pos="460"/>
                <w:tab w:val="left" w:pos="782"/>
              </w:tabs>
              <w:ind w:left="310" w:hanging="310"/>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u w:val="single"/>
                <w:lang w:val="kk-KZ"/>
              </w:rPr>
              <w:t>орталық және аймақтық:</w:t>
            </w:r>
          </w:p>
          <w:p w14:paraId="54C164C8" w14:textId="318B411C" w:rsidR="00250589" w:rsidRPr="00250589" w:rsidRDefault="00250589" w:rsidP="00282994">
            <w:pPr>
              <w:keepNext/>
              <w:keepLines/>
              <w:numPr>
                <w:ilvl w:val="0"/>
                <w:numId w:val="28"/>
              </w:numPr>
              <w:tabs>
                <w:tab w:val="left" w:pos="1161"/>
              </w:tabs>
              <w:ind w:left="1019" w:hanging="283"/>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lang w:val="kk-KZ"/>
              </w:rPr>
              <w:t xml:space="preserve">штаттық кезекші диспетчерлік қызметтер және күзет пен қауіпсіздік жүйелерін (күзет-өрт </w:t>
            </w:r>
            <w:r w:rsidR="00E54928" w:rsidRPr="00E54928">
              <w:rPr>
                <w:rStyle w:val="3105pt"/>
                <w:rFonts w:eastAsiaTheme="minorHAnsi"/>
                <w:b w:val="0"/>
                <w:sz w:val="28"/>
                <w:szCs w:val="28"/>
                <w:lang w:val="kk-KZ"/>
              </w:rPr>
              <w:t>сигнализациясы</w:t>
            </w:r>
            <w:r w:rsidRPr="00250589">
              <w:rPr>
                <w:rFonts w:ascii="Times New Roman" w:eastAsia="Calibri" w:hAnsi="Times New Roman" w:cs="Times New Roman"/>
                <w:sz w:val="27"/>
                <w:szCs w:val="27"/>
                <w:lang w:val="kk-KZ"/>
              </w:rPr>
              <w:t>, кіруді бақылау және басқару, бейнебақылау, өрт автоматикасы жүйелері) техникалық қолдау қызметтері;</w:t>
            </w:r>
          </w:p>
          <w:p w14:paraId="1A441EDB" w14:textId="77777777" w:rsidR="00250589" w:rsidRPr="00250589" w:rsidRDefault="00250589" w:rsidP="00282994">
            <w:pPr>
              <w:keepNext/>
              <w:keepLines/>
              <w:numPr>
                <w:ilvl w:val="0"/>
                <w:numId w:val="28"/>
              </w:numPr>
              <w:tabs>
                <w:tab w:val="left" w:pos="1161"/>
              </w:tabs>
              <w:ind w:left="1019" w:hanging="283"/>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lang w:val="kk-KZ"/>
              </w:rPr>
              <w:t>штаттық кинологиялық қызмет (кинологиялық бекеттерді қою кезінде), қару-жарақ қызметі, еңбекті қорғау және қауіпсіздік техникасы қызметі болуы керек.</w:t>
            </w:r>
          </w:p>
          <w:p w14:paraId="42607500" w14:textId="77777777" w:rsidR="00250589" w:rsidRPr="00250589" w:rsidRDefault="00250589" w:rsidP="00282994">
            <w:pPr>
              <w:keepNext/>
              <w:keepLines/>
              <w:numPr>
                <w:ilvl w:val="0"/>
                <w:numId w:val="27"/>
              </w:numPr>
              <w:tabs>
                <w:tab w:val="left" w:pos="460"/>
                <w:tab w:val="left" w:pos="851"/>
              </w:tabs>
              <w:ind w:left="310" w:hanging="310"/>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u w:val="single"/>
                <w:lang w:val="kk-KZ"/>
              </w:rPr>
              <w:t>төмендегілерді қамтамасыз ету және ұсыну үшін ресурстары болуы керек:</w:t>
            </w:r>
          </w:p>
          <w:p w14:paraId="097558BF" w14:textId="2EBE1B32" w:rsidR="00250589" w:rsidRPr="00250589" w:rsidRDefault="00250589" w:rsidP="00282994">
            <w:pPr>
              <w:keepNext/>
              <w:keepLines/>
              <w:numPr>
                <w:ilvl w:val="0"/>
                <w:numId w:val="29"/>
              </w:numPr>
              <w:tabs>
                <w:tab w:val="left" w:pos="1019"/>
                <w:tab w:val="left" w:pos="1161"/>
              </w:tabs>
              <w:ind w:left="1019" w:hanging="283"/>
              <w:contextualSpacing/>
              <w:jc w:val="both"/>
              <w:rPr>
                <w:rFonts w:ascii="Times New Roman" w:eastAsia="Calibri" w:hAnsi="Times New Roman" w:cs="Times New Roman"/>
                <w:color w:val="000000"/>
                <w:sz w:val="27"/>
                <w:szCs w:val="27"/>
              </w:rPr>
            </w:pPr>
            <w:r w:rsidRPr="00250589">
              <w:rPr>
                <w:rFonts w:ascii="Times New Roman" w:eastAsia="Calibri" w:hAnsi="Times New Roman" w:cs="Times New Roman"/>
                <w:color w:val="000000"/>
                <w:sz w:val="27"/>
                <w:szCs w:val="27"/>
                <w:lang w:val="kk-KZ"/>
              </w:rPr>
              <w:t xml:space="preserve">азаматтық-құқықтық жауапкершілікті (кәсіби жауапкершілікті) барлық қолда бар шарттар бойынша сақтандыру міндеттемелерінің жалпы сомасының кемінде 10% ерікті сақтандыру есебінен Күзет </w:t>
            </w:r>
            <w:r w:rsidR="005E26B8">
              <w:rPr>
                <w:rFonts w:ascii="Times New Roman" w:eastAsia="Calibri" w:hAnsi="Times New Roman" w:cs="Times New Roman"/>
                <w:color w:val="000000"/>
                <w:sz w:val="27"/>
                <w:szCs w:val="27"/>
                <w:lang w:val="kk-KZ"/>
              </w:rPr>
              <w:t>Объект</w:t>
            </w:r>
            <w:r w:rsidRPr="00250589">
              <w:rPr>
                <w:rFonts w:ascii="Times New Roman" w:eastAsia="Calibri" w:hAnsi="Times New Roman" w:cs="Times New Roman"/>
                <w:color w:val="000000"/>
                <w:sz w:val="27"/>
                <w:szCs w:val="27"/>
                <w:lang w:val="kk-KZ"/>
              </w:rPr>
              <w:t xml:space="preserve">ілерінде үшінші тұлғалардың құқыққа қайшы әрекеттерінің нәтижесінде материалдық </w:t>
            </w:r>
            <w:r w:rsidR="00442BC9">
              <w:rPr>
                <w:rFonts w:ascii="Times New Roman" w:eastAsia="Calibri" w:hAnsi="Times New Roman" w:cs="Times New Roman"/>
                <w:color w:val="000000"/>
                <w:sz w:val="27"/>
                <w:szCs w:val="27"/>
                <w:lang w:val="kk-KZ"/>
              </w:rPr>
              <w:t>Залал</w:t>
            </w:r>
            <w:r w:rsidRPr="00250589">
              <w:rPr>
                <w:rFonts w:ascii="Times New Roman" w:eastAsia="Calibri" w:hAnsi="Times New Roman" w:cs="Times New Roman"/>
                <w:color w:val="000000"/>
                <w:sz w:val="27"/>
                <w:szCs w:val="27"/>
                <w:lang w:val="kk-KZ"/>
              </w:rPr>
              <w:t>ды өтеу кепілдіктерін;</w:t>
            </w:r>
          </w:p>
          <w:p w14:paraId="75DA3F65" w14:textId="06C90740" w:rsidR="00250589" w:rsidRPr="00250589" w:rsidRDefault="00250589" w:rsidP="00282994">
            <w:pPr>
              <w:keepNext/>
              <w:keepLines/>
              <w:numPr>
                <w:ilvl w:val="0"/>
                <w:numId w:val="29"/>
              </w:numPr>
              <w:tabs>
                <w:tab w:val="left" w:pos="1019"/>
                <w:tab w:val="left" w:pos="1161"/>
              </w:tabs>
              <w:ind w:left="1019" w:hanging="283"/>
              <w:contextualSpacing/>
              <w:jc w:val="both"/>
              <w:rPr>
                <w:rFonts w:ascii="Times New Roman" w:eastAsia="Calibri" w:hAnsi="Times New Roman" w:cs="Times New Roman"/>
                <w:color w:val="000000"/>
                <w:sz w:val="27"/>
                <w:szCs w:val="27"/>
              </w:rPr>
            </w:pPr>
            <w:r w:rsidRPr="00250589">
              <w:rPr>
                <w:rFonts w:ascii="Times New Roman" w:eastAsia="Calibri" w:hAnsi="Times New Roman" w:cs="Times New Roman"/>
                <w:color w:val="000000"/>
                <w:sz w:val="27"/>
                <w:szCs w:val="27"/>
                <w:lang w:val="kk-KZ"/>
              </w:rPr>
              <w:t xml:space="preserve">қызмет көрсету үшін тартылатын </w:t>
            </w:r>
            <w:r w:rsidR="00837978">
              <w:rPr>
                <w:rFonts w:ascii="Times New Roman" w:eastAsia="Calibri" w:hAnsi="Times New Roman" w:cs="Times New Roman"/>
                <w:color w:val="000000"/>
                <w:sz w:val="27"/>
                <w:szCs w:val="27"/>
                <w:lang w:val="kk-KZ"/>
              </w:rPr>
              <w:t>Жұмыскер</w:t>
            </w:r>
            <w:r w:rsidRPr="00250589">
              <w:rPr>
                <w:rFonts w:ascii="Times New Roman" w:eastAsia="Calibri" w:hAnsi="Times New Roman" w:cs="Times New Roman"/>
                <w:color w:val="000000"/>
                <w:sz w:val="27"/>
                <w:szCs w:val="27"/>
                <w:lang w:val="kk-KZ"/>
              </w:rPr>
              <w:t>лердің өмірі мен денсаулығын міндетті сақтандыруды;</w:t>
            </w:r>
          </w:p>
          <w:p w14:paraId="50BF05BE" w14:textId="36ACA459" w:rsidR="00250589" w:rsidRPr="00250589" w:rsidRDefault="00250589" w:rsidP="00282994">
            <w:pPr>
              <w:keepNext/>
              <w:keepLines/>
              <w:numPr>
                <w:ilvl w:val="0"/>
                <w:numId w:val="29"/>
              </w:numPr>
              <w:tabs>
                <w:tab w:val="left" w:pos="1019"/>
                <w:tab w:val="left" w:pos="1161"/>
              </w:tabs>
              <w:ind w:left="1019" w:hanging="283"/>
              <w:contextualSpacing/>
              <w:jc w:val="both"/>
              <w:rPr>
                <w:rFonts w:ascii="Times New Roman" w:eastAsia="Calibri" w:hAnsi="Times New Roman" w:cs="Times New Roman"/>
                <w:color w:val="000000"/>
                <w:sz w:val="27"/>
                <w:szCs w:val="27"/>
              </w:rPr>
            </w:pPr>
            <w:r w:rsidRPr="00250589">
              <w:rPr>
                <w:rFonts w:ascii="Times New Roman" w:eastAsia="Calibri" w:hAnsi="Times New Roman" w:cs="Times New Roman"/>
                <w:sz w:val="27"/>
                <w:szCs w:val="27"/>
                <w:lang w:val="kk-KZ"/>
              </w:rPr>
              <w:t xml:space="preserve">медициналық мекемелермен жасалған келісімшарттар негізінде </w:t>
            </w:r>
            <w:r w:rsidR="00837978">
              <w:rPr>
                <w:rFonts w:ascii="Times New Roman" w:eastAsia="Calibri" w:hAnsi="Times New Roman" w:cs="Times New Roman"/>
                <w:sz w:val="27"/>
                <w:szCs w:val="27"/>
                <w:lang w:val="kk-KZ"/>
              </w:rPr>
              <w:t>Жұмыскер</w:t>
            </w:r>
            <w:r w:rsidRPr="00250589">
              <w:rPr>
                <w:rFonts w:ascii="Times New Roman" w:eastAsia="Calibri" w:hAnsi="Times New Roman" w:cs="Times New Roman"/>
                <w:sz w:val="27"/>
                <w:szCs w:val="27"/>
                <w:lang w:val="kk-KZ"/>
              </w:rPr>
              <w:t>лерді ауысым алдындағы және мерзімдік міндетті медициналық тексеруден өткізуді;</w:t>
            </w:r>
          </w:p>
          <w:p w14:paraId="4B4C3432" w14:textId="157FDBD9" w:rsidR="00250589" w:rsidRPr="00250589" w:rsidRDefault="00250589" w:rsidP="00282994">
            <w:pPr>
              <w:keepNext/>
              <w:keepLines/>
              <w:numPr>
                <w:ilvl w:val="0"/>
                <w:numId w:val="29"/>
              </w:numPr>
              <w:tabs>
                <w:tab w:val="left" w:pos="1019"/>
                <w:tab w:val="left" w:pos="1161"/>
              </w:tabs>
              <w:ind w:left="1019" w:hanging="283"/>
              <w:contextualSpacing/>
              <w:jc w:val="both"/>
              <w:rPr>
                <w:rFonts w:ascii="Times New Roman" w:eastAsia="Calibri" w:hAnsi="Times New Roman" w:cs="Times New Roman"/>
                <w:color w:val="000000"/>
                <w:sz w:val="27"/>
                <w:szCs w:val="27"/>
              </w:rPr>
            </w:pPr>
            <w:r w:rsidRPr="00250589">
              <w:rPr>
                <w:rFonts w:ascii="Times New Roman" w:eastAsia="Calibri" w:hAnsi="Times New Roman" w:cs="Times New Roman"/>
                <w:sz w:val="27"/>
                <w:szCs w:val="27"/>
                <w:lang w:val="kk-KZ"/>
              </w:rPr>
              <w:t xml:space="preserve">тамақ ішуге арналған жағдайларды, тұрмыстық аспаптар мен алғашқы медициналық көмек дәрі қобдишаларын қоса алғанда, қызмет атқару орындарындағы </w:t>
            </w:r>
            <w:r w:rsidR="00837978">
              <w:rPr>
                <w:rFonts w:ascii="Times New Roman" w:eastAsia="Calibri" w:hAnsi="Times New Roman" w:cs="Times New Roman"/>
                <w:sz w:val="27"/>
                <w:szCs w:val="27"/>
                <w:lang w:val="kk-KZ"/>
              </w:rPr>
              <w:t>Жұмыскер</w:t>
            </w:r>
            <w:r w:rsidRPr="00250589">
              <w:rPr>
                <w:rFonts w:ascii="Times New Roman" w:eastAsia="Calibri" w:hAnsi="Times New Roman" w:cs="Times New Roman"/>
                <w:sz w:val="27"/>
                <w:szCs w:val="27"/>
                <w:lang w:val="kk-KZ"/>
              </w:rPr>
              <w:t>лер үшін қауіпсіз еңбек жағдайларын;</w:t>
            </w:r>
          </w:p>
          <w:p w14:paraId="457B4AC4" w14:textId="5EB0D34C" w:rsidR="00250589" w:rsidRPr="00250589" w:rsidRDefault="00837978" w:rsidP="00282994">
            <w:pPr>
              <w:keepNext/>
              <w:keepLines/>
              <w:numPr>
                <w:ilvl w:val="0"/>
                <w:numId w:val="29"/>
              </w:numPr>
              <w:tabs>
                <w:tab w:val="left" w:pos="1019"/>
                <w:tab w:val="left" w:pos="1161"/>
              </w:tabs>
              <w:ind w:left="1019" w:hanging="283"/>
              <w:contextualSpacing/>
              <w:jc w:val="both"/>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lang w:val="kk-KZ"/>
              </w:rPr>
              <w:t>Жұмыскер</w:t>
            </w:r>
            <w:r w:rsidR="00250589" w:rsidRPr="00250589">
              <w:rPr>
                <w:rFonts w:ascii="Times New Roman" w:eastAsia="Calibri" w:hAnsi="Times New Roman" w:cs="Times New Roman"/>
                <w:color w:val="000000"/>
                <w:sz w:val="27"/>
                <w:szCs w:val="27"/>
                <w:lang w:val="kk-KZ"/>
              </w:rPr>
              <w:t>лерді Тапсырыс берушінің жауапты өкілдері тарапынан оларға қатысты ескертулер болған жағдайда сөзсіз және Тапсырыс беруші сілтеме жасайтын фактілерге қосымша тексеру жүргізбестен ауыстыру, ;</w:t>
            </w:r>
          </w:p>
          <w:p w14:paraId="25F00A8F" w14:textId="77777777" w:rsidR="00250589" w:rsidRPr="00250589" w:rsidRDefault="00250589" w:rsidP="00282994">
            <w:pPr>
              <w:keepNext/>
              <w:keepLines/>
              <w:numPr>
                <w:ilvl w:val="0"/>
                <w:numId w:val="29"/>
              </w:numPr>
              <w:tabs>
                <w:tab w:val="left" w:pos="1019"/>
                <w:tab w:val="left" w:pos="1161"/>
              </w:tabs>
              <w:ind w:left="1019" w:hanging="283"/>
              <w:contextualSpacing/>
              <w:jc w:val="both"/>
              <w:rPr>
                <w:rFonts w:ascii="Times New Roman" w:eastAsia="Calibri" w:hAnsi="Times New Roman" w:cs="Times New Roman"/>
                <w:color w:val="000000"/>
                <w:sz w:val="27"/>
                <w:szCs w:val="27"/>
              </w:rPr>
            </w:pPr>
            <w:r w:rsidRPr="00250589">
              <w:rPr>
                <w:rFonts w:ascii="Times New Roman" w:eastAsia="Calibri" w:hAnsi="Times New Roman" w:cs="Times New Roman"/>
                <w:color w:val="000000"/>
                <w:sz w:val="27"/>
                <w:szCs w:val="27"/>
                <w:lang w:val="kk-KZ"/>
              </w:rPr>
              <w:t>тәулік бойы  жүзеге асырылатын қызметтердің сапасын басқару және бақылау;</w:t>
            </w:r>
          </w:p>
          <w:p w14:paraId="04D1E320" w14:textId="00A87771" w:rsidR="00250589" w:rsidRPr="00250589" w:rsidRDefault="00250589" w:rsidP="00282994">
            <w:pPr>
              <w:keepNext/>
              <w:keepLines/>
              <w:numPr>
                <w:ilvl w:val="0"/>
                <w:numId w:val="29"/>
              </w:numPr>
              <w:tabs>
                <w:tab w:val="left" w:pos="1019"/>
                <w:tab w:val="left" w:pos="1161"/>
              </w:tabs>
              <w:ind w:left="1019" w:hanging="283"/>
              <w:contextualSpacing/>
              <w:jc w:val="both"/>
              <w:rPr>
                <w:rFonts w:ascii="Times New Roman" w:eastAsia="Calibri" w:hAnsi="Times New Roman" w:cs="Times New Roman"/>
                <w:color w:val="000000"/>
                <w:sz w:val="27"/>
                <w:szCs w:val="27"/>
              </w:rPr>
            </w:pPr>
            <w:r w:rsidRPr="00250589">
              <w:rPr>
                <w:rFonts w:ascii="Times New Roman" w:eastAsia="Calibri" w:hAnsi="Times New Roman" w:cs="Times New Roman"/>
                <w:color w:val="000000"/>
                <w:sz w:val="27"/>
                <w:szCs w:val="27"/>
                <w:lang w:val="kk-KZ"/>
              </w:rPr>
              <w:t xml:space="preserve">көпшілікке арналған іс-шараларды өткізу кезінде </w:t>
            </w:r>
            <w:r w:rsidR="005E26B8">
              <w:rPr>
                <w:rFonts w:ascii="Times New Roman" w:eastAsia="Calibri" w:hAnsi="Times New Roman" w:cs="Times New Roman"/>
                <w:color w:val="000000"/>
                <w:sz w:val="27"/>
                <w:szCs w:val="27"/>
                <w:lang w:val="kk-KZ"/>
              </w:rPr>
              <w:t>Объект</w:t>
            </w:r>
            <w:r w:rsidRPr="00250589">
              <w:rPr>
                <w:rFonts w:ascii="Times New Roman" w:eastAsia="Calibri" w:hAnsi="Times New Roman" w:cs="Times New Roman"/>
                <w:color w:val="000000"/>
                <w:sz w:val="27"/>
                <w:szCs w:val="27"/>
                <w:lang w:val="kk-KZ"/>
              </w:rPr>
              <w:t>ілерді Күзетуді күшейту;</w:t>
            </w:r>
          </w:p>
          <w:p w14:paraId="0302E792" w14:textId="5F968A6D" w:rsidR="00250589" w:rsidRPr="00250589" w:rsidRDefault="00837978" w:rsidP="00282994">
            <w:pPr>
              <w:keepNext/>
              <w:keepLines/>
              <w:numPr>
                <w:ilvl w:val="0"/>
                <w:numId w:val="29"/>
              </w:numPr>
              <w:tabs>
                <w:tab w:val="left" w:pos="1019"/>
                <w:tab w:val="left" w:pos="1161"/>
              </w:tabs>
              <w:ind w:left="1019" w:hanging="283"/>
              <w:contextualSpacing/>
              <w:jc w:val="both"/>
              <w:rPr>
                <w:sz w:val="27"/>
                <w:szCs w:val="27"/>
              </w:rPr>
            </w:pPr>
            <w:r>
              <w:rPr>
                <w:rFonts w:ascii="Times New Roman" w:eastAsia="Calibri" w:hAnsi="Times New Roman" w:cs="Times New Roman"/>
                <w:color w:val="000000"/>
                <w:sz w:val="27"/>
                <w:szCs w:val="27"/>
                <w:lang w:val="kk-KZ"/>
              </w:rPr>
              <w:t>Жұмыскер</w:t>
            </w:r>
            <w:r w:rsidR="00250589" w:rsidRPr="00250589">
              <w:rPr>
                <w:rFonts w:ascii="Times New Roman" w:eastAsia="Calibri" w:hAnsi="Times New Roman" w:cs="Times New Roman"/>
                <w:color w:val="000000"/>
                <w:sz w:val="27"/>
                <w:szCs w:val="27"/>
                <w:lang w:val="kk-KZ"/>
              </w:rPr>
              <w:t xml:space="preserve">лердің еңбекақысы мен сыйақысының тиімді жүйесі, сондай-ақ инфляция деңгейіне, сондай-ақ Тапсырыс берушінің </w:t>
            </w:r>
            <w:r w:rsidR="00250589" w:rsidRPr="00250589">
              <w:rPr>
                <w:rFonts w:ascii="Times New Roman" w:eastAsia="Calibri" w:hAnsi="Times New Roman" w:cs="Times New Roman"/>
                <w:color w:val="000000"/>
                <w:sz w:val="27"/>
                <w:szCs w:val="27"/>
                <w:lang w:val="kk-KZ"/>
              </w:rPr>
              <w:lastRenderedPageBreak/>
              <w:t>корпоративтік талаптарына сүйене отырып, жалақыны жыл сайын индекстеу;</w:t>
            </w:r>
          </w:p>
          <w:p w14:paraId="217A6E35" w14:textId="36AAD6FA" w:rsidR="00250589" w:rsidRPr="00250589" w:rsidRDefault="00250589" w:rsidP="00282994">
            <w:pPr>
              <w:keepNext/>
              <w:keepLines/>
              <w:numPr>
                <w:ilvl w:val="0"/>
                <w:numId w:val="29"/>
              </w:numPr>
              <w:tabs>
                <w:tab w:val="left" w:pos="1019"/>
                <w:tab w:val="left" w:pos="1161"/>
              </w:tabs>
              <w:ind w:left="1019" w:hanging="283"/>
              <w:contextualSpacing/>
              <w:jc w:val="both"/>
              <w:rPr>
                <w:rFonts w:ascii="Times New Roman" w:hAnsi="Times New Roman" w:cs="Times New Roman"/>
                <w:sz w:val="27"/>
                <w:szCs w:val="27"/>
                <w:u w:val="single"/>
              </w:rPr>
            </w:pPr>
            <w:r w:rsidRPr="00250589">
              <w:rPr>
                <w:rFonts w:ascii="Times New Roman" w:eastAsia="Calibri" w:hAnsi="Times New Roman" w:cs="Times New Roman"/>
                <w:color w:val="000000"/>
                <w:sz w:val="27"/>
                <w:szCs w:val="27"/>
                <w:lang w:val="kk-KZ"/>
              </w:rPr>
              <w:t xml:space="preserve">күзет </w:t>
            </w:r>
            <w:r w:rsidR="00215CE6">
              <w:rPr>
                <w:rFonts w:ascii="Times New Roman" w:eastAsia="Calibri" w:hAnsi="Times New Roman" w:cs="Times New Roman"/>
                <w:color w:val="000000"/>
                <w:sz w:val="27"/>
                <w:szCs w:val="27"/>
                <w:lang w:val="kk-KZ"/>
              </w:rPr>
              <w:t>Персонал</w:t>
            </w:r>
            <w:r w:rsidRPr="00250589">
              <w:rPr>
                <w:rFonts w:ascii="Times New Roman" w:eastAsia="Calibri" w:hAnsi="Times New Roman" w:cs="Times New Roman"/>
                <w:color w:val="000000"/>
                <w:sz w:val="27"/>
                <w:szCs w:val="27"/>
                <w:lang w:val="kk-KZ"/>
              </w:rPr>
              <w:t>ын жұмыс орнына жеткізу және оның жұмысын вахталық режимде ұйымдастыру.</w:t>
            </w:r>
          </w:p>
        </w:tc>
      </w:tr>
    </w:tbl>
    <w:p w14:paraId="3AE7F0AA" w14:textId="77777777" w:rsidR="0050115A" w:rsidRPr="00250589" w:rsidRDefault="0050115A" w:rsidP="00BC69AC">
      <w:pPr>
        <w:keepNext/>
        <w:keepLines/>
        <w:tabs>
          <w:tab w:val="left" w:pos="851"/>
        </w:tabs>
        <w:spacing w:after="0" w:line="240" w:lineRule="auto"/>
        <w:jc w:val="both"/>
        <w:rPr>
          <w:rFonts w:ascii="Times New Roman" w:hAnsi="Times New Roman" w:cs="Times New Roman"/>
          <w:sz w:val="12"/>
          <w:szCs w:val="12"/>
          <w:u w:val="single"/>
        </w:rPr>
      </w:pPr>
    </w:p>
    <w:tbl>
      <w:tblPr>
        <w:tblStyle w:val="af"/>
        <w:tblpPr w:leftFromText="180" w:rightFromText="180" w:vertAnchor="text" w:tblpX="108" w:tblpY="1"/>
        <w:tblOverlap w:val="never"/>
        <w:tblW w:w="9639" w:type="dxa"/>
        <w:tblLook w:val="04A0" w:firstRow="1" w:lastRow="0" w:firstColumn="1" w:lastColumn="0" w:noHBand="0" w:noVBand="1"/>
      </w:tblPr>
      <w:tblGrid>
        <w:gridCol w:w="567"/>
        <w:gridCol w:w="9072"/>
      </w:tblGrid>
      <w:tr w:rsidR="00250589" w:rsidRPr="00250589" w14:paraId="0FA52AF7" w14:textId="77777777" w:rsidTr="00282994">
        <w:tc>
          <w:tcPr>
            <w:tcW w:w="567" w:type="dxa"/>
            <w:vMerge w:val="restart"/>
          </w:tcPr>
          <w:p w14:paraId="0492F2B7" w14:textId="77777777" w:rsidR="00250589" w:rsidRPr="00250589" w:rsidRDefault="00250589" w:rsidP="00282994">
            <w:pPr>
              <w:keepNext/>
              <w:keepLines/>
              <w:tabs>
                <w:tab w:val="left" w:pos="851"/>
              </w:tabs>
              <w:suppressAutoHyphens/>
              <w:jc w:val="center"/>
              <w:rPr>
                <w:rFonts w:ascii="Times New Roman" w:eastAsia="Calibri" w:hAnsi="Times New Roman" w:cs="Times New Roman"/>
                <w:b/>
                <w:sz w:val="27"/>
                <w:szCs w:val="27"/>
              </w:rPr>
            </w:pPr>
            <w:r w:rsidRPr="00250589">
              <w:rPr>
                <w:rFonts w:ascii="Times New Roman" w:eastAsia="Calibri" w:hAnsi="Times New Roman" w:cs="Times New Roman"/>
                <w:b/>
                <w:sz w:val="27"/>
                <w:szCs w:val="27"/>
                <w:lang w:val="kk-KZ"/>
              </w:rPr>
              <w:t>2.</w:t>
            </w:r>
          </w:p>
        </w:tc>
        <w:tc>
          <w:tcPr>
            <w:tcW w:w="9072" w:type="dxa"/>
          </w:tcPr>
          <w:p w14:paraId="14760B88" w14:textId="2AD4B66A" w:rsidR="00250589" w:rsidRPr="00250589" w:rsidRDefault="00250589" w:rsidP="00282994">
            <w:pPr>
              <w:keepNext/>
              <w:keepLines/>
              <w:tabs>
                <w:tab w:val="left" w:pos="1019"/>
                <w:tab w:val="left" w:pos="1161"/>
              </w:tabs>
              <w:contextualSpacing/>
              <w:jc w:val="center"/>
              <w:rPr>
                <w:rFonts w:ascii="Times New Roman" w:hAnsi="Times New Roman" w:cs="Times New Roman"/>
                <w:sz w:val="27"/>
                <w:szCs w:val="27"/>
                <w:u w:val="single"/>
              </w:rPr>
            </w:pPr>
            <w:r w:rsidRPr="00250589">
              <w:rPr>
                <w:rFonts w:ascii="Times New Roman" w:eastAsia="Calibri" w:hAnsi="Times New Roman" w:cs="Times New Roman"/>
                <w:b/>
                <w:sz w:val="27"/>
                <w:szCs w:val="27"/>
                <w:lang w:val="kk-KZ"/>
              </w:rPr>
              <w:t xml:space="preserve">Күзет ұйымдарының </w:t>
            </w:r>
            <w:r w:rsidR="00215CE6">
              <w:rPr>
                <w:rFonts w:ascii="Times New Roman" w:eastAsia="Calibri" w:hAnsi="Times New Roman" w:cs="Times New Roman"/>
                <w:b/>
                <w:sz w:val="27"/>
                <w:szCs w:val="27"/>
                <w:lang w:val="kk-KZ"/>
              </w:rPr>
              <w:t>Персонал</w:t>
            </w:r>
            <w:r w:rsidRPr="00250589">
              <w:rPr>
                <w:rFonts w:ascii="Times New Roman" w:eastAsia="Calibri" w:hAnsi="Times New Roman" w:cs="Times New Roman"/>
                <w:b/>
                <w:sz w:val="27"/>
                <w:szCs w:val="27"/>
                <w:lang w:val="kk-KZ"/>
              </w:rPr>
              <w:t>ына қойылатын талаптар:</w:t>
            </w:r>
          </w:p>
        </w:tc>
      </w:tr>
      <w:tr w:rsidR="00250589" w:rsidRPr="00250589" w14:paraId="50464D0A" w14:textId="77777777" w:rsidTr="00282994">
        <w:tc>
          <w:tcPr>
            <w:tcW w:w="567" w:type="dxa"/>
            <w:vMerge/>
          </w:tcPr>
          <w:p w14:paraId="4E6DEEF1" w14:textId="77777777" w:rsidR="00250589" w:rsidRPr="00250589" w:rsidRDefault="00250589" w:rsidP="00282994">
            <w:pPr>
              <w:keepNext/>
              <w:keepLines/>
              <w:ind w:left="310"/>
              <w:contextualSpacing/>
              <w:rPr>
                <w:rFonts w:ascii="Times New Roman" w:eastAsia="Calibri" w:hAnsi="Times New Roman" w:cs="Times New Roman"/>
                <w:sz w:val="27"/>
                <w:szCs w:val="27"/>
              </w:rPr>
            </w:pPr>
          </w:p>
        </w:tc>
        <w:tc>
          <w:tcPr>
            <w:tcW w:w="9072" w:type="dxa"/>
          </w:tcPr>
          <w:p w14:paraId="6A7469A4" w14:textId="28C5D434" w:rsidR="00250589" w:rsidRPr="00250589" w:rsidRDefault="00250589" w:rsidP="00282994">
            <w:pPr>
              <w:keepNext/>
              <w:keepLines/>
              <w:numPr>
                <w:ilvl w:val="0"/>
                <w:numId w:val="30"/>
              </w:numPr>
              <w:tabs>
                <w:tab w:val="left" w:pos="463"/>
              </w:tabs>
              <w:ind w:left="314" w:hanging="314"/>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lang w:val="kk-KZ"/>
              </w:rPr>
              <w:t xml:space="preserve">Тапсырыс берушімен шарт бойынша қызметтер көрсетуге мүмкіндік беретін және Қазақстан Республикасының Үкіметі белгілеген </w:t>
            </w:r>
            <w:r w:rsidR="00837978">
              <w:rPr>
                <w:rFonts w:ascii="Times New Roman" w:eastAsia="Calibri" w:hAnsi="Times New Roman" w:cs="Times New Roman"/>
                <w:sz w:val="27"/>
                <w:szCs w:val="27"/>
                <w:lang w:val="kk-KZ"/>
              </w:rPr>
              <w:t>Жұмыскер</w:t>
            </w:r>
            <w:r w:rsidRPr="00250589">
              <w:rPr>
                <w:rFonts w:ascii="Times New Roman" w:eastAsia="Calibri" w:hAnsi="Times New Roman" w:cs="Times New Roman"/>
                <w:sz w:val="27"/>
                <w:szCs w:val="27"/>
                <w:lang w:val="kk-KZ"/>
              </w:rPr>
              <w:t xml:space="preserve">лер саны нормативтерінен аспайтын мөлшерде құзыретті және оқытылған </w:t>
            </w:r>
            <w:r w:rsidR="00215CE6">
              <w:rPr>
                <w:rFonts w:ascii="Times New Roman" w:eastAsia="Calibri" w:hAnsi="Times New Roman" w:cs="Times New Roman"/>
                <w:sz w:val="27"/>
                <w:szCs w:val="27"/>
                <w:lang w:val="kk-KZ"/>
              </w:rPr>
              <w:t>Персонал</w:t>
            </w:r>
            <w:r w:rsidRPr="00250589">
              <w:rPr>
                <w:rFonts w:ascii="Times New Roman" w:eastAsia="Calibri" w:hAnsi="Times New Roman" w:cs="Times New Roman"/>
                <w:sz w:val="27"/>
                <w:szCs w:val="27"/>
                <w:lang w:val="kk-KZ"/>
              </w:rPr>
              <w:t>ының болуы;</w:t>
            </w:r>
          </w:p>
          <w:p w14:paraId="0F05AD78" w14:textId="17E66CE5" w:rsidR="00250589" w:rsidRPr="00250589" w:rsidRDefault="00250589" w:rsidP="00282994">
            <w:pPr>
              <w:keepNext/>
              <w:keepLines/>
              <w:numPr>
                <w:ilvl w:val="0"/>
                <w:numId w:val="30"/>
              </w:numPr>
              <w:tabs>
                <w:tab w:val="left" w:pos="463"/>
              </w:tabs>
              <w:ind w:left="314" w:hanging="314"/>
              <w:contextualSpacing/>
              <w:jc w:val="both"/>
              <w:rPr>
                <w:rFonts w:ascii="Times New Roman" w:eastAsia="Calibri" w:hAnsi="Times New Roman" w:cs="Times New Roman"/>
                <w:b/>
                <w:sz w:val="27"/>
                <w:szCs w:val="27"/>
              </w:rPr>
            </w:pPr>
            <w:r w:rsidRPr="00250589">
              <w:rPr>
                <w:rFonts w:ascii="Times New Roman" w:eastAsia="Calibri" w:hAnsi="Times New Roman" w:cs="Times New Roman"/>
                <w:bCs/>
                <w:sz w:val="27"/>
                <w:szCs w:val="27"/>
                <w:lang w:val="kk-KZ"/>
              </w:rPr>
              <w:t xml:space="preserve">штатында өнеркәсіптік және өрт қауіпсіздігі желісі бойынша тәжірибесі мен білімі, сондай-ақ </w:t>
            </w:r>
            <w:r w:rsidR="009B107F">
              <w:rPr>
                <w:rFonts w:ascii="Times New Roman" w:eastAsia="Calibri" w:hAnsi="Times New Roman" w:cs="Times New Roman"/>
                <w:bCs/>
                <w:sz w:val="27"/>
                <w:szCs w:val="27"/>
                <w:lang w:val="kk-KZ"/>
              </w:rPr>
              <w:t>«</w:t>
            </w:r>
            <w:r w:rsidRPr="00250589">
              <w:rPr>
                <w:rFonts w:ascii="Times New Roman" w:eastAsia="Calibri" w:hAnsi="Times New Roman" w:cs="Times New Roman"/>
                <w:bCs/>
                <w:sz w:val="27"/>
                <w:szCs w:val="27"/>
                <w:lang w:val="kk-KZ"/>
              </w:rPr>
              <w:t>Сәулемен тексеріп қарау қондырғыларымен жұмыс істеу кезінде радиациялық қауіпсіздік</w:t>
            </w:r>
            <w:r w:rsidR="009B107F">
              <w:rPr>
                <w:rFonts w:ascii="Times New Roman" w:eastAsia="Calibri" w:hAnsi="Times New Roman" w:cs="Times New Roman"/>
                <w:bCs/>
                <w:sz w:val="27"/>
                <w:szCs w:val="27"/>
                <w:lang w:val="kk-KZ"/>
              </w:rPr>
              <w:t>»</w:t>
            </w:r>
            <w:r w:rsidRPr="00250589">
              <w:rPr>
                <w:rFonts w:ascii="Times New Roman" w:eastAsia="Calibri" w:hAnsi="Times New Roman" w:cs="Times New Roman"/>
                <w:bCs/>
                <w:sz w:val="27"/>
                <w:szCs w:val="27"/>
                <w:lang w:val="kk-KZ"/>
              </w:rPr>
              <w:t xml:space="preserve"> жөніндегі арнайы курстардан, өзге де мамандандырылған бағдарламалардан өткен жауапты </w:t>
            </w:r>
            <w:r w:rsidR="00837978">
              <w:rPr>
                <w:rFonts w:ascii="Times New Roman" w:eastAsia="Calibri" w:hAnsi="Times New Roman" w:cs="Times New Roman"/>
                <w:bCs/>
                <w:sz w:val="27"/>
                <w:szCs w:val="27"/>
                <w:lang w:val="kk-KZ"/>
              </w:rPr>
              <w:t>Жұмыскер</w:t>
            </w:r>
            <w:r w:rsidRPr="00250589">
              <w:rPr>
                <w:rFonts w:ascii="Times New Roman" w:eastAsia="Calibri" w:hAnsi="Times New Roman" w:cs="Times New Roman"/>
                <w:bCs/>
                <w:sz w:val="27"/>
                <w:szCs w:val="27"/>
                <w:lang w:val="kk-KZ"/>
              </w:rPr>
              <w:t>лердің болуы;</w:t>
            </w:r>
          </w:p>
          <w:p w14:paraId="67DC95DB" w14:textId="3AFB0C18" w:rsidR="00250589" w:rsidRPr="00250589" w:rsidRDefault="00250589" w:rsidP="00282994">
            <w:pPr>
              <w:keepNext/>
              <w:keepLines/>
              <w:numPr>
                <w:ilvl w:val="0"/>
                <w:numId w:val="30"/>
              </w:numPr>
              <w:tabs>
                <w:tab w:val="left" w:pos="463"/>
              </w:tabs>
              <w:ind w:left="314" w:hanging="314"/>
              <w:contextualSpacing/>
              <w:jc w:val="both"/>
              <w:rPr>
                <w:rFonts w:ascii="Times New Roman" w:eastAsia="Calibri" w:hAnsi="Times New Roman" w:cs="Times New Roman"/>
                <w:sz w:val="27"/>
                <w:szCs w:val="27"/>
                <w:u w:val="single"/>
              </w:rPr>
            </w:pPr>
            <w:r w:rsidRPr="00250589">
              <w:rPr>
                <w:rFonts w:ascii="Times New Roman" w:eastAsia="Calibri" w:hAnsi="Times New Roman" w:cs="Times New Roman"/>
                <w:sz w:val="27"/>
                <w:szCs w:val="27"/>
                <w:u w:val="single"/>
                <w:lang w:val="kk-KZ"/>
              </w:rPr>
              <w:t xml:space="preserve">Күзет ұйымдарының </w:t>
            </w:r>
            <w:r w:rsidR="00215CE6">
              <w:rPr>
                <w:rFonts w:ascii="Times New Roman" w:eastAsia="Calibri" w:hAnsi="Times New Roman" w:cs="Times New Roman"/>
                <w:sz w:val="27"/>
                <w:szCs w:val="27"/>
                <w:u w:val="single"/>
                <w:lang w:val="kk-KZ"/>
              </w:rPr>
              <w:t>Персонал</w:t>
            </w:r>
            <w:r w:rsidRPr="00250589">
              <w:rPr>
                <w:rFonts w:ascii="Times New Roman" w:eastAsia="Calibri" w:hAnsi="Times New Roman" w:cs="Times New Roman"/>
                <w:sz w:val="27"/>
                <w:szCs w:val="27"/>
                <w:u w:val="single"/>
                <w:lang w:val="kk-KZ"/>
              </w:rPr>
              <w:t xml:space="preserve">ына қойылатын арнайы талаптар: </w:t>
            </w:r>
          </w:p>
          <w:p w14:paraId="146DD46B" w14:textId="77777777" w:rsidR="00250589" w:rsidRPr="00250589" w:rsidRDefault="00250589" w:rsidP="00282994">
            <w:pPr>
              <w:keepNext/>
              <w:keepLines/>
              <w:numPr>
                <w:ilvl w:val="0"/>
                <w:numId w:val="26"/>
              </w:numPr>
              <w:tabs>
                <w:tab w:val="left" w:pos="463"/>
                <w:tab w:val="left" w:pos="1023"/>
              </w:tabs>
              <w:ind w:left="1023" w:hanging="314"/>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lang w:val="kk-KZ"/>
              </w:rPr>
              <w:t>жасы - 19-дан кіші емес;</w:t>
            </w:r>
          </w:p>
          <w:p w14:paraId="547AC8E3" w14:textId="77777777" w:rsidR="00250589" w:rsidRPr="00250589" w:rsidRDefault="00250589" w:rsidP="00282994">
            <w:pPr>
              <w:keepNext/>
              <w:keepLines/>
              <w:numPr>
                <w:ilvl w:val="0"/>
                <w:numId w:val="26"/>
              </w:numPr>
              <w:tabs>
                <w:tab w:val="left" w:pos="463"/>
                <w:tab w:val="left" w:pos="1023"/>
              </w:tabs>
              <w:ind w:left="1023" w:hanging="314"/>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lang w:val="kk-KZ"/>
              </w:rPr>
              <w:t>Қазақстан Республикасының азаматтығы;</w:t>
            </w:r>
          </w:p>
          <w:p w14:paraId="05799944" w14:textId="0AC9C2DA" w:rsidR="00250589" w:rsidRPr="00250589" w:rsidRDefault="00CE1EB8" w:rsidP="00282994">
            <w:pPr>
              <w:keepNext/>
              <w:keepLines/>
              <w:numPr>
                <w:ilvl w:val="0"/>
                <w:numId w:val="26"/>
              </w:numPr>
              <w:tabs>
                <w:tab w:val="left" w:pos="463"/>
                <w:tab w:val="left" w:pos="1023"/>
              </w:tabs>
              <w:ind w:left="1023" w:hanging="314"/>
              <w:contextualSpacing/>
              <w:jc w:val="both"/>
              <w:rPr>
                <w:rFonts w:ascii="Times New Roman" w:eastAsia="Calibri" w:hAnsi="Times New Roman" w:cs="Times New Roman"/>
                <w:sz w:val="27"/>
                <w:szCs w:val="27"/>
              </w:rPr>
            </w:pPr>
            <w:r>
              <w:rPr>
                <w:rFonts w:ascii="Times New Roman" w:eastAsia="Calibri" w:hAnsi="Times New Roman" w:cs="Times New Roman"/>
                <w:sz w:val="27"/>
                <w:szCs w:val="27"/>
                <w:lang w:val="kk-KZ"/>
              </w:rPr>
              <w:t>Күзет қызметі</w:t>
            </w:r>
            <w:r w:rsidR="00250589" w:rsidRPr="00250589">
              <w:rPr>
                <w:rFonts w:ascii="Times New Roman" w:eastAsia="Calibri" w:hAnsi="Times New Roman" w:cs="Times New Roman"/>
                <w:sz w:val="27"/>
                <w:szCs w:val="27"/>
                <w:lang w:val="kk-KZ"/>
              </w:rPr>
              <w:t xml:space="preserve"> саласында немесе құқық қорғау органдарында кемінде 1 (бір) жыл жұмыс тәжірибесі, </w:t>
            </w:r>
          </w:p>
          <w:p w14:paraId="24F96F4A" w14:textId="77777777" w:rsidR="00250589" w:rsidRPr="00250589" w:rsidRDefault="00250589" w:rsidP="00282994">
            <w:pPr>
              <w:keepNext/>
              <w:keepLines/>
              <w:numPr>
                <w:ilvl w:val="0"/>
                <w:numId w:val="26"/>
              </w:numPr>
              <w:tabs>
                <w:tab w:val="left" w:pos="463"/>
                <w:tab w:val="left" w:pos="1023"/>
              </w:tabs>
              <w:ind w:left="1023" w:hanging="314"/>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lang w:val="kk-KZ"/>
              </w:rPr>
              <w:t>физикалық жағынан күшті және өзін-өзі қорғау әдістерін меңгерген;</w:t>
            </w:r>
          </w:p>
          <w:p w14:paraId="102F3C75" w14:textId="5D74D236" w:rsidR="00250589" w:rsidRPr="00250589" w:rsidRDefault="009B107F" w:rsidP="00282994">
            <w:pPr>
              <w:keepNext/>
              <w:keepLines/>
              <w:numPr>
                <w:ilvl w:val="0"/>
                <w:numId w:val="26"/>
              </w:numPr>
              <w:tabs>
                <w:tab w:val="left" w:pos="463"/>
                <w:tab w:val="left" w:pos="1023"/>
              </w:tabs>
              <w:ind w:left="1023" w:hanging="314"/>
              <w:contextualSpacing/>
              <w:jc w:val="both"/>
              <w:rPr>
                <w:rFonts w:ascii="Times New Roman" w:eastAsia="Calibri" w:hAnsi="Times New Roman" w:cs="Times New Roman"/>
                <w:sz w:val="27"/>
                <w:szCs w:val="27"/>
              </w:rPr>
            </w:pPr>
            <w:r>
              <w:rPr>
                <w:rFonts w:ascii="Times New Roman" w:eastAsia="Calibri" w:hAnsi="Times New Roman" w:cs="Times New Roman"/>
                <w:bCs/>
                <w:color w:val="000000"/>
                <w:sz w:val="27"/>
                <w:szCs w:val="27"/>
                <w:lang w:val="kk-KZ"/>
              </w:rPr>
              <w:t>«</w:t>
            </w:r>
            <w:r w:rsidR="00250589" w:rsidRPr="00250589">
              <w:rPr>
                <w:rFonts w:ascii="Times New Roman" w:eastAsia="Calibri" w:hAnsi="Times New Roman" w:cs="Times New Roman"/>
                <w:bCs/>
                <w:color w:val="000000"/>
                <w:sz w:val="27"/>
                <w:szCs w:val="27"/>
                <w:lang w:val="kk-KZ"/>
              </w:rPr>
              <w:t>Rүзет қызметі туралы</w:t>
            </w:r>
            <w:r>
              <w:rPr>
                <w:rFonts w:ascii="Times New Roman" w:eastAsia="Calibri" w:hAnsi="Times New Roman" w:cs="Times New Roman"/>
                <w:bCs/>
                <w:color w:val="000000"/>
                <w:sz w:val="27"/>
                <w:szCs w:val="27"/>
                <w:lang w:val="kk-KZ"/>
              </w:rPr>
              <w:t>»</w:t>
            </w:r>
            <w:r w:rsidR="00250589" w:rsidRPr="00250589">
              <w:rPr>
                <w:rFonts w:ascii="Times New Roman" w:eastAsia="Calibri" w:hAnsi="Times New Roman" w:cs="Times New Roman"/>
                <w:bCs/>
                <w:color w:val="000000"/>
                <w:sz w:val="27"/>
                <w:szCs w:val="27"/>
                <w:lang w:val="kk-KZ"/>
              </w:rPr>
              <w:t xml:space="preserve"> 2000 жылғы 19 қазандағы № 85-II Қазақстан Республикасы Заңының 10-бабы 6) тармағының талаптарына сәйкес келетін;</w:t>
            </w:r>
          </w:p>
          <w:p w14:paraId="7F2F0E6C" w14:textId="20A56DAD" w:rsidR="00250589" w:rsidRPr="00250589" w:rsidRDefault="00442BC9" w:rsidP="00282994">
            <w:pPr>
              <w:keepNext/>
              <w:keepLines/>
              <w:numPr>
                <w:ilvl w:val="0"/>
                <w:numId w:val="26"/>
              </w:numPr>
              <w:tabs>
                <w:tab w:val="left" w:pos="463"/>
                <w:tab w:val="left" w:pos="1023"/>
              </w:tabs>
              <w:ind w:left="1023" w:hanging="314"/>
              <w:contextualSpacing/>
              <w:jc w:val="both"/>
              <w:rPr>
                <w:rFonts w:ascii="Times New Roman" w:eastAsia="Calibri" w:hAnsi="Times New Roman" w:cs="Times New Roman"/>
                <w:sz w:val="27"/>
                <w:szCs w:val="27"/>
              </w:rPr>
            </w:pPr>
            <w:r>
              <w:rPr>
                <w:rFonts w:ascii="Times New Roman" w:eastAsia="Calibri" w:hAnsi="Times New Roman" w:cs="Times New Roman"/>
                <w:sz w:val="27"/>
                <w:szCs w:val="27"/>
                <w:lang w:val="kk-KZ"/>
              </w:rPr>
              <w:t>Терроризмге қарсы</w:t>
            </w:r>
            <w:r w:rsidR="00250589" w:rsidRPr="00250589">
              <w:rPr>
                <w:rFonts w:ascii="Times New Roman" w:eastAsia="Calibri" w:hAnsi="Times New Roman" w:cs="Times New Roman"/>
                <w:sz w:val="27"/>
                <w:szCs w:val="27"/>
                <w:lang w:val="kk-KZ"/>
              </w:rPr>
              <w:t xml:space="preserve"> дайындықты қоса алғанда, арнайы даярлықтан және қайта даярлаудан (арнайы оқыту курсынан) өткені туралы куәліктің болуы;</w:t>
            </w:r>
          </w:p>
          <w:p w14:paraId="4B492EBC" w14:textId="77777777" w:rsidR="00250589" w:rsidRPr="00250589" w:rsidRDefault="00250589" w:rsidP="00282994">
            <w:pPr>
              <w:keepNext/>
              <w:keepLines/>
              <w:numPr>
                <w:ilvl w:val="0"/>
                <w:numId w:val="26"/>
              </w:numPr>
              <w:tabs>
                <w:tab w:val="left" w:pos="463"/>
                <w:tab w:val="left" w:pos="1023"/>
              </w:tabs>
              <w:ind w:left="1023" w:hanging="314"/>
              <w:contextualSpacing/>
              <w:jc w:val="both"/>
              <w:rPr>
                <w:rFonts w:ascii="Times New Roman" w:eastAsia="Calibri" w:hAnsi="Times New Roman" w:cs="Times New Roman"/>
                <w:b/>
                <w:sz w:val="27"/>
                <w:szCs w:val="27"/>
              </w:rPr>
            </w:pPr>
            <w:r w:rsidRPr="00250589">
              <w:rPr>
                <w:rFonts w:ascii="Times New Roman" w:eastAsia="Calibri" w:hAnsi="Times New Roman" w:cs="Times New Roman"/>
                <w:sz w:val="27"/>
                <w:szCs w:val="27"/>
                <w:lang w:val="kk-KZ"/>
              </w:rPr>
              <w:t>арнайы құралдар мен қаруды алып жүру, сақтау және пайдалану құқығына рұқсаты болуға тиіс;</w:t>
            </w:r>
          </w:p>
          <w:p w14:paraId="5192B28B" w14:textId="77777777" w:rsidR="00250589" w:rsidRPr="00250589" w:rsidRDefault="00250589" w:rsidP="00282994">
            <w:pPr>
              <w:keepNext/>
              <w:keepLines/>
              <w:numPr>
                <w:ilvl w:val="0"/>
                <w:numId w:val="26"/>
              </w:numPr>
              <w:tabs>
                <w:tab w:val="left" w:pos="463"/>
                <w:tab w:val="left" w:pos="1023"/>
              </w:tabs>
              <w:ind w:left="1023" w:hanging="314"/>
              <w:contextualSpacing/>
              <w:jc w:val="both"/>
              <w:rPr>
                <w:rFonts w:ascii="Times New Roman" w:eastAsia="Calibri" w:hAnsi="Times New Roman" w:cs="Times New Roman"/>
                <w:b/>
                <w:sz w:val="27"/>
                <w:szCs w:val="27"/>
              </w:rPr>
            </w:pPr>
            <w:r w:rsidRPr="00250589">
              <w:rPr>
                <w:rFonts w:ascii="Times New Roman" w:eastAsia="Calibri" w:hAnsi="Times New Roman" w:cs="Times New Roman"/>
                <w:sz w:val="27"/>
                <w:szCs w:val="27"/>
                <w:lang w:val="kk-KZ"/>
              </w:rPr>
              <w:t>өнеркәсіптік қауіпсіздік негіздері және өрт-техникалық минимум бойынша курстардан өткені туралы куәліктің болуы.</w:t>
            </w:r>
          </w:p>
          <w:p w14:paraId="03D86CF2" w14:textId="7BA9D97F" w:rsidR="00250589" w:rsidRPr="00250589" w:rsidRDefault="00250589" w:rsidP="00282994">
            <w:pPr>
              <w:keepNext/>
              <w:keepLines/>
              <w:numPr>
                <w:ilvl w:val="0"/>
                <w:numId w:val="31"/>
              </w:numPr>
              <w:tabs>
                <w:tab w:val="left" w:pos="463"/>
              </w:tabs>
              <w:ind w:left="321" w:hanging="314"/>
              <w:contextualSpacing/>
              <w:jc w:val="both"/>
              <w:rPr>
                <w:rFonts w:ascii="Times New Roman" w:eastAsia="Calibri" w:hAnsi="Times New Roman" w:cs="Times New Roman"/>
                <w:bCs/>
                <w:sz w:val="27"/>
                <w:szCs w:val="27"/>
              </w:rPr>
            </w:pPr>
            <w:r w:rsidRPr="00250589">
              <w:rPr>
                <w:rFonts w:ascii="Times New Roman" w:eastAsia="Calibri" w:hAnsi="Times New Roman" w:cs="Times New Roman"/>
                <w:sz w:val="27"/>
                <w:szCs w:val="27"/>
                <w:lang w:val="kk-KZ"/>
              </w:rPr>
              <w:t xml:space="preserve">Ұйымдардың штатында Қазақстан Республикасы Ішкі істер министрінің 2014 жылғы 30 желтоқсандағы № 959 бұйрығының талаптарына сәйкес келетін </w:t>
            </w:r>
            <w:r w:rsidR="00215CE6">
              <w:rPr>
                <w:rFonts w:ascii="Times New Roman" w:eastAsia="Calibri" w:hAnsi="Times New Roman" w:cs="Times New Roman"/>
                <w:sz w:val="27"/>
                <w:szCs w:val="27"/>
                <w:lang w:val="kk-KZ"/>
              </w:rPr>
              <w:t>Персонал</w:t>
            </w:r>
            <w:r w:rsidRPr="00250589">
              <w:rPr>
                <w:rFonts w:ascii="Times New Roman" w:eastAsia="Calibri" w:hAnsi="Times New Roman" w:cs="Times New Roman"/>
                <w:sz w:val="27"/>
                <w:szCs w:val="27"/>
                <w:lang w:val="kk-KZ"/>
              </w:rPr>
              <w:t>, сондай-ақ:</w:t>
            </w:r>
          </w:p>
          <w:p w14:paraId="20D8295A" w14:textId="77777777" w:rsidR="00250589" w:rsidRPr="00250589" w:rsidRDefault="00250589" w:rsidP="00282994">
            <w:pPr>
              <w:pStyle w:val="a9"/>
              <w:keepNext/>
              <w:keepLines/>
              <w:numPr>
                <w:ilvl w:val="0"/>
                <w:numId w:val="32"/>
              </w:numPr>
              <w:tabs>
                <w:tab w:val="left" w:pos="709"/>
                <w:tab w:val="left" w:pos="851"/>
              </w:tabs>
              <w:suppressAutoHyphens/>
              <w:ind w:left="993" w:hanging="284"/>
              <w:jc w:val="both"/>
              <w:rPr>
                <w:rFonts w:ascii="Times New Roman" w:eastAsia="Calibri" w:hAnsi="Times New Roman" w:cs="Times New Roman"/>
                <w:bCs/>
                <w:sz w:val="27"/>
                <w:szCs w:val="27"/>
              </w:rPr>
            </w:pPr>
            <w:r w:rsidRPr="00250589">
              <w:rPr>
                <w:rFonts w:ascii="Times New Roman" w:eastAsia="Calibri" w:hAnsi="Times New Roman" w:cs="Times New Roman"/>
                <w:bCs/>
                <w:sz w:val="27"/>
                <w:szCs w:val="27"/>
                <w:lang w:val="kk-KZ"/>
              </w:rPr>
              <w:t xml:space="preserve">еңбек қауіпсіздігі және еңбекті қорғау жөніндегі мамандарды, өрт қауіпсіздігі желісі бойынша тиісті білімі бар және сәулемен тексеріп қарау қондырғыларымен жұмыс істеу кезінде радиациялық қауіпсіздік циклі бойынша арнайы оқыту курстарынан өткен мамандар (сертификаттардың нотариалды куәландырылған көшірмелері); </w:t>
            </w:r>
          </w:p>
          <w:p w14:paraId="1FB72655" w14:textId="77777777" w:rsidR="00250589" w:rsidRPr="00250589" w:rsidRDefault="00250589" w:rsidP="00282994">
            <w:pPr>
              <w:pStyle w:val="a9"/>
              <w:keepNext/>
              <w:keepLines/>
              <w:numPr>
                <w:ilvl w:val="0"/>
                <w:numId w:val="32"/>
              </w:numPr>
              <w:tabs>
                <w:tab w:val="left" w:pos="709"/>
                <w:tab w:val="left" w:pos="851"/>
                <w:tab w:val="left" w:pos="1161"/>
              </w:tabs>
              <w:ind w:left="993" w:hanging="284"/>
              <w:jc w:val="both"/>
              <w:rPr>
                <w:rFonts w:ascii="Times New Roman" w:hAnsi="Times New Roman" w:cs="Times New Roman"/>
                <w:sz w:val="27"/>
                <w:szCs w:val="27"/>
                <w:u w:val="single"/>
              </w:rPr>
            </w:pPr>
            <w:r w:rsidRPr="00250589">
              <w:rPr>
                <w:rFonts w:ascii="Times New Roman" w:eastAsia="Calibri" w:hAnsi="Times New Roman" w:cs="Times New Roman"/>
                <w:bCs/>
                <w:sz w:val="27"/>
                <w:szCs w:val="27"/>
                <w:lang w:val="kk-KZ"/>
              </w:rPr>
              <w:t xml:space="preserve">басшылар, оның ішінде еңбек қауіпсіздігі және еңбекті қорғау, өрт-техникалық минимум және өнеркәсіптік қауіпсіздік желісі бойынша </w:t>
            </w:r>
            <w:r w:rsidRPr="00250589">
              <w:rPr>
                <w:rFonts w:ascii="Times New Roman" w:eastAsia="Calibri" w:hAnsi="Times New Roman" w:cs="Times New Roman"/>
                <w:bCs/>
                <w:sz w:val="27"/>
                <w:szCs w:val="27"/>
                <w:lang w:val="kk-KZ"/>
              </w:rPr>
              <w:lastRenderedPageBreak/>
              <w:t>оқытылған орта буын басшылары (сертификаттардың нотариалды куәландырылған көшірмелері) болуға тиіс.</w:t>
            </w:r>
          </w:p>
        </w:tc>
      </w:tr>
    </w:tbl>
    <w:p w14:paraId="6411EB18" w14:textId="77777777" w:rsidR="0050115A" w:rsidRPr="00250589" w:rsidRDefault="0050115A" w:rsidP="00BC69AC">
      <w:pPr>
        <w:keepNext/>
        <w:keepLines/>
        <w:spacing w:after="0" w:line="240" w:lineRule="auto"/>
        <w:rPr>
          <w:rFonts w:ascii="Times New Roman" w:hAnsi="Times New Roman" w:cs="Times New Roman"/>
          <w:sz w:val="12"/>
          <w:szCs w:val="12"/>
          <w:u w:val="single"/>
        </w:rPr>
      </w:pPr>
    </w:p>
    <w:tbl>
      <w:tblPr>
        <w:tblStyle w:val="af"/>
        <w:tblpPr w:leftFromText="180" w:rightFromText="180" w:vertAnchor="text" w:tblpX="108" w:tblpY="1"/>
        <w:tblOverlap w:val="never"/>
        <w:tblW w:w="9632" w:type="dxa"/>
        <w:tblLook w:val="04A0" w:firstRow="1" w:lastRow="0" w:firstColumn="1" w:lastColumn="0" w:noHBand="0" w:noVBand="1"/>
      </w:tblPr>
      <w:tblGrid>
        <w:gridCol w:w="560"/>
        <w:gridCol w:w="9072"/>
      </w:tblGrid>
      <w:tr w:rsidR="00250589" w:rsidRPr="00250589" w14:paraId="00C8B851" w14:textId="77777777" w:rsidTr="00282994">
        <w:tc>
          <w:tcPr>
            <w:tcW w:w="560" w:type="dxa"/>
            <w:vMerge w:val="restart"/>
          </w:tcPr>
          <w:p w14:paraId="73D2C3E4" w14:textId="77777777" w:rsidR="00250589" w:rsidRPr="00250589" w:rsidRDefault="00250589" w:rsidP="00282994">
            <w:pPr>
              <w:keepNext/>
              <w:keepLines/>
              <w:tabs>
                <w:tab w:val="left" w:pos="851"/>
              </w:tabs>
              <w:suppressAutoHyphens/>
              <w:jc w:val="center"/>
              <w:rPr>
                <w:rFonts w:ascii="Times New Roman" w:eastAsia="Calibri" w:hAnsi="Times New Roman" w:cs="Times New Roman"/>
                <w:b/>
                <w:sz w:val="27"/>
                <w:szCs w:val="27"/>
              </w:rPr>
            </w:pPr>
            <w:r w:rsidRPr="00250589">
              <w:rPr>
                <w:rFonts w:ascii="Times New Roman" w:eastAsia="Calibri" w:hAnsi="Times New Roman" w:cs="Times New Roman"/>
                <w:b/>
                <w:sz w:val="27"/>
                <w:szCs w:val="27"/>
                <w:lang w:val="kk-KZ"/>
              </w:rPr>
              <w:t>3.</w:t>
            </w:r>
          </w:p>
        </w:tc>
        <w:tc>
          <w:tcPr>
            <w:tcW w:w="9072" w:type="dxa"/>
          </w:tcPr>
          <w:p w14:paraId="77B1F31E" w14:textId="77777777" w:rsidR="00250589" w:rsidRPr="00250589" w:rsidRDefault="00250589" w:rsidP="00282994">
            <w:pPr>
              <w:keepNext/>
              <w:keepLines/>
              <w:tabs>
                <w:tab w:val="left" w:pos="709"/>
                <w:tab w:val="left" w:pos="851"/>
                <w:tab w:val="left" w:pos="1161"/>
              </w:tabs>
              <w:jc w:val="center"/>
              <w:rPr>
                <w:rFonts w:ascii="Times New Roman" w:hAnsi="Times New Roman" w:cs="Times New Roman"/>
                <w:sz w:val="27"/>
                <w:szCs w:val="27"/>
                <w:u w:val="single"/>
              </w:rPr>
            </w:pPr>
            <w:r w:rsidRPr="00250589">
              <w:rPr>
                <w:rFonts w:ascii="Times New Roman" w:eastAsia="Calibri" w:hAnsi="Times New Roman" w:cs="Times New Roman"/>
                <w:b/>
                <w:sz w:val="27"/>
                <w:szCs w:val="27"/>
                <w:lang w:val="kk-KZ"/>
              </w:rPr>
              <w:t>Күзет ұйымдары қызметтерді сапалы орындау үшін қажетті көлемде мынадай материалдық-техникалық құралдармен, жабдықтармен және т.б. қамтамасыз етілуге тиіс (материалдық-техникалық қамтамасыз етуге қойылатын талаптар):</w:t>
            </w:r>
          </w:p>
        </w:tc>
      </w:tr>
      <w:tr w:rsidR="00250589" w:rsidRPr="00250589" w14:paraId="0766B761" w14:textId="77777777" w:rsidTr="00282994">
        <w:tc>
          <w:tcPr>
            <w:tcW w:w="560" w:type="dxa"/>
            <w:vMerge/>
          </w:tcPr>
          <w:p w14:paraId="2F53BCFD" w14:textId="77777777" w:rsidR="00250589" w:rsidRPr="00250589" w:rsidRDefault="00250589" w:rsidP="00282994">
            <w:pPr>
              <w:keepNext/>
              <w:keepLines/>
              <w:ind w:left="310"/>
              <w:contextualSpacing/>
              <w:rPr>
                <w:rFonts w:ascii="Times New Roman" w:eastAsia="Calibri" w:hAnsi="Times New Roman" w:cs="Times New Roman"/>
                <w:sz w:val="27"/>
                <w:szCs w:val="27"/>
              </w:rPr>
            </w:pPr>
          </w:p>
        </w:tc>
        <w:tc>
          <w:tcPr>
            <w:tcW w:w="9072" w:type="dxa"/>
          </w:tcPr>
          <w:p w14:paraId="3A860D47" w14:textId="77777777" w:rsidR="00250589" w:rsidRPr="00250589" w:rsidRDefault="00250589" w:rsidP="00282994">
            <w:pPr>
              <w:pStyle w:val="a9"/>
              <w:keepNext/>
              <w:keepLines/>
              <w:numPr>
                <w:ilvl w:val="0"/>
                <w:numId w:val="31"/>
              </w:numPr>
              <w:tabs>
                <w:tab w:val="left" w:pos="0"/>
                <w:tab w:val="left" w:pos="459"/>
              </w:tabs>
              <w:ind w:hanging="1080"/>
              <w:jc w:val="both"/>
              <w:rPr>
                <w:rFonts w:ascii="Times New Roman" w:eastAsia="Calibri" w:hAnsi="Times New Roman" w:cs="Times New Roman"/>
                <w:sz w:val="27"/>
                <w:szCs w:val="27"/>
              </w:rPr>
            </w:pPr>
            <w:r w:rsidRPr="00250589">
              <w:rPr>
                <w:rFonts w:ascii="Times New Roman" w:eastAsia="Calibri" w:hAnsi="Times New Roman" w:cs="Times New Roman"/>
                <w:bCs/>
                <w:sz w:val="27"/>
                <w:szCs w:val="27"/>
                <w:u w:val="single"/>
                <w:lang w:val="kk-KZ"/>
              </w:rPr>
              <w:t>меншік құқығы негізінде:</w:t>
            </w:r>
          </w:p>
          <w:p w14:paraId="43B83A31" w14:textId="77777777" w:rsidR="00250589" w:rsidRPr="00250589" w:rsidRDefault="00250589" w:rsidP="00282994">
            <w:pPr>
              <w:keepNext/>
              <w:keepLines/>
              <w:numPr>
                <w:ilvl w:val="0"/>
                <w:numId w:val="24"/>
              </w:numPr>
              <w:tabs>
                <w:tab w:val="left" w:pos="993"/>
              </w:tabs>
              <w:ind w:left="993" w:hanging="284"/>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lang w:val="kk-KZ"/>
              </w:rPr>
              <w:t>күзеттің барлық түрлеріне арналған қару резервін ескере отырып, қажетті рұқсаттары мен оны сақтау орындары бар ойық және тегіс ұңғылы қызметтік қару-жарақта бар қарудың бір түрінің әрбір 10 бірлігіне 1 бірлік, сондай-ақ Қазақстан Республикасының Үкіметі белгілеген нормаларға сәйкес қару бірлігіне патрондардың азайтылмайтын қоры;</w:t>
            </w:r>
          </w:p>
          <w:p w14:paraId="0D9D406C" w14:textId="77777777" w:rsidR="00250589" w:rsidRPr="00250589" w:rsidRDefault="00250589" w:rsidP="00282994">
            <w:pPr>
              <w:keepNext/>
              <w:keepLines/>
              <w:numPr>
                <w:ilvl w:val="0"/>
                <w:numId w:val="24"/>
              </w:numPr>
              <w:tabs>
                <w:tab w:val="left" w:pos="993"/>
              </w:tabs>
              <w:ind w:left="993" w:hanging="284"/>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lang w:val="kk-KZ"/>
              </w:rPr>
              <w:t>негізгі және қайталанатын байланыс құралдары, оның ішінде стационарлық, автомобильдік және алып жүретін радиостанциялар, GSM-телефондар, оларға қажетті аксессуарлар (зарядтау құрылғылары, ұстағыштар, белдікке арналған қысқыштар, антенналар, гарнитуралар және дауыс зорайтқыш байланыс манипуляторлары, бір радиостанцияға кемінде 2 аккумулятор батареялары);</w:t>
            </w:r>
          </w:p>
          <w:p w14:paraId="64BD21CF" w14:textId="1CB39663" w:rsidR="00250589" w:rsidRPr="00250589" w:rsidRDefault="00250589" w:rsidP="00282994">
            <w:pPr>
              <w:keepNext/>
              <w:keepLines/>
              <w:numPr>
                <w:ilvl w:val="0"/>
                <w:numId w:val="24"/>
              </w:numPr>
              <w:tabs>
                <w:tab w:val="left" w:pos="993"/>
              </w:tabs>
              <w:ind w:left="993" w:hanging="284"/>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lang w:val="kk-KZ"/>
              </w:rPr>
              <w:t xml:space="preserve">Мобильді топтар мен </w:t>
            </w:r>
            <w:r w:rsidR="00215CE6">
              <w:rPr>
                <w:rFonts w:ascii="Times New Roman" w:eastAsia="Calibri" w:hAnsi="Times New Roman" w:cs="Times New Roman"/>
                <w:sz w:val="27"/>
                <w:szCs w:val="27"/>
                <w:lang w:val="kk-KZ"/>
              </w:rPr>
              <w:t>Персонал</w:t>
            </w:r>
            <w:r w:rsidRPr="00250589">
              <w:rPr>
                <w:rFonts w:ascii="Times New Roman" w:eastAsia="Calibri" w:hAnsi="Times New Roman" w:cs="Times New Roman"/>
                <w:sz w:val="27"/>
                <w:szCs w:val="27"/>
                <w:lang w:val="kk-KZ"/>
              </w:rPr>
              <w:t>дың қозғалысын бақылауға арналған GPS-мониторинг жүйесі;</w:t>
            </w:r>
          </w:p>
          <w:p w14:paraId="46C6F357" w14:textId="77777777" w:rsidR="00250589" w:rsidRPr="00250589" w:rsidRDefault="00250589" w:rsidP="00282994">
            <w:pPr>
              <w:keepNext/>
              <w:keepLines/>
              <w:numPr>
                <w:ilvl w:val="0"/>
                <w:numId w:val="24"/>
              </w:numPr>
              <w:tabs>
                <w:tab w:val="left" w:pos="993"/>
              </w:tabs>
              <w:ind w:left="993" w:hanging="284"/>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lang w:val="kk-KZ"/>
              </w:rPr>
              <w:t>күзет бекеттерінің санына және олар шешетін міндеттерге сәйкес келетін сан мен сападағы арнайы құралдар (түсіру белдіктері, металл іздегіштер, резеңке таяқшалар, тексеріп қарау айналары, шамдар, ысқырықтар, кісендер, жарық шағылыстырғыш кеудешелер және т.б.);</w:t>
            </w:r>
          </w:p>
          <w:p w14:paraId="59723515" w14:textId="77777777" w:rsidR="00250589" w:rsidRPr="00250589" w:rsidRDefault="00250589" w:rsidP="00282994">
            <w:pPr>
              <w:keepNext/>
              <w:keepLines/>
              <w:numPr>
                <w:ilvl w:val="0"/>
                <w:numId w:val="24"/>
              </w:numPr>
              <w:tabs>
                <w:tab w:val="left" w:pos="993"/>
              </w:tabs>
              <w:ind w:left="993" w:hanging="284"/>
              <w:contextualSpacing/>
              <w:jc w:val="both"/>
              <w:rPr>
                <w:rFonts w:ascii="Times New Roman" w:eastAsia="Calibri" w:hAnsi="Times New Roman" w:cs="Times New Roman"/>
                <w:sz w:val="27"/>
                <w:szCs w:val="27"/>
              </w:rPr>
            </w:pPr>
            <w:r w:rsidRPr="00250589">
              <w:rPr>
                <w:rFonts w:ascii="Times New Roman" w:eastAsia="Calibri" w:hAnsi="Times New Roman" w:cs="Times New Roman"/>
                <w:bCs/>
                <w:sz w:val="27"/>
                <w:szCs w:val="27"/>
                <w:lang w:val="kk-KZ"/>
              </w:rPr>
              <w:t>бинокльдерді, түнде көру аспаптарын, тепловизорларды, фото және бейне аппаратураны қоса алғанда, оқиғаларды бақылайтын және тіркейтін оптикалық аспаптар.;</w:t>
            </w:r>
          </w:p>
          <w:p w14:paraId="0D6B56BA" w14:textId="0736DF8C" w:rsidR="00250589" w:rsidRPr="00250589" w:rsidRDefault="00250589" w:rsidP="00282994">
            <w:pPr>
              <w:keepNext/>
              <w:keepLines/>
              <w:numPr>
                <w:ilvl w:val="0"/>
                <w:numId w:val="24"/>
              </w:numPr>
              <w:tabs>
                <w:tab w:val="left" w:pos="993"/>
              </w:tabs>
              <w:ind w:left="993" w:hanging="284"/>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lang w:val="kk-KZ"/>
              </w:rPr>
              <w:t xml:space="preserve">офистік үй-жайлар мен далалық </w:t>
            </w:r>
            <w:r w:rsidR="005E26B8">
              <w:rPr>
                <w:rFonts w:ascii="Times New Roman" w:eastAsia="Calibri" w:hAnsi="Times New Roman" w:cs="Times New Roman"/>
                <w:sz w:val="27"/>
                <w:szCs w:val="27"/>
                <w:lang w:val="kk-KZ"/>
              </w:rPr>
              <w:t>Объект</w:t>
            </w:r>
            <w:r w:rsidRPr="00250589">
              <w:rPr>
                <w:rFonts w:ascii="Times New Roman" w:eastAsia="Calibri" w:hAnsi="Times New Roman" w:cs="Times New Roman"/>
                <w:sz w:val="27"/>
                <w:szCs w:val="27"/>
                <w:lang w:val="kk-KZ"/>
              </w:rPr>
              <w:t>ілерге арналған, ауа райы жағдайлары мен заңнама талаптарына сәйкес келетін фирмалық логотипі бар қысқы және жазғы нысанды киім (ерлер, әйелдер) (ауа райы жағдайлары мен оны тазалау, жөндеу мүмкіндігін негізге ала отырып, көрсетілетін қызметтер сапасына әсер етпей, негізгі және ауысымды);</w:t>
            </w:r>
          </w:p>
          <w:p w14:paraId="69EAC6DB" w14:textId="77777777" w:rsidR="00250589" w:rsidRPr="00250589" w:rsidRDefault="00250589" w:rsidP="00282994">
            <w:pPr>
              <w:keepNext/>
              <w:keepLines/>
              <w:numPr>
                <w:ilvl w:val="0"/>
                <w:numId w:val="24"/>
              </w:numPr>
              <w:tabs>
                <w:tab w:val="left" w:pos="993"/>
              </w:tabs>
              <w:ind w:left="993" w:hanging="284"/>
              <w:contextualSpacing/>
              <w:jc w:val="both"/>
              <w:rPr>
                <w:sz w:val="27"/>
                <w:szCs w:val="27"/>
              </w:rPr>
            </w:pPr>
            <w:r w:rsidRPr="00250589">
              <w:rPr>
                <w:rFonts w:ascii="Times New Roman" w:eastAsia="Calibri" w:hAnsi="Times New Roman" w:cs="Times New Roman"/>
                <w:sz w:val="27"/>
                <w:szCs w:val="27"/>
                <w:lang w:val="kk-KZ"/>
              </w:rPr>
              <w:t>GPS-модульдері, бейнетіркеу жүйесі, жарқылдауық маяктары және түрлі-түсті графикалық бейнелері орнатылған пайдаланудағы автокөліктің 5 бірлігіне кемінде 1 бірлік есебінен резервтік автокөлікті қоса алғанда, ұтқыр топтардың жұмысын ұйымдастыру үшін жүріп өту мүмкіндігі жоғары автокөлік;</w:t>
            </w:r>
          </w:p>
          <w:p w14:paraId="6EDB9C9E" w14:textId="77777777" w:rsidR="00250589" w:rsidRPr="00250589" w:rsidRDefault="00250589" w:rsidP="00282994">
            <w:pPr>
              <w:keepNext/>
              <w:keepLines/>
              <w:numPr>
                <w:ilvl w:val="0"/>
                <w:numId w:val="24"/>
              </w:numPr>
              <w:tabs>
                <w:tab w:val="left" w:pos="993"/>
              </w:tabs>
              <w:ind w:left="993" w:hanging="284"/>
              <w:contextualSpacing/>
              <w:jc w:val="both"/>
              <w:rPr>
                <w:sz w:val="27"/>
                <w:szCs w:val="27"/>
              </w:rPr>
            </w:pPr>
            <w:r w:rsidRPr="00250589">
              <w:rPr>
                <w:rFonts w:ascii="Times New Roman" w:eastAsia="Calibri" w:hAnsi="Times New Roman" w:cs="Times New Roman"/>
                <w:sz w:val="27"/>
                <w:szCs w:val="27"/>
                <w:lang w:val="kk-KZ"/>
              </w:rPr>
              <w:lastRenderedPageBreak/>
              <w:t>бір кинологиялық бекетке, ілеспе кинологиялық жабдықтар мен құралдарға кемінде 4 бірлік есебінен қызметтік иттер.</w:t>
            </w:r>
          </w:p>
          <w:p w14:paraId="7A144A2A" w14:textId="77777777" w:rsidR="00250589" w:rsidRPr="00250589" w:rsidRDefault="00250589" w:rsidP="00282994">
            <w:pPr>
              <w:pStyle w:val="a9"/>
              <w:keepNext/>
              <w:keepLines/>
              <w:numPr>
                <w:ilvl w:val="0"/>
                <w:numId w:val="31"/>
              </w:numPr>
              <w:tabs>
                <w:tab w:val="left" w:pos="0"/>
                <w:tab w:val="left" w:pos="459"/>
              </w:tabs>
              <w:ind w:left="567" w:hanging="567"/>
              <w:jc w:val="both"/>
              <w:rPr>
                <w:rFonts w:ascii="Times New Roman" w:eastAsia="Calibri" w:hAnsi="Times New Roman" w:cs="Times New Roman"/>
                <w:sz w:val="27"/>
                <w:szCs w:val="27"/>
              </w:rPr>
            </w:pPr>
            <w:r w:rsidRPr="00250589">
              <w:rPr>
                <w:rFonts w:ascii="Times New Roman" w:eastAsia="Calibri" w:hAnsi="Times New Roman" w:cs="Times New Roman"/>
                <w:bCs/>
                <w:sz w:val="27"/>
                <w:szCs w:val="27"/>
                <w:u w:val="single"/>
                <w:lang w:val="kk-KZ"/>
              </w:rPr>
              <w:t>меншік немесе жалдау құқығында:</w:t>
            </w:r>
          </w:p>
          <w:p w14:paraId="776E1555" w14:textId="1677C617" w:rsidR="00250589" w:rsidRPr="00250589" w:rsidRDefault="00250589" w:rsidP="00282994">
            <w:pPr>
              <w:keepNext/>
              <w:keepLines/>
              <w:numPr>
                <w:ilvl w:val="0"/>
                <w:numId w:val="25"/>
              </w:numPr>
              <w:tabs>
                <w:tab w:val="left" w:pos="993"/>
              </w:tabs>
              <w:ind w:left="993" w:hanging="284"/>
              <w:contextualSpacing/>
              <w:jc w:val="both"/>
              <w:rPr>
                <w:rFonts w:ascii="Times New Roman" w:eastAsia="Calibri" w:hAnsi="Times New Roman" w:cs="Times New Roman"/>
                <w:sz w:val="27"/>
                <w:szCs w:val="27"/>
              </w:rPr>
            </w:pPr>
            <w:r w:rsidRPr="00250589">
              <w:rPr>
                <w:rFonts w:ascii="Times New Roman" w:eastAsia="Calibri" w:hAnsi="Times New Roman" w:cs="Times New Roman"/>
                <w:sz w:val="27"/>
                <w:szCs w:val="27"/>
                <w:lang w:val="kk-KZ"/>
              </w:rPr>
              <w:t xml:space="preserve">санитариялық нормалар мен қағидалардың талаптарына жауап беретін, қажетті жиһазбен, тұрмыстық техникамен, ыстық және суық сумен, жылумен, кәрізбен, өртке қарсы қауіпсіздіктің алғашқы құралдарымен жарақталған вахтада </w:t>
            </w:r>
            <w:r w:rsidR="00215CE6">
              <w:rPr>
                <w:rFonts w:ascii="Times New Roman" w:eastAsia="Calibri" w:hAnsi="Times New Roman" w:cs="Times New Roman"/>
                <w:sz w:val="27"/>
                <w:szCs w:val="27"/>
                <w:lang w:val="kk-KZ"/>
              </w:rPr>
              <w:t>Персонал</w:t>
            </w:r>
            <w:r w:rsidRPr="00250589">
              <w:rPr>
                <w:rFonts w:ascii="Times New Roman" w:eastAsia="Calibri" w:hAnsi="Times New Roman" w:cs="Times New Roman"/>
                <w:sz w:val="27"/>
                <w:szCs w:val="27"/>
                <w:lang w:val="kk-KZ"/>
              </w:rPr>
              <w:t>ға тиісті тұрмыстық жағдайларды, оның ішінде қызметтік сабақтар өткізуді, тамақ ішуді, ауысымаралық демалысты өткізуді, техниканы ұстауды және т.б. қамтамасыз етуге арналған мобильді және стационарлық құрылыстар;</w:t>
            </w:r>
          </w:p>
          <w:p w14:paraId="55354342" w14:textId="77777777" w:rsidR="00250589" w:rsidRPr="00250589" w:rsidRDefault="00250589" w:rsidP="00282994">
            <w:pPr>
              <w:keepNext/>
              <w:keepLines/>
              <w:numPr>
                <w:ilvl w:val="0"/>
                <w:numId w:val="25"/>
              </w:numPr>
              <w:tabs>
                <w:tab w:val="left" w:pos="993"/>
              </w:tabs>
              <w:ind w:left="993" w:hanging="284"/>
              <w:contextualSpacing/>
              <w:jc w:val="both"/>
              <w:rPr>
                <w:sz w:val="27"/>
                <w:szCs w:val="27"/>
              </w:rPr>
            </w:pPr>
            <w:r w:rsidRPr="00250589">
              <w:rPr>
                <w:rFonts w:ascii="Times New Roman" w:eastAsia="Calibri" w:hAnsi="Times New Roman" w:cs="Times New Roman"/>
                <w:bCs/>
                <w:sz w:val="27"/>
                <w:szCs w:val="27"/>
                <w:lang w:val="kk-KZ"/>
              </w:rPr>
              <w:t>қаруды сақтауға арналған үй-жайлар;</w:t>
            </w:r>
          </w:p>
          <w:p w14:paraId="77620BAC" w14:textId="006EFFE8" w:rsidR="00250589" w:rsidRPr="00250589" w:rsidRDefault="00250589" w:rsidP="00282994">
            <w:pPr>
              <w:keepNext/>
              <w:keepLines/>
              <w:numPr>
                <w:ilvl w:val="0"/>
                <w:numId w:val="25"/>
              </w:numPr>
              <w:tabs>
                <w:tab w:val="left" w:pos="993"/>
              </w:tabs>
              <w:ind w:left="993" w:hanging="284"/>
              <w:contextualSpacing/>
              <w:jc w:val="both"/>
              <w:rPr>
                <w:rFonts w:ascii="Times New Roman" w:hAnsi="Times New Roman" w:cs="Times New Roman"/>
                <w:sz w:val="27"/>
                <w:szCs w:val="27"/>
                <w:u w:val="single"/>
              </w:rPr>
            </w:pPr>
            <w:r w:rsidRPr="00250589">
              <w:rPr>
                <w:rFonts w:ascii="Times New Roman" w:eastAsia="Calibri" w:hAnsi="Times New Roman" w:cs="Times New Roman"/>
                <w:bCs/>
                <w:sz w:val="27"/>
                <w:szCs w:val="27"/>
                <w:lang w:val="kk-KZ"/>
              </w:rPr>
              <w:t xml:space="preserve">вахталық ауысымдарды қызмет </w:t>
            </w:r>
            <w:r w:rsidR="00442BC9">
              <w:rPr>
                <w:rFonts w:ascii="Times New Roman" w:eastAsia="Calibri" w:hAnsi="Times New Roman" w:cs="Times New Roman"/>
                <w:bCs/>
                <w:sz w:val="27"/>
                <w:szCs w:val="27"/>
                <w:lang w:val="kk-KZ"/>
              </w:rPr>
              <w:t>атқару</w:t>
            </w:r>
            <w:r w:rsidRPr="00250589">
              <w:rPr>
                <w:rFonts w:ascii="Times New Roman" w:eastAsia="Calibri" w:hAnsi="Times New Roman" w:cs="Times New Roman"/>
                <w:bCs/>
                <w:sz w:val="27"/>
                <w:szCs w:val="27"/>
                <w:lang w:val="kk-KZ"/>
              </w:rPr>
              <w:t xml:space="preserve"> орындарына тасымалдауға арналған жабдықталған автокөлік.</w:t>
            </w:r>
          </w:p>
        </w:tc>
      </w:tr>
    </w:tbl>
    <w:p w14:paraId="2D2D42B8" w14:textId="77777777" w:rsidR="0050115A" w:rsidRPr="00250589" w:rsidRDefault="0050115A" w:rsidP="00BC69AC">
      <w:pPr>
        <w:keepNext/>
        <w:keepLines/>
        <w:tabs>
          <w:tab w:val="left" w:pos="1019"/>
          <w:tab w:val="left" w:pos="1161"/>
        </w:tabs>
        <w:spacing w:after="0" w:line="240" w:lineRule="auto"/>
        <w:contextualSpacing/>
        <w:jc w:val="both"/>
        <w:rPr>
          <w:rFonts w:ascii="Times New Roman" w:eastAsia="Calibri" w:hAnsi="Times New Roman" w:cs="Times New Roman"/>
          <w:b/>
          <w:sz w:val="12"/>
          <w:szCs w:val="12"/>
        </w:rPr>
      </w:pPr>
    </w:p>
    <w:tbl>
      <w:tblPr>
        <w:tblStyle w:val="af"/>
        <w:tblpPr w:leftFromText="181" w:rightFromText="181" w:bottomFromText="142" w:vertAnchor="text" w:tblpX="109" w:tblpY="1"/>
        <w:tblOverlap w:val="never"/>
        <w:tblW w:w="9639" w:type="dxa"/>
        <w:tblLook w:val="04A0" w:firstRow="1" w:lastRow="0" w:firstColumn="1" w:lastColumn="0" w:noHBand="0" w:noVBand="1"/>
      </w:tblPr>
      <w:tblGrid>
        <w:gridCol w:w="567"/>
        <w:gridCol w:w="9072"/>
      </w:tblGrid>
      <w:tr w:rsidR="00250589" w:rsidRPr="00250589" w14:paraId="20C4D3E9" w14:textId="77777777" w:rsidTr="0050115A">
        <w:tc>
          <w:tcPr>
            <w:tcW w:w="567" w:type="dxa"/>
            <w:vMerge w:val="restart"/>
          </w:tcPr>
          <w:p w14:paraId="2D3FB2F2" w14:textId="77777777" w:rsidR="00250589" w:rsidRPr="00250589" w:rsidRDefault="00250589" w:rsidP="0050115A">
            <w:pPr>
              <w:keepNext/>
              <w:keepLines/>
              <w:tabs>
                <w:tab w:val="left" w:pos="851"/>
              </w:tabs>
              <w:suppressAutoHyphens/>
              <w:jc w:val="center"/>
              <w:rPr>
                <w:rFonts w:ascii="Times New Roman" w:eastAsia="Calibri" w:hAnsi="Times New Roman" w:cs="Times New Roman"/>
                <w:b/>
                <w:sz w:val="27"/>
                <w:szCs w:val="27"/>
              </w:rPr>
            </w:pPr>
            <w:r w:rsidRPr="00250589">
              <w:rPr>
                <w:rFonts w:ascii="Times New Roman" w:eastAsia="Calibri" w:hAnsi="Times New Roman" w:cs="Times New Roman"/>
                <w:b/>
                <w:sz w:val="27"/>
                <w:szCs w:val="27"/>
                <w:lang w:val="kk-KZ"/>
              </w:rPr>
              <w:t>4.</w:t>
            </w:r>
          </w:p>
        </w:tc>
        <w:tc>
          <w:tcPr>
            <w:tcW w:w="9072" w:type="dxa"/>
          </w:tcPr>
          <w:p w14:paraId="7FC0C14E" w14:textId="77777777" w:rsidR="00250589" w:rsidRPr="00250589" w:rsidRDefault="00250589" w:rsidP="0050115A">
            <w:pPr>
              <w:keepNext/>
              <w:keepLines/>
              <w:jc w:val="center"/>
              <w:rPr>
                <w:rFonts w:ascii="Times New Roman" w:hAnsi="Times New Roman" w:cs="Times New Roman"/>
                <w:sz w:val="27"/>
                <w:szCs w:val="27"/>
                <w:u w:val="single"/>
              </w:rPr>
            </w:pPr>
            <w:r w:rsidRPr="00250589">
              <w:rPr>
                <w:rFonts w:ascii="Times New Roman" w:eastAsia="Calibri" w:hAnsi="Times New Roman" w:cs="Times New Roman"/>
                <w:b/>
                <w:sz w:val="27"/>
                <w:szCs w:val="27"/>
                <w:lang w:val="kk-KZ"/>
              </w:rPr>
              <w:t>Күзет ұйымдарының төмендегілерді қамтамасыз ету мүмкіндігі болуға тиіс (көрсетілетін қызметтердің сапасын бақылау):</w:t>
            </w:r>
          </w:p>
        </w:tc>
      </w:tr>
      <w:tr w:rsidR="00250589" w:rsidRPr="00250589" w14:paraId="0EE32066" w14:textId="77777777" w:rsidTr="0050115A">
        <w:tc>
          <w:tcPr>
            <w:tcW w:w="567" w:type="dxa"/>
            <w:vMerge/>
          </w:tcPr>
          <w:p w14:paraId="3A024DD0" w14:textId="77777777" w:rsidR="00250589" w:rsidRPr="00250589" w:rsidRDefault="00250589" w:rsidP="0050115A">
            <w:pPr>
              <w:keepNext/>
              <w:keepLines/>
              <w:ind w:left="310"/>
              <w:contextualSpacing/>
              <w:rPr>
                <w:rFonts w:ascii="Times New Roman" w:eastAsia="Calibri" w:hAnsi="Times New Roman" w:cs="Times New Roman"/>
                <w:sz w:val="27"/>
                <w:szCs w:val="27"/>
              </w:rPr>
            </w:pPr>
          </w:p>
        </w:tc>
        <w:tc>
          <w:tcPr>
            <w:tcW w:w="9072" w:type="dxa"/>
          </w:tcPr>
          <w:p w14:paraId="056FF8F0" w14:textId="067A040B" w:rsidR="00250589" w:rsidRPr="0050115A" w:rsidRDefault="00250589" w:rsidP="0050115A">
            <w:pPr>
              <w:pStyle w:val="a9"/>
              <w:keepNext/>
              <w:keepLines/>
              <w:numPr>
                <w:ilvl w:val="0"/>
                <w:numId w:val="25"/>
              </w:numPr>
              <w:tabs>
                <w:tab w:val="left" w:pos="1134"/>
              </w:tabs>
              <w:jc w:val="both"/>
              <w:rPr>
                <w:rFonts w:ascii="Times New Roman" w:eastAsia="Times New Roman" w:hAnsi="Times New Roman" w:cs="Times New Roman"/>
                <w:color w:val="000000"/>
                <w:sz w:val="26"/>
                <w:szCs w:val="26"/>
                <w:lang w:eastAsia="ru-RU"/>
              </w:rPr>
            </w:pPr>
            <w:r w:rsidRPr="0050115A">
              <w:rPr>
                <w:rFonts w:ascii="Times New Roman" w:eastAsia="Times New Roman" w:hAnsi="Times New Roman" w:cs="Times New Roman"/>
                <w:color w:val="000000"/>
                <w:sz w:val="26"/>
                <w:szCs w:val="26"/>
                <w:lang w:val="kk-KZ" w:eastAsia="ru-RU"/>
              </w:rPr>
              <w:t xml:space="preserve">Күзет </w:t>
            </w:r>
            <w:r w:rsidR="005E26B8" w:rsidRPr="0050115A">
              <w:rPr>
                <w:rFonts w:ascii="Times New Roman" w:eastAsia="Times New Roman" w:hAnsi="Times New Roman" w:cs="Times New Roman"/>
                <w:color w:val="000000"/>
                <w:sz w:val="26"/>
                <w:szCs w:val="26"/>
                <w:lang w:val="kk-KZ" w:eastAsia="ru-RU"/>
              </w:rPr>
              <w:t>Объект</w:t>
            </w:r>
            <w:r w:rsidRPr="0050115A">
              <w:rPr>
                <w:rFonts w:ascii="Times New Roman" w:eastAsia="Times New Roman" w:hAnsi="Times New Roman" w:cs="Times New Roman"/>
                <w:color w:val="000000"/>
                <w:sz w:val="26"/>
                <w:szCs w:val="26"/>
                <w:lang w:val="kk-KZ" w:eastAsia="ru-RU"/>
              </w:rPr>
              <w:t>ілерін тұрақты инспекциялау;</w:t>
            </w:r>
          </w:p>
          <w:p w14:paraId="33ADB088" w14:textId="24F0D3D0" w:rsidR="00250589" w:rsidRPr="0050115A" w:rsidRDefault="00250589" w:rsidP="0050115A">
            <w:pPr>
              <w:pStyle w:val="a9"/>
              <w:keepNext/>
              <w:keepLines/>
              <w:numPr>
                <w:ilvl w:val="0"/>
                <w:numId w:val="25"/>
              </w:numPr>
              <w:tabs>
                <w:tab w:val="left" w:pos="1134"/>
              </w:tabs>
              <w:jc w:val="both"/>
              <w:rPr>
                <w:rFonts w:ascii="Times New Roman" w:eastAsia="Times New Roman" w:hAnsi="Times New Roman" w:cs="Times New Roman"/>
                <w:color w:val="000000"/>
                <w:sz w:val="26"/>
                <w:szCs w:val="26"/>
                <w:lang w:eastAsia="ru-RU"/>
              </w:rPr>
            </w:pPr>
            <w:r w:rsidRPr="0050115A">
              <w:rPr>
                <w:rFonts w:ascii="Times New Roman" w:eastAsia="Times New Roman" w:hAnsi="Times New Roman" w:cs="Times New Roman"/>
                <w:sz w:val="26"/>
                <w:szCs w:val="26"/>
                <w:lang w:val="kk-KZ" w:eastAsia="ru-RU"/>
              </w:rPr>
              <w:t>қызмет көрсету тәртібі мен тәсілдерін регламенттейтін құжаттарды әзірлеу, Тапсырыс берушімен келісу және жүргізілуін бақылау (</w:t>
            </w:r>
            <w:r w:rsidR="00837978" w:rsidRPr="0050115A">
              <w:rPr>
                <w:rFonts w:ascii="Times New Roman" w:eastAsia="Times New Roman" w:hAnsi="Times New Roman" w:cs="Times New Roman"/>
                <w:sz w:val="26"/>
                <w:szCs w:val="26"/>
                <w:lang w:val="kk-KZ" w:eastAsia="ru-RU"/>
              </w:rPr>
              <w:t>Жұмыскер</w:t>
            </w:r>
            <w:r w:rsidRPr="0050115A">
              <w:rPr>
                <w:rFonts w:ascii="Times New Roman" w:eastAsia="Times New Roman" w:hAnsi="Times New Roman" w:cs="Times New Roman"/>
                <w:sz w:val="26"/>
                <w:szCs w:val="26"/>
                <w:lang w:val="kk-KZ" w:eastAsia="ru-RU"/>
              </w:rPr>
              <w:t xml:space="preserve">лердің лауазымдық нұсқаулықтары, күзет </w:t>
            </w:r>
            <w:r w:rsidR="005E26B8" w:rsidRPr="0050115A">
              <w:rPr>
                <w:rFonts w:ascii="Times New Roman" w:eastAsia="Times New Roman" w:hAnsi="Times New Roman" w:cs="Times New Roman"/>
                <w:sz w:val="26"/>
                <w:szCs w:val="26"/>
                <w:lang w:val="kk-KZ" w:eastAsia="ru-RU"/>
              </w:rPr>
              <w:t>Объект</w:t>
            </w:r>
            <w:r w:rsidRPr="0050115A">
              <w:rPr>
                <w:rFonts w:ascii="Times New Roman" w:eastAsia="Times New Roman" w:hAnsi="Times New Roman" w:cs="Times New Roman"/>
                <w:sz w:val="26"/>
                <w:szCs w:val="26"/>
                <w:lang w:val="kk-KZ" w:eastAsia="ru-RU"/>
              </w:rPr>
              <w:t xml:space="preserve">ісін күзету жөніндегі нұсқаулық, </w:t>
            </w:r>
            <w:r w:rsidR="00215CE6" w:rsidRPr="0050115A">
              <w:rPr>
                <w:rFonts w:ascii="Times New Roman" w:eastAsia="Times New Roman" w:hAnsi="Times New Roman" w:cs="Times New Roman"/>
                <w:sz w:val="26"/>
                <w:szCs w:val="26"/>
                <w:lang w:val="kk-KZ" w:eastAsia="ru-RU"/>
              </w:rPr>
              <w:t>Персонал</w:t>
            </w:r>
            <w:r w:rsidRPr="0050115A">
              <w:rPr>
                <w:rFonts w:ascii="Times New Roman" w:eastAsia="Times New Roman" w:hAnsi="Times New Roman" w:cs="Times New Roman"/>
                <w:sz w:val="26"/>
                <w:szCs w:val="26"/>
                <w:lang w:val="kk-KZ" w:eastAsia="ru-RU"/>
              </w:rPr>
              <w:t xml:space="preserve"> жұмысын есепке алу табелі, кезекшілік кестесі, күзет </w:t>
            </w:r>
            <w:r w:rsidR="005E26B8" w:rsidRPr="0050115A">
              <w:rPr>
                <w:rFonts w:ascii="Times New Roman" w:eastAsia="Times New Roman" w:hAnsi="Times New Roman" w:cs="Times New Roman"/>
                <w:sz w:val="26"/>
                <w:szCs w:val="26"/>
                <w:lang w:val="kk-KZ" w:eastAsia="ru-RU"/>
              </w:rPr>
              <w:t>Объект</w:t>
            </w:r>
            <w:r w:rsidRPr="0050115A">
              <w:rPr>
                <w:rFonts w:ascii="Times New Roman" w:eastAsia="Times New Roman" w:hAnsi="Times New Roman" w:cs="Times New Roman"/>
                <w:sz w:val="26"/>
                <w:szCs w:val="26"/>
                <w:lang w:val="kk-KZ" w:eastAsia="ru-RU"/>
              </w:rPr>
              <w:t xml:space="preserve">ісінің схемалары, аумақ бойынша автокөлік қозғалысының схемалары және т. б.); </w:t>
            </w:r>
          </w:p>
          <w:p w14:paraId="295A24BA" w14:textId="77777777" w:rsidR="00250589" w:rsidRPr="0050115A" w:rsidRDefault="00250589" w:rsidP="0050115A">
            <w:pPr>
              <w:pStyle w:val="a9"/>
              <w:keepNext/>
              <w:keepLines/>
              <w:numPr>
                <w:ilvl w:val="0"/>
                <w:numId w:val="25"/>
              </w:numPr>
              <w:tabs>
                <w:tab w:val="left" w:pos="1134"/>
              </w:tabs>
              <w:jc w:val="both"/>
              <w:rPr>
                <w:rFonts w:ascii="Times New Roman" w:eastAsia="Times New Roman" w:hAnsi="Times New Roman" w:cs="Times New Roman"/>
                <w:color w:val="000000"/>
                <w:sz w:val="26"/>
                <w:szCs w:val="26"/>
                <w:lang w:eastAsia="ru-RU"/>
              </w:rPr>
            </w:pPr>
            <w:r w:rsidRPr="0050115A">
              <w:rPr>
                <w:rFonts w:ascii="Times New Roman" w:eastAsia="Calibri" w:hAnsi="Times New Roman" w:cs="Times New Roman"/>
                <w:sz w:val="26"/>
                <w:szCs w:val="26"/>
                <w:lang w:val="kk-KZ" w:eastAsia="ru-RU"/>
              </w:rPr>
              <w:t>құқық қорғау органдарымен өзара іс-қимыл жөніндегі бірлескен жоспарлардың болуы;</w:t>
            </w:r>
          </w:p>
          <w:p w14:paraId="023FCCD0" w14:textId="0EE90CC5" w:rsidR="00250589" w:rsidRPr="0050115A" w:rsidRDefault="00250589" w:rsidP="0050115A">
            <w:pPr>
              <w:pStyle w:val="a9"/>
              <w:keepNext/>
              <w:keepLines/>
              <w:numPr>
                <w:ilvl w:val="0"/>
                <w:numId w:val="25"/>
              </w:numPr>
              <w:tabs>
                <w:tab w:val="left" w:pos="1134"/>
              </w:tabs>
              <w:jc w:val="both"/>
              <w:rPr>
                <w:rFonts w:ascii="Times New Roman" w:eastAsia="Times New Roman" w:hAnsi="Times New Roman" w:cs="Times New Roman"/>
                <w:color w:val="000000"/>
                <w:sz w:val="26"/>
                <w:szCs w:val="26"/>
                <w:lang w:eastAsia="ru-RU"/>
              </w:rPr>
            </w:pPr>
            <w:r w:rsidRPr="0050115A">
              <w:rPr>
                <w:rFonts w:ascii="Times New Roman" w:eastAsia="SimSun" w:hAnsi="Times New Roman" w:cs="Times New Roman"/>
                <w:color w:val="000000"/>
                <w:kern w:val="1"/>
                <w:sz w:val="26"/>
                <w:szCs w:val="26"/>
                <w:lang w:val="kk-KZ" w:eastAsia="hi-IN" w:bidi="hi-IN"/>
              </w:rPr>
              <w:t xml:space="preserve">Тапсырыс беруші берген күзет бекеттерін орналастыру үшін үй-жайларды, </w:t>
            </w:r>
            <w:r w:rsidR="00837978" w:rsidRPr="0050115A">
              <w:rPr>
                <w:rFonts w:ascii="Times New Roman" w:eastAsia="SimSun" w:hAnsi="Times New Roman" w:cs="Times New Roman"/>
                <w:color w:val="000000"/>
                <w:kern w:val="1"/>
                <w:sz w:val="26"/>
                <w:szCs w:val="26"/>
                <w:lang w:val="kk-KZ" w:eastAsia="hi-IN" w:bidi="hi-IN"/>
              </w:rPr>
              <w:t>Жұмыскер</w:t>
            </w:r>
            <w:r w:rsidRPr="0050115A">
              <w:rPr>
                <w:rFonts w:ascii="Times New Roman" w:eastAsia="SimSun" w:hAnsi="Times New Roman" w:cs="Times New Roman"/>
                <w:color w:val="000000"/>
                <w:kern w:val="1"/>
                <w:sz w:val="26"/>
                <w:szCs w:val="26"/>
                <w:lang w:val="kk-KZ" w:eastAsia="hi-IN" w:bidi="hi-IN"/>
              </w:rPr>
              <w:t>лердің ұқыпты сыртқы келбеті, жинақылығын және мінез-құлқын (қызметтік этикасын) тиісті санитариялық жағдайда ұстау;</w:t>
            </w:r>
          </w:p>
          <w:p w14:paraId="64A107D9" w14:textId="74F3B5B1" w:rsidR="00250589" w:rsidRPr="0050115A" w:rsidRDefault="00250589" w:rsidP="0050115A">
            <w:pPr>
              <w:pStyle w:val="a9"/>
              <w:keepNext/>
              <w:keepLines/>
              <w:numPr>
                <w:ilvl w:val="0"/>
                <w:numId w:val="25"/>
              </w:numPr>
              <w:tabs>
                <w:tab w:val="left" w:pos="1134"/>
              </w:tabs>
              <w:jc w:val="both"/>
              <w:rPr>
                <w:rFonts w:ascii="Times New Roman" w:eastAsia="Times New Roman" w:hAnsi="Times New Roman" w:cs="Times New Roman"/>
                <w:color w:val="000000"/>
                <w:sz w:val="26"/>
                <w:szCs w:val="26"/>
                <w:lang w:eastAsia="ru-RU"/>
              </w:rPr>
            </w:pPr>
            <w:r w:rsidRPr="0050115A">
              <w:rPr>
                <w:rFonts w:ascii="Times New Roman" w:eastAsia="Times New Roman" w:hAnsi="Times New Roman" w:cs="Times New Roman"/>
                <w:sz w:val="26"/>
                <w:szCs w:val="26"/>
                <w:lang w:val="kk-KZ" w:eastAsia="ru-RU"/>
              </w:rPr>
              <w:t xml:space="preserve">қызмет көрсетуді тиімді басқару және әкімшілік сүйемелдеу (жұмыс уақытын есепке алу, шот-фактураларды ұсыну және т.б.), оның ішінде </w:t>
            </w:r>
            <w:r w:rsidR="00837978" w:rsidRPr="0050115A">
              <w:rPr>
                <w:rFonts w:ascii="Times New Roman" w:eastAsia="Times New Roman" w:hAnsi="Times New Roman" w:cs="Times New Roman"/>
                <w:sz w:val="26"/>
                <w:szCs w:val="26"/>
                <w:lang w:val="kk-KZ" w:eastAsia="ru-RU"/>
              </w:rPr>
              <w:t>Жұмыскер</w:t>
            </w:r>
            <w:r w:rsidRPr="0050115A">
              <w:rPr>
                <w:rFonts w:ascii="Times New Roman" w:eastAsia="Times New Roman" w:hAnsi="Times New Roman" w:cs="Times New Roman"/>
                <w:sz w:val="26"/>
                <w:szCs w:val="26"/>
                <w:lang w:val="kk-KZ" w:eastAsia="ru-RU"/>
              </w:rPr>
              <w:t>лерді қызмет көрсету тәртібіне, Тапсырыс берушінің ішкі құжаттарында белгіленген және қауіпсіздікті қамтамасыз ету мәселелерін регламенттейтін талаптарға үйрету арқылы;</w:t>
            </w:r>
          </w:p>
          <w:p w14:paraId="10B70A32" w14:textId="77777777" w:rsidR="00250589" w:rsidRPr="0050115A" w:rsidRDefault="00250589" w:rsidP="0050115A">
            <w:pPr>
              <w:pStyle w:val="a9"/>
              <w:keepNext/>
              <w:keepLines/>
              <w:numPr>
                <w:ilvl w:val="0"/>
                <w:numId w:val="25"/>
              </w:numPr>
              <w:tabs>
                <w:tab w:val="left" w:pos="1134"/>
              </w:tabs>
              <w:jc w:val="both"/>
              <w:rPr>
                <w:rFonts w:ascii="Times New Roman" w:eastAsia="Times New Roman" w:hAnsi="Times New Roman" w:cs="Times New Roman"/>
                <w:sz w:val="26"/>
                <w:szCs w:val="26"/>
                <w:lang w:eastAsia="ru-RU"/>
              </w:rPr>
            </w:pPr>
            <w:r w:rsidRPr="0050115A">
              <w:rPr>
                <w:rFonts w:ascii="Times New Roman" w:eastAsia="Times New Roman" w:hAnsi="Times New Roman" w:cs="Times New Roman"/>
                <w:sz w:val="26"/>
                <w:szCs w:val="26"/>
                <w:lang w:val="kk-KZ" w:eastAsia="ru-RU"/>
              </w:rPr>
              <w:t>тиісті қызметтерді көрсету және Тапсырыс беруші талаптарының орындалуын құжаттамалық растауды ұсыну мақсатында Тапсырыс берушімен тұрақты өзара іс-қимылды жүзеге асыру;</w:t>
            </w:r>
          </w:p>
          <w:p w14:paraId="590EDC08" w14:textId="1E93F17B" w:rsidR="00250589" w:rsidRPr="0050115A" w:rsidRDefault="00250589" w:rsidP="0050115A">
            <w:pPr>
              <w:pStyle w:val="a9"/>
              <w:keepNext/>
              <w:keepLines/>
              <w:numPr>
                <w:ilvl w:val="0"/>
                <w:numId w:val="25"/>
              </w:numPr>
              <w:tabs>
                <w:tab w:val="left" w:pos="1134"/>
              </w:tabs>
              <w:jc w:val="both"/>
              <w:rPr>
                <w:rFonts w:ascii="Times New Roman" w:eastAsia="Times New Roman" w:hAnsi="Times New Roman" w:cs="Times New Roman"/>
                <w:color w:val="000000"/>
                <w:sz w:val="26"/>
                <w:szCs w:val="26"/>
                <w:lang w:eastAsia="ru-RU"/>
              </w:rPr>
            </w:pPr>
            <w:r w:rsidRPr="0050115A">
              <w:rPr>
                <w:rFonts w:ascii="Times New Roman" w:eastAsia="Times New Roman" w:hAnsi="Times New Roman" w:cs="Times New Roman"/>
                <w:color w:val="000000"/>
                <w:sz w:val="26"/>
                <w:szCs w:val="26"/>
                <w:lang w:val="kk-KZ" w:eastAsia="ru-RU"/>
              </w:rPr>
              <w:t xml:space="preserve">оқу базаларында және </w:t>
            </w:r>
            <w:r w:rsidR="005E26B8" w:rsidRPr="0050115A">
              <w:rPr>
                <w:rFonts w:ascii="Times New Roman" w:eastAsia="Times New Roman" w:hAnsi="Times New Roman" w:cs="Times New Roman"/>
                <w:color w:val="000000"/>
                <w:sz w:val="26"/>
                <w:szCs w:val="26"/>
                <w:lang w:val="kk-KZ" w:eastAsia="ru-RU"/>
              </w:rPr>
              <w:t>Күзетілетін</w:t>
            </w:r>
            <w:r w:rsidRPr="0050115A">
              <w:rPr>
                <w:rFonts w:ascii="Times New Roman" w:eastAsia="Times New Roman" w:hAnsi="Times New Roman" w:cs="Times New Roman"/>
                <w:color w:val="000000"/>
                <w:sz w:val="26"/>
                <w:szCs w:val="26"/>
                <w:lang w:val="kk-KZ" w:eastAsia="ru-RU"/>
              </w:rPr>
              <w:t xml:space="preserve"> </w:t>
            </w:r>
            <w:r w:rsidR="005E26B8" w:rsidRPr="0050115A">
              <w:rPr>
                <w:rFonts w:ascii="Times New Roman" w:eastAsia="Times New Roman" w:hAnsi="Times New Roman" w:cs="Times New Roman"/>
                <w:color w:val="000000"/>
                <w:sz w:val="26"/>
                <w:szCs w:val="26"/>
                <w:lang w:val="kk-KZ" w:eastAsia="ru-RU"/>
              </w:rPr>
              <w:t>Объект</w:t>
            </w:r>
            <w:r w:rsidRPr="0050115A">
              <w:rPr>
                <w:rFonts w:ascii="Times New Roman" w:eastAsia="Times New Roman" w:hAnsi="Times New Roman" w:cs="Times New Roman"/>
                <w:color w:val="000000"/>
                <w:sz w:val="26"/>
                <w:szCs w:val="26"/>
                <w:lang w:val="kk-KZ" w:eastAsia="ru-RU"/>
              </w:rPr>
              <w:t xml:space="preserve">ілерде </w:t>
            </w:r>
            <w:r w:rsidR="00837978" w:rsidRPr="0050115A">
              <w:rPr>
                <w:rFonts w:ascii="Times New Roman" w:eastAsia="Times New Roman" w:hAnsi="Times New Roman" w:cs="Times New Roman"/>
                <w:color w:val="000000"/>
                <w:sz w:val="26"/>
                <w:szCs w:val="26"/>
                <w:lang w:val="kk-KZ" w:eastAsia="ru-RU"/>
              </w:rPr>
              <w:t>Жұмыскер</w:t>
            </w:r>
            <w:r w:rsidRPr="0050115A">
              <w:rPr>
                <w:rFonts w:ascii="Times New Roman" w:eastAsia="Times New Roman" w:hAnsi="Times New Roman" w:cs="Times New Roman"/>
                <w:color w:val="000000"/>
                <w:sz w:val="26"/>
                <w:szCs w:val="26"/>
                <w:lang w:val="kk-KZ" w:eastAsia="ru-RU"/>
              </w:rPr>
              <w:t>лердің кәсіби даярлығын тексеру бойынша тұрақты тренингтер өткізу;</w:t>
            </w:r>
          </w:p>
          <w:p w14:paraId="2A1BFDC4" w14:textId="626F8230" w:rsidR="00250589" w:rsidRPr="00250589" w:rsidRDefault="00250589" w:rsidP="0050115A">
            <w:pPr>
              <w:pStyle w:val="a9"/>
              <w:keepNext/>
              <w:keepLines/>
              <w:numPr>
                <w:ilvl w:val="0"/>
                <w:numId w:val="25"/>
              </w:numPr>
              <w:tabs>
                <w:tab w:val="left" w:pos="993"/>
                <w:tab w:val="left" w:pos="1134"/>
              </w:tabs>
              <w:jc w:val="both"/>
              <w:rPr>
                <w:rFonts w:ascii="Times New Roman" w:hAnsi="Times New Roman" w:cs="Times New Roman"/>
                <w:sz w:val="27"/>
                <w:szCs w:val="27"/>
                <w:u w:val="single"/>
              </w:rPr>
            </w:pPr>
            <w:r w:rsidRPr="0050115A">
              <w:rPr>
                <w:rFonts w:ascii="Times New Roman" w:eastAsia="Times New Roman" w:hAnsi="Times New Roman" w:cs="Times New Roman"/>
                <w:color w:val="000000"/>
                <w:sz w:val="26"/>
                <w:szCs w:val="26"/>
                <w:lang w:val="kk-KZ" w:eastAsia="ru-RU"/>
              </w:rPr>
              <w:t xml:space="preserve">Тапсырыс берушімен келісім бойынша көрсетілетін </w:t>
            </w:r>
            <w:r w:rsidR="00CE1EB8" w:rsidRPr="0050115A">
              <w:rPr>
                <w:rFonts w:ascii="Times New Roman" w:eastAsia="Times New Roman" w:hAnsi="Times New Roman" w:cs="Times New Roman"/>
                <w:color w:val="000000"/>
                <w:sz w:val="26"/>
                <w:szCs w:val="26"/>
                <w:lang w:val="kk-KZ" w:eastAsia="ru-RU"/>
              </w:rPr>
              <w:t>Күзет қызмет</w:t>
            </w:r>
            <w:r w:rsidRPr="0050115A">
              <w:rPr>
                <w:rFonts w:ascii="Times New Roman" w:eastAsia="Times New Roman" w:hAnsi="Times New Roman" w:cs="Times New Roman"/>
                <w:color w:val="000000"/>
                <w:sz w:val="26"/>
                <w:szCs w:val="26"/>
                <w:lang w:val="kk-KZ" w:eastAsia="ru-RU"/>
              </w:rPr>
              <w:t>терінің сапасын бақылауға ықпал ететін өзге де іс-қимылдарды орындау.</w:t>
            </w:r>
          </w:p>
        </w:tc>
      </w:tr>
    </w:tbl>
    <w:p w14:paraId="59744CEA" w14:textId="4BD25D8A" w:rsidR="00250589" w:rsidRPr="006463A8" w:rsidRDefault="006463A8" w:rsidP="00BC69AC">
      <w:pPr>
        <w:keepNext/>
        <w:keepLines/>
        <w:tabs>
          <w:tab w:val="left" w:pos="127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5.7.12.</w:t>
      </w:r>
      <w:r w:rsidR="00250589" w:rsidRPr="006463A8">
        <w:rPr>
          <w:rFonts w:ascii="Times New Roman" w:hAnsi="Times New Roman" w:cs="Times New Roman"/>
          <w:sz w:val="28"/>
          <w:szCs w:val="28"/>
          <w:lang w:val="kk-KZ"/>
        </w:rPr>
        <w:t xml:space="preserve"> </w:t>
      </w:r>
      <w:r w:rsidR="00CE1EB8" w:rsidRPr="006463A8">
        <w:rPr>
          <w:rFonts w:ascii="Times New Roman" w:hAnsi="Times New Roman" w:cs="Times New Roman"/>
          <w:sz w:val="28"/>
          <w:szCs w:val="28"/>
          <w:lang w:val="kk-KZ"/>
        </w:rPr>
        <w:t>Күзет қызмет</w:t>
      </w:r>
      <w:r w:rsidR="00250589" w:rsidRPr="006463A8">
        <w:rPr>
          <w:rFonts w:ascii="Times New Roman" w:hAnsi="Times New Roman" w:cs="Times New Roman"/>
          <w:sz w:val="28"/>
          <w:szCs w:val="28"/>
          <w:lang w:val="kk-KZ"/>
        </w:rPr>
        <w:t xml:space="preserve">терін көрсетуге арналған шартты жасау алдындағы міндетті кезең (шарт) </w:t>
      </w:r>
      <w:r w:rsidR="005E26B8" w:rsidRPr="006463A8">
        <w:rPr>
          <w:rFonts w:ascii="Times New Roman" w:hAnsi="Times New Roman" w:cs="Times New Roman"/>
          <w:sz w:val="28"/>
          <w:szCs w:val="28"/>
          <w:lang w:val="kk-KZ"/>
        </w:rPr>
        <w:t>Объект</w:t>
      </w:r>
      <w:r w:rsidR="00250589" w:rsidRPr="006463A8">
        <w:rPr>
          <w:rFonts w:ascii="Times New Roman" w:hAnsi="Times New Roman" w:cs="Times New Roman"/>
          <w:sz w:val="28"/>
          <w:szCs w:val="28"/>
          <w:lang w:val="kk-KZ"/>
        </w:rPr>
        <w:t xml:space="preserve">іге тексеру жүргізу, яғни </w:t>
      </w:r>
      <w:r w:rsidR="00554B2D" w:rsidRPr="006463A8">
        <w:rPr>
          <w:rFonts w:ascii="Times New Roman" w:hAnsi="Times New Roman" w:cs="Times New Roman"/>
          <w:sz w:val="28"/>
          <w:szCs w:val="28"/>
          <w:lang w:val="kk-KZ"/>
        </w:rPr>
        <w:t>Құқыққа қарсы қолсұғушылық</w:t>
      </w:r>
      <w:r w:rsidR="00250589" w:rsidRPr="006463A8">
        <w:rPr>
          <w:rFonts w:ascii="Times New Roman" w:hAnsi="Times New Roman" w:cs="Times New Roman"/>
          <w:sz w:val="28"/>
          <w:szCs w:val="28"/>
          <w:lang w:val="kk-KZ"/>
        </w:rPr>
        <w:t xml:space="preserve">тар мен терроризм актілерін қоса алғанда, </w:t>
      </w:r>
      <w:r w:rsidR="00215CE6" w:rsidRPr="006463A8">
        <w:rPr>
          <w:rFonts w:ascii="Times New Roman" w:hAnsi="Times New Roman" w:cs="Times New Roman"/>
          <w:sz w:val="28"/>
          <w:szCs w:val="28"/>
          <w:lang w:val="kk-KZ"/>
        </w:rPr>
        <w:t>РЕӘ</w:t>
      </w:r>
      <w:r w:rsidR="00250589" w:rsidRPr="006463A8">
        <w:rPr>
          <w:rFonts w:ascii="Times New Roman" w:hAnsi="Times New Roman" w:cs="Times New Roman"/>
          <w:sz w:val="28"/>
          <w:szCs w:val="28"/>
          <w:lang w:val="kk-KZ"/>
        </w:rPr>
        <w:t>-ге орнықтылықты айқындау және физикалық қорғау мен күзету бойынша ұйымдастырушылық-техникалық шешімдерді әзірлеу мақсатында оның жай-күйін, қасиеттері мен ерекшеліктерін сол жерде зерделеу болып табылады.</w:t>
      </w:r>
    </w:p>
    <w:p w14:paraId="5DB7995A" w14:textId="688AA482" w:rsidR="00250589" w:rsidRPr="00CE1EB8" w:rsidRDefault="006463A8" w:rsidP="00BC69AC">
      <w:pPr>
        <w:pStyle w:val="aff4"/>
        <w:keepNext/>
        <w:keepLine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5.7.13. </w:t>
      </w:r>
      <w:r w:rsidR="005E26B8">
        <w:rPr>
          <w:rFonts w:ascii="Times New Roman" w:hAnsi="Times New Roman" w:cs="Times New Roman"/>
          <w:color w:val="000000"/>
          <w:sz w:val="28"/>
          <w:szCs w:val="28"/>
          <w:lang w:val="kk-KZ"/>
        </w:rPr>
        <w:t>Объект</w:t>
      </w:r>
      <w:r w:rsidR="00250589" w:rsidRPr="00250589">
        <w:rPr>
          <w:rFonts w:ascii="Times New Roman" w:hAnsi="Times New Roman" w:cs="Times New Roman"/>
          <w:color w:val="000000"/>
          <w:sz w:val="28"/>
          <w:szCs w:val="28"/>
          <w:lang w:val="kk-KZ"/>
        </w:rPr>
        <w:t xml:space="preserve">ілерді тексеруді құрамына </w:t>
      </w:r>
      <w:r w:rsidR="00BA534A">
        <w:rPr>
          <w:rFonts w:ascii="Times New Roman" w:hAnsi="Times New Roman" w:cs="Times New Roman"/>
          <w:color w:val="000000"/>
          <w:sz w:val="28"/>
          <w:szCs w:val="28"/>
          <w:lang w:val="kk-KZ"/>
        </w:rPr>
        <w:t>Компания</w:t>
      </w:r>
      <w:r w:rsidR="00250589" w:rsidRPr="00250589">
        <w:rPr>
          <w:rFonts w:ascii="Times New Roman" w:hAnsi="Times New Roman" w:cs="Times New Roman"/>
          <w:color w:val="000000"/>
          <w:sz w:val="28"/>
          <w:szCs w:val="28"/>
          <w:lang w:val="kk-KZ"/>
        </w:rPr>
        <w:t xml:space="preserve">ның КҚБ уәкілетті адамдары мен </w:t>
      </w:r>
      <w:r w:rsidR="00CE1EB8">
        <w:rPr>
          <w:rFonts w:ascii="Times New Roman" w:hAnsi="Times New Roman" w:cs="Times New Roman"/>
          <w:color w:val="000000"/>
          <w:sz w:val="28"/>
          <w:szCs w:val="28"/>
          <w:lang w:val="kk-KZ"/>
        </w:rPr>
        <w:t>Күзет ұйымы</w:t>
      </w:r>
      <w:r w:rsidR="00250589" w:rsidRPr="00250589">
        <w:rPr>
          <w:rFonts w:ascii="Times New Roman" w:hAnsi="Times New Roman" w:cs="Times New Roman"/>
          <w:color w:val="000000"/>
          <w:sz w:val="28"/>
          <w:szCs w:val="28"/>
          <w:lang w:val="kk-KZ"/>
        </w:rPr>
        <w:t>ның өкілдері кіретін жұмыс тобы жүргізеді. Тексеру барысында жұмыс тобы:</w:t>
      </w:r>
    </w:p>
    <w:p w14:paraId="6783048F" w14:textId="146BC3FA" w:rsidR="00250589" w:rsidRPr="00CE1EB8" w:rsidRDefault="005E26B8" w:rsidP="00BC69AC">
      <w:pPr>
        <w:pStyle w:val="aff4"/>
        <w:keepNext/>
        <w:keepLines/>
        <w:numPr>
          <w:ilvl w:val="0"/>
          <w:numId w:val="33"/>
        </w:numPr>
        <w:tabs>
          <w:tab w:val="left" w:pos="851"/>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Объект</w:t>
      </w:r>
      <w:r w:rsidR="00250589" w:rsidRPr="00250589">
        <w:rPr>
          <w:rFonts w:ascii="Times New Roman" w:hAnsi="Times New Roman" w:cs="Times New Roman"/>
          <w:color w:val="000000"/>
          <w:sz w:val="28"/>
          <w:szCs w:val="28"/>
          <w:lang w:val="kk-KZ"/>
        </w:rPr>
        <w:t>іге бағалау жүргізеді, қауіпсіздік жүйесінің қазіргі жай-күйін, берілген санатты, әлеуетті және нақты қауіп-</w:t>
      </w:r>
      <w:r>
        <w:rPr>
          <w:rFonts w:ascii="Times New Roman" w:hAnsi="Times New Roman" w:cs="Times New Roman"/>
          <w:color w:val="000000"/>
          <w:sz w:val="28"/>
          <w:szCs w:val="28"/>
          <w:lang w:val="kk-KZ"/>
        </w:rPr>
        <w:t>Қауіп-қатер</w:t>
      </w:r>
      <w:r w:rsidR="00250589" w:rsidRPr="00250589">
        <w:rPr>
          <w:rFonts w:ascii="Times New Roman" w:hAnsi="Times New Roman" w:cs="Times New Roman"/>
          <w:color w:val="000000"/>
          <w:sz w:val="28"/>
          <w:szCs w:val="28"/>
          <w:lang w:val="kk-KZ"/>
        </w:rPr>
        <w:t xml:space="preserve">лер мен </w:t>
      </w:r>
      <w:r w:rsidR="00CE1EB8">
        <w:rPr>
          <w:rFonts w:ascii="Times New Roman" w:hAnsi="Times New Roman" w:cs="Times New Roman"/>
          <w:color w:val="000000"/>
          <w:sz w:val="28"/>
          <w:szCs w:val="28"/>
          <w:lang w:val="kk-KZ"/>
        </w:rPr>
        <w:t>Тәуекел</w:t>
      </w:r>
      <w:r w:rsidR="00250589" w:rsidRPr="00250589">
        <w:rPr>
          <w:rFonts w:ascii="Times New Roman" w:hAnsi="Times New Roman" w:cs="Times New Roman"/>
          <w:color w:val="000000"/>
          <w:sz w:val="28"/>
          <w:szCs w:val="28"/>
          <w:lang w:val="kk-KZ"/>
        </w:rPr>
        <w:t xml:space="preserve"> факторларын талдауды ескере отырып, оның ерекшелігін талдайды;</w:t>
      </w:r>
    </w:p>
    <w:p w14:paraId="2852CD40" w14:textId="77777777" w:rsidR="00250589" w:rsidRPr="001C5240" w:rsidRDefault="00250589" w:rsidP="00BC69AC">
      <w:pPr>
        <w:pStyle w:val="a9"/>
        <w:keepNext/>
        <w:keepLines/>
        <w:numPr>
          <w:ilvl w:val="0"/>
          <w:numId w:val="33"/>
        </w:numPr>
        <w:tabs>
          <w:tab w:val="left" w:pos="851"/>
        </w:tabs>
        <w:spacing w:after="0" w:line="240" w:lineRule="auto"/>
        <w:ind w:left="0" w:firstLine="567"/>
        <w:jc w:val="both"/>
        <w:rPr>
          <w:rFonts w:ascii="Times New Roman" w:hAnsi="Times New Roman" w:cs="Times New Roman"/>
          <w:bCs/>
          <w:sz w:val="28"/>
          <w:szCs w:val="28"/>
          <w:lang w:val="kk-KZ"/>
        </w:rPr>
      </w:pPr>
      <w:r w:rsidRPr="00250589">
        <w:rPr>
          <w:rFonts w:ascii="Times New Roman" w:hAnsi="Times New Roman" w:cs="Times New Roman"/>
          <w:bCs/>
          <w:sz w:val="28"/>
          <w:szCs w:val="28"/>
          <w:lang w:val="kk-KZ"/>
        </w:rPr>
        <w:t>Күзет шептерін, үзет дабылы шептерін еңсерудің ықтимал тәсілдерін айқындайды;</w:t>
      </w:r>
    </w:p>
    <w:p w14:paraId="0B98C7ED" w14:textId="2273C0DA" w:rsidR="00250589" w:rsidRPr="001C5240" w:rsidRDefault="00BA534A" w:rsidP="00BC69AC">
      <w:pPr>
        <w:pStyle w:val="aff4"/>
        <w:keepNext/>
        <w:keepLines/>
        <w:numPr>
          <w:ilvl w:val="0"/>
          <w:numId w:val="33"/>
        </w:numPr>
        <w:tabs>
          <w:tab w:val="left" w:pos="851"/>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color w:val="000000"/>
          <w:sz w:val="28"/>
          <w:szCs w:val="28"/>
          <w:lang w:val="kk-KZ"/>
        </w:rPr>
        <w:t>ОКБ</w:t>
      </w:r>
      <w:r w:rsidR="00250589" w:rsidRPr="00250589">
        <w:rPr>
          <w:rFonts w:ascii="Times New Roman" w:hAnsi="Times New Roman" w:cs="Times New Roman"/>
          <w:color w:val="000000"/>
          <w:sz w:val="28"/>
          <w:szCs w:val="28"/>
          <w:lang w:val="kk-KZ"/>
        </w:rPr>
        <w:t xml:space="preserve">-ны күзету, қаруландыру және ИТҚҚ </w:t>
      </w:r>
      <w:r w:rsidR="005E26B8">
        <w:rPr>
          <w:rFonts w:ascii="Times New Roman" w:hAnsi="Times New Roman" w:cs="Times New Roman"/>
          <w:color w:val="000000"/>
          <w:sz w:val="28"/>
          <w:szCs w:val="28"/>
          <w:lang w:val="kk-KZ"/>
        </w:rPr>
        <w:t>Объект</w:t>
      </w:r>
      <w:r w:rsidR="00250589" w:rsidRPr="00250589">
        <w:rPr>
          <w:rFonts w:ascii="Times New Roman" w:hAnsi="Times New Roman" w:cs="Times New Roman"/>
          <w:color w:val="000000"/>
          <w:sz w:val="28"/>
          <w:szCs w:val="28"/>
          <w:lang w:val="kk-KZ"/>
        </w:rPr>
        <w:t>ісін жабдықтау күштері мен тәсілдерінің қажетті саны бойынша ұсынымдар әзірлейді.</w:t>
      </w:r>
    </w:p>
    <w:p w14:paraId="7F3A80FF" w14:textId="41C07F2A" w:rsidR="00250589" w:rsidRPr="006463A8" w:rsidRDefault="006463A8" w:rsidP="00BC69AC">
      <w:pPr>
        <w:keepNext/>
        <w:keepLines/>
        <w:tabs>
          <w:tab w:val="left" w:pos="1134"/>
        </w:tabs>
        <w:spacing w:after="0" w:line="240" w:lineRule="auto"/>
        <w:ind w:firstLine="567"/>
        <w:jc w:val="both"/>
        <w:rPr>
          <w:rFonts w:ascii="Times New Roman" w:hAnsi="Times New Roman" w:cs="Times New Roman"/>
          <w:bCs/>
          <w:spacing w:val="-1"/>
          <w:sz w:val="28"/>
          <w:szCs w:val="28"/>
          <w:lang w:val="kk-KZ"/>
        </w:rPr>
      </w:pPr>
      <w:r>
        <w:rPr>
          <w:rFonts w:ascii="Times New Roman" w:hAnsi="Times New Roman" w:cs="Times New Roman"/>
          <w:sz w:val="28"/>
          <w:szCs w:val="28"/>
          <w:lang w:val="kk-KZ"/>
        </w:rPr>
        <w:t xml:space="preserve">5.7.14. </w:t>
      </w:r>
      <w:r w:rsidR="00250589" w:rsidRPr="006463A8">
        <w:rPr>
          <w:rFonts w:ascii="Times New Roman" w:hAnsi="Times New Roman" w:cs="Times New Roman"/>
          <w:sz w:val="28"/>
          <w:szCs w:val="28"/>
          <w:lang w:val="kk-KZ"/>
        </w:rPr>
        <w:t xml:space="preserve">Әлеуетті және Нақты </w:t>
      </w:r>
      <w:r w:rsidR="005E26B8" w:rsidRPr="006463A8">
        <w:rPr>
          <w:rFonts w:ascii="Times New Roman" w:hAnsi="Times New Roman" w:cs="Times New Roman"/>
          <w:sz w:val="28"/>
          <w:szCs w:val="28"/>
          <w:lang w:val="kk-KZ"/>
        </w:rPr>
        <w:t>Қауіп-қатер</w:t>
      </w:r>
      <w:r w:rsidR="00250589" w:rsidRPr="006463A8">
        <w:rPr>
          <w:rFonts w:ascii="Times New Roman" w:hAnsi="Times New Roman" w:cs="Times New Roman"/>
          <w:sz w:val="28"/>
          <w:szCs w:val="28"/>
          <w:lang w:val="kk-KZ"/>
        </w:rPr>
        <w:t xml:space="preserve">лер мен </w:t>
      </w:r>
      <w:r w:rsidR="00CE1EB8" w:rsidRPr="006463A8">
        <w:rPr>
          <w:rFonts w:ascii="Times New Roman" w:hAnsi="Times New Roman" w:cs="Times New Roman"/>
          <w:sz w:val="28"/>
          <w:szCs w:val="28"/>
          <w:lang w:val="kk-KZ"/>
        </w:rPr>
        <w:t>Тәуекел</w:t>
      </w:r>
      <w:r w:rsidR="00250589" w:rsidRPr="006463A8">
        <w:rPr>
          <w:rFonts w:ascii="Times New Roman" w:hAnsi="Times New Roman" w:cs="Times New Roman"/>
          <w:sz w:val="28"/>
          <w:szCs w:val="28"/>
          <w:lang w:val="kk-KZ"/>
        </w:rPr>
        <w:t xml:space="preserve"> факторларын талдау жұмыс тобының </w:t>
      </w:r>
      <w:r w:rsidR="005E26B8" w:rsidRPr="006463A8">
        <w:rPr>
          <w:rFonts w:ascii="Times New Roman" w:hAnsi="Times New Roman" w:cs="Times New Roman"/>
          <w:sz w:val="28"/>
          <w:szCs w:val="28"/>
          <w:lang w:val="kk-KZ"/>
        </w:rPr>
        <w:t>Объект</w:t>
      </w:r>
      <w:r w:rsidR="00250589" w:rsidRPr="006463A8">
        <w:rPr>
          <w:rFonts w:ascii="Times New Roman" w:hAnsi="Times New Roman" w:cs="Times New Roman"/>
          <w:sz w:val="28"/>
          <w:szCs w:val="28"/>
          <w:lang w:val="kk-KZ"/>
        </w:rPr>
        <w:t xml:space="preserve">інің </w:t>
      </w:r>
      <w:r w:rsidR="005E26B8" w:rsidRPr="006463A8">
        <w:rPr>
          <w:rFonts w:ascii="Times New Roman" w:hAnsi="Times New Roman" w:cs="Times New Roman"/>
          <w:sz w:val="28"/>
          <w:szCs w:val="28"/>
          <w:lang w:val="kk-KZ"/>
        </w:rPr>
        <w:t>Қауіп-қатер</w:t>
      </w:r>
      <w:r w:rsidR="00250589" w:rsidRPr="006463A8">
        <w:rPr>
          <w:rFonts w:ascii="Times New Roman" w:hAnsi="Times New Roman" w:cs="Times New Roman"/>
          <w:sz w:val="28"/>
          <w:szCs w:val="28"/>
          <w:lang w:val="kk-KZ"/>
        </w:rPr>
        <w:t>лері мен</w:t>
      </w:r>
      <w:r w:rsidR="002600CD" w:rsidRPr="006463A8">
        <w:rPr>
          <w:rFonts w:ascii="Times New Roman" w:hAnsi="Times New Roman" w:cs="Times New Roman"/>
          <w:sz w:val="28"/>
          <w:szCs w:val="28"/>
          <w:lang w:val="kk-KZ"/>
        </w:rPr>
        <w:t xml:space="preserve"> </w:t>
      </w:r>
      <w:r w:rsidR="00CE1EB8" w:rsidRPr="006463A8">
        <w:rPr>
          <w:rFonts w:ascii="Times New Roman" w:hAnsi="Times New Roman" w:cs="Times New Roman"/>
          <w:sz w:val="28"/>
          <w:szCs w:val="28"/>
          <w:lang w:val="kk-KZ"/>
        </w:rPr>
        <w:t>Осал</w:t>
      </w:r>
      <w:r w:rsidR="002600CD" w:rsidRPr="006463A8">
        <w:rPr>
          <w:rFonts w:ascii="Times New Roman" w:hAnsi="Times New Roman" w:cs="Times New Roman"/>
          <w:sz w:val="28"/>
          <w:szCs w:val="28"/>
          <w:lang w:val="kk-KZ"/>
        </w:rPr>
        <w:t xml:space="preserve"> </w:t>
      </w:r>
      <w:r w:rsidR="00250589" w:rsidRPr="006463A8">
        <w:rPr>
          <w:rFonts w:ascii="Times New Roman" w:hAnsi="Times New Roman" w:cs="Times New Roman"/>
          <w:sz w:val="28"/>
          <w:szCs w:val="28"/>
          <w:lang w:val="kk-KZ"/>
        </w:rPr>
        <w:t xml:space="preserve">жерлерінің дәрежесін, алдағы күзеттің маңызды құндылықтарын (адамдар, ақпарат, ғимараттар, құрылыстар мен үй-жайлар, жабдықтар, қоршаған орта және басқалар), </w:t>
      </w:r>
      <w:r w:rsidR="00CE1EB8" w:rsidRPr="006463A8">
        <w:rPr>
          <w:rFonts w:ascii="Times New Roman" w:hAnsi="Times New Roman" w:cs="Times New Roman"/>
          <w:sz w:val="28"/>
          <w:szCs w:val="28"/>
          <w:lang w:val="kk-KZ"/>
        </w:rPr>
        <w:t>Тәуекел</w:t>
      </w:r>
      <w:r w:rsidR="00250589" w:rsidRPr="006463A8">
        <w:rPr>
          <w:rFonts w:ascii="Times New Roman" w:hAnsi="Times New Roman" w:cs="Times New Roman"/>
          <w:sz w:val="28"/>
          <w:szCs w:val="28"/>
          <w:lang w:val="kk-KZ"/>
        </w:rPr>
        <w:t xml:space="preserve"> басымдықтарын, қарсы іс-қимыл шараларын және қызметтер құнын айқындау процесін қамтиды.</w:t>
      </w:r>
    </w:p>
    <w:p w14:paraId="0273B5CB" w14:textId="75BD909A" w:rsidR="00250589" w:rsidRPr="006463A8" w:rsidRDefault="006463A8" w:rsidP="00BC69AC">
      <w:pPr>
        <w:keepNext/>
        <w:keepLines/>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5.7.15. </w:t>
      </w:r>
      <w:r w:rsidR="00250589" w:rsidRPr="006463A8">
        <w:rPr>
          <w:rFonts w:ascii="Times New Roman" w:hAnsi="Times New Roman" w:cs="Times New Roman"/>
          <w:sz w:val="28"/>
          <w:szCs w:val="28"/>
          <w:lang w:val="kk-KZ"/>
        </w:rPr>
        <w:t xml:space="preserve">Күзет күштерінің қажетті саны, оның тәсілдері мен тәртібі, </w:t>
      </w:r>
      <w:r w:rsidR="00BA534A" w:rsidRPr="006463A8">
        <w:rPr>
          <w:rFonts w:ascii="Times New Roman" w:hAnsi="Times New Roman" w:cs="Times New Roman"/>
          <w:sz w:val="28"/>
          <w:szCs w:val="28"/>
          <w:lang w:val="kk-KZ"/>
        </w:rPr>
        <w:t>ОКБ</w:t>
      </w:r>
      <w:r w:rsidR="00250589" w:rsidRPr="006463A8">
        <w:rPr>
          <w:rFonts w:ascii="Times New Roman" w:hAnsi="Times New Roman" w:cs="Times New Roman"/>
          <w:sz w:val="28"/>
          <w:szCs w:val="28"/>
          <w:lang w:val="kk-KZ"/>
        </w:rPr>
        <w:t>-ның қару-жарағы, ИТҚҚ-ның қажетті саны осы Регламенттің талаптарын, сондай-ақ:</w:t>
      </w:r>
    </w:p>
    <w:p w14:paraId="2C11E9AA" w14:textId="65795CB6" w:rsidR="00250589" w:rsidRPr="001C5240" w:rsidRDefault="005E26B8" w:rsidP="00BC69AC">
      <w:pPr>
        <w:pStyle w:val="a9"/>
        <w:keepNext/>
        <w:keepLines/>
        <w:numPr>
          <w:ilvl w:val="0"/>
          <w:numId w:val="34"/>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 xml:space="preserve"> орналасқан жердің, оның алаңының, өнеркәсіптік орталықтардан қашықтығының, халықтың тығыздығының және өңірдегі криминогендік жағдайдың ерекшеліктері, құқық қорғау және арнайы органдардың аумақтық бөлімшелерінің, төтенше жағдайлар жөніндегі бөлімшелерге тікелей жақын болуын;</w:t>
      </w:r>
    </w:p>
    <w:p w14:paraId="463DEC16" w14:textId="593A6927" w:rsidR="00250589" w:rsidRPr="00250589" w:rsidRDefault="005E26B8" w:rsidP="00BC69AC">
      <w:pPr>
        <w:pStyle w:val="a9"/>
        <w:keepNext/>
        <w:keepLines/>
        <w:numPr>
          <w:ilvl w:val="0"/>
          <w:numId w:val="3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іде зиянды өндірістердің болуын;</w:t>
      </w:r>
    </w:p>
    <w:p w14:paraId="5096E3DB" w14:textId="40540EFB" w:rsidR="00250589" w:rsidRPr="00250589" w:rsidRDefault="00250589" w:rsidP="00BC69AC">
      <w:pPr>
        <w:pStyle w:val="a9"/>
        <w:keepNext/>
        <w:keepLines/>
        <w:numPr>
          <w:ilvl w:val="0"/>
          <w:numId w:val="34"/>
        </w:numPr>
        <w:tabs>
          <w:tab w:val="left" w:pos="851"/>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санатталған ғимараттардың, құрылыстар мен үй-жайлардың, режимдік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ілердің саны, ЖБҚ мен сындарлы аймақтардың саны мен сипаттамасын;</w:t>
      </w:r>
    </w:p>
    <w:p w14:paraId="47B0168F" w14:textId="77777777" w:rsidR="00250589" w:rsidRPr="00250589" w:rsidRDefault="00250589" w:rsidP="00BC69AC">
      <w:pPr>
        <w:pStyle w:val="a9"/>
        <w:keepNext/>
        <w:keepLines/>
        <w:numPr>
          <w:ilvl w:val="0"/>
          <w:numId w:val="34"/>
        </w:numPr>
        <w:tabs>
          <w:tab w:val="left" w:pos="851"/>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қолда бар және қосымша талап етілетін ИТҚҚ санын;</w:t>
      </w:r>
    </w:p>
    <w:p w14:paraId="495E4929" w14:textId="77777777" w:rsidR="00250589" w:rsidRPr="00250589" w:rsidRDefault="00250589" w:rsidP="00BC69AC">
      <w:pPr>
        <w:pStyle w:val="a9"/>
        <w:keepNext/>
        <w:keepLines/>
        <w:numPr>
          <w:ilvl w:val="0"/>
          <w:numId w:val="34"/>
        </w:numPr>
        <w:tabs>
          <w:tab w:val="left" w:pos="851"/>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БӨП саны мен түрлерін;</w:t>
      </w:r>
    </w:p>
    <w:p w14:paraId="4129823C" w14:textId="23CA333F" w:rsidR="00250589" w:rsidRPr="00250589" w:rsidRDefault="005E26B8" w:rsidP="00BC69AC">
      <w:pPr>
        <w:pStyle w:val="a9"/>
        <w:keepNext/>
        <w:keepLines/>
        <w:numPr>
          <w:ilvl w:val="0"/>
          <w:numId w:val="3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 xml:space="preserve">іні ТТО </w:t>
      </w:r>
      <w:r>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ілеріне жатқызылуын ескерумен анықталады.</w:t>
      </w:r>
    </w:p>
    <w:p w14:paraId="7076178D" w14:textId="4C940BFE" w:rsidR="00250589" w:rsidRPr="006463A8" w:rsidRDefault="006463A8" w:rsidP="00BC69AC">
      <w:pPr>
        <w:keepNext/>
        <w:keepLines/>
        <w:tabs>
          <w:tab w:val="left" w:pos="1276"/>
        </w:tabs>
        <w:spacing w:after="0" w:line="240" w:lineRule="auto"/>
        <w:ind w:firstLine="567"/>
        <w:jc w:val="both"/>
        <w:rPr>
          <w:rFonts w:ascii="Times New Roman" w:hAnsi="Times New Roman" w:cs="Times New Roman"/>
          <w:bCs/>
          <w:color w:val="000000"/>
          <w:sz w:val="28"/>
          <w:szCs w:val="28"/>
          <w:lang w:val="kk-KZ"/>
        </w:rPr>
      </w:pPr>
      <w:r>
        <w:rPr>
          <w:rFonts w:ascii="Times New Roman" w:hAnsi="Times New Roman" w:cs="Times New Roman"/>
          <w:sz w:val="28"/>
          <w:szCs w:val="28"/>
          <w:lang w:val="kk-KZ"/>
        </w:rPr>
        <w:t>5.7.16.</w:t>
      </w:r>
      <w:r w:rsidR="00250589" w:rsidRPr="006463A8">
        <w:rPr>
          <w:rFonts w:ascii="Times New Roman" w:hAnsi="Times New Roman" w:cs="Times New Roman"/>
          <w:sz w:val="28"/>
          <w:szCs w:val="28"/>
          <w:lang w:val="kk-KZ"/>
        </w:rPr>
        <w:t xml:space="preserve"> Жұмыс тобы </w:t>
      </w:r>
      <w:r w:rsidR="005E26B8" w:rsidRPr="006463A8">
        <w:rPr>
          <w:rFonts w:ascii="Times New Roman" w:hAnsi="Times New Roman" w:cs="Times New Roman"/>
          <w:sz w:val="28"/>
          <w:szCs w:val="28"/>
          <w:lang w:val="kk-KZ"/>
        </w:rPr>
        <w:t>Объект</w:t>
      </w:r>
      <w:r w:rsidR="00250589" w:rsidRPr="006463A8">
        <w:rPr>
          <w:rFonts w:ascii="Times New Roman" w:hAnsi="Times New Roman" w:cs="Times New Roman"/>
          <w:sz w:val="28"/>
          <w:szCs w:val="28"/>
          <w:lang w:val="kk-KZ"/>
        </w:rPr>
        <w:t xml:space="preserve">іні тексеру нәтижелерін </w:t>
      </w:r>
      <w:r w:rsidR="005E26B8" w:rsidRPr="006463A8">
        <w:rPr>
          <w:rFonts w:ascii="Times New Roman" w:hAnsi="Times New Roman" w:cs="Times New Roman"/>
          <w:sz w:val="28"/>
          <w:szCs w:val="28"/>
          <w:lang w:val="kk-KZ"/>
        </w:rPr>
        <w:t>Объект</w:t>
      </w:r>
      <w:r w:rsidR="00250589" w:rsidRPr="006463A8">
        <w:rPr>
          <w:rFonts w:ascii="Times New Roman" w:hAnsi="Times New Roman" w:cs="Times New Roman"/>
          <w:sz w:val="28"/>
          <w:szCs w:val="28"/>
          <w:lang w:val="kk-KZ"/>
        </w:rPr>
        <w:t xml:space="preserve">іні тексеру актісі түрінде ресімдейді. </w:t>
      </w:r>
      <w:r w:rsidR="005E26B8" w:rsidRPr="006463A8">
        <w:rPr>
          <w:rFonts w:ascii="Times New Roman" w:hAnsi="Times New Roman" w:cs="Times New Roman"/>
          <w:sz w:val="28"/>
          <w:szCs w:val="28"/>
          <w:lang w:val="kk-KZ"/>
        </w:rPr>
        <w:t>Объект</w:t>
      </w:r>
      <w:r w:rsidR="00250589" w:rsidRPr="006463A8">
        <w:rPr>
          <w:rFonts w:ascii="Times New Roman" w:hAnsi="Times New Roman" w:cs="Times New Roman"/>
          <w:sz w:val="28"/>
          <w:szCs w:val="28"/>
          <w:lang w:val="kk-KZ"/>
        </w:rPr>
        <w:t xml:space="preserve">іні тексеру актісі жасалған күнін, тексеру жүргізетін </w:t>
      </w:r>
      <w:r w:rsidR="00FB1EE4" w:rsidRPr="006463A8">
        <w:rPr>
          <w:rFonts w:ascii="Times New Roman" w:hAnsi="Times New Roman" w:cs="Times New Roman"/>
          <w:sz w:val="28"/>
          <w:szCs w:val="28"/>
          <w:lang w:val="kk-KZ"/>
        </w:rPr>
        <w:t>қызметкерлердің</w:t>
      </w:r>
      <w:r w:rsidR="00250589" w:rsidRPr="006463A8">
        <w:rPr>
          <w:rFonts w:ascii="Times New Roman" w:hAnsi="Times New Roman" w:cs="Times New Roman"/>
          <w:sz w:val="28"/>
          <w:szCs w:val="28"/>
          <w:lang w:val="kk-KZ"/>
        </w:rPr>
        <w:t xml:space="preserve"> лауазымын, олардың тегін, атын, әкесінің атын көрсете отырып, әрбір Тараптан бір-бірден екі данада жасалады. </w:t>
      </w:r>
      <w:r w:rsidR="00250589" w:rsidRPr="006463A8">
        <w:rPr>
          <w:rFonts w:ascii="Times New Roman" w:hAnsi="Times New Roman" w:cs="Times New Roman"/>
          <w:bCs/>
          <w:color w:val="000000"/>
          <w:spacing w:val="7"/>
          <w:sz w:val="28"/>
          <w:szCs w:val="28"/>
          <w:lang w:val="kk-KZ"/>
        </w:rPr>
        <w:t>Актіге әрбір тараптың жауапты (жазбаша өкілеттіктері бар) өкілдері қол қояды және мөрлермен бекітіледі.</w:t>
      </w:r>
    </w:p>
    <w:p w14:paraId="782B8BBF" w14:textId="6ADB6777" w:rsidR="00250589" w:rsidRPr="00250589" w:rsidRDefault="006463A8" w:rsidP="00BC69AC">
      <w:pPr>
        <w:pStyle w:val="af7"/>
        <w:keepNext/>
        <w:keepLines/>
        <w:tabs>
          <w:tab w:val="left" w:pos="993"/>
        </w:tabs>
        <w:spacing w:after="0" w:line="240" w:lineRule="auto"/>
        <w:ind w:firstLine="567"/>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5.8. </w:t>
      </w:r>
      <w:r w:rsidR="005E26B8">
        <w:rPr>
          <w:rFonts w:ascii="Times New Roman" w:hAnsi="Times New Roman" w:cs="Times New Roman"/>
          <w:b/>
          <w:bCs/>
          <w:sz w:val="28"/>
          <w:szCs w:val="28"/>
          <w:lang w:val="kk-KZ"/>
        </w:rPr>
        <w:t>Объект</w:t>
      </w:r>
      <w:r w:rsidR="00250589" w:rsidRPr="00250589">
        <w:rPr>
          <w:rFonts w:ascii="Times New Roman" w:hAnsi="Times New Roman" w:cs="Times New Roman"/>
          <w:b/>
          <w:bCs/>
          <w:sz w:val="28"/>
          <w:szCs w:val="28"/>
          <w:lang w:val="kk-KZ"/>
        </w:rPr>
        <w:t>ілерді Күзетуді ұйымдастыруға және тәртібіне қойылатын жалпы талаптар</w:t>
      </w:r>
    </w:p>
    <w:p w14:paraId="399D09AF" w14:textId="77777777" w:rsidR="00250589" w:rsidRPr="00250589" w:rsidRDefault="00250589" w:rsidP="00BC69AC">
      <w:pPr>
        <w:pStyle w:val="af7"/>
        <w:keepNext/>
        <w:keepLines/>
        <w:tabs>
          <w:tab w:val="left" w:pos="993"/>
        </w:tabs>
        <w:spacing w:after="0" w:line="240" w:lineRule="auto"/>
        <w:ind w:left="567"/>
        <w:jc w:val="both"/>
        <w:rPr>
          <w:rFonts w:ascii="Times New Roman" w:hAnsi="Times New Roman" w:cs="Times New Roman"/>
          <w:b/>
          <w:bCs/>
          <w:sz w:val="10"/>
          <w:szCs w:val="10"/>
          <w:lang w:val="kk-KZ"/>
        </w:rPr>
      </w:pPr>
    </w:p>
    <w:p w14:paraId="58895C9C" w14:textId="042F7FDD" w:rsidR="00250589" w:rsidRPr="006463A8" w:rsidRDefault="006463A8" w:rsidP="00BC69AC">
      <w:pPr>
        <w:keepNext/>
        <w:keepLines/>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5.8.1.</w:t>
      </w:r>
      <w:r w:rsidR="00250589" w:rsidRPr="006463A8">
        <w:rPr>
          <w:rFonts w:ascii="Times New Roman" w:hAnsi="Times New Roman" w:cs="Times New Roman"/>
          <w:sz w:val="28"/>
          <w:szCs w:val="28"/>
          <w:lang w:val="kk-KZ"/>
        </w:rPr>
        <w:t xml:space="preserve"> Күзетілетін </w:t>
      </w:r>
      <w:r w:rsidR="005E26B8" w:rsidRPr="006463A8">
        <w:rPr>
          <w:rFonts w:ascii="Times New Roman" w:hAnsi="Times New Roman" w:cs="Times New Roman"/>
          <w:sz w:val="28"/>
          <w:szCs w:val="28"/>
          <w:lang w:val="kk-KZ"/>
        </w:rPr>
        <w:t>Объект</w:t>
      </w:r>
      <w:r w:rsidR="00250589" w:rsidRPr="006463A8">
        <w:rPr>
          <w:rFonts w:ascii="Times New Roman" w:hAnsi="Times New Roman" w:cs="Times New Roman"/>
          <w:sz w:val="28"/>
          <w:szCs w:val="28"/>
          <w:lang w:val="kk-KZ"/>
        </w:rPr>
        <w:t xml:space="preserve">ілерді зерттеу нәтижелерін, оларды санаттарға бөлуді және жұмыс істеу ерекшеліктерін ескере отырып, ЕТҰ КҚБ </w:t>
      </w:r>
      <w:r w:rsidR="00CE1EB8" w:rsidRPr="006463A8">
        <w:rPr>
          <w:rFonts w:ascii="Times New Roman" w:hAnsi="Times New Roman" w:cs="Times New Roman"/>
          <w:sz w:val="28"/>
          <w:szCs w:val="28"/>
          <w:lang w:val="kk-KZ"/>
        </w:rPr>
        <w:t>Күзет ұйымы</w:t>
      </w:r>
      <w:r w:rsidR="00250589" w:rsidRPr="006463A8">
        <w:rPr>
          <w:rFonts w:ascii="Times New Roman" w:hAnsi="Times New Roman" w:cs="Times New Roman"/>
          <w:sz w:val="28"/>
          <w:szCs w:val="28"/>
          <w:lang w:val="kk-KZ"/>
        </w:rPr>
        <w:t xml:space="preserve">мен бірлесіп, күзет және қорғаныс жөніндегі міндеттерді орындау үшін күштер мен құралдардың жиынтығын қамтитын </w:t>
      </w:r>
      <w:r w:rsidR="005E26B8" w:rsidRPr="006463A8">
        <w:rPr>
          <w:rFonts w:ascii="Times New Roman" w:hAnsi="Times New Roman" w:cs="Times New Roman"/>
          <w:sz w:val="28"/>
          <w:szCs w:val="28"/>
          <w:lang w:val="kk-KZ"/>
        </w:rPr>
        <w:t>Объект</w:t>
      </w:r>
      <w:r w:rsidR="00250589" w:rsidRPr="006463A8">
        <w:rPr>
          <w:rFonts w:ascii="Times New Roman" w:hAnsi="Times New Roman" w:cs="Times New Roman"/>
          <w:sz w:val="28"/>
          <w:szCs w:val="28"/>
          <w:lang w:val="kk-KZ"/>
        </w:rPr>
        <w:t xml:space="preserve">ілерді Күзету жүйесін айқындайды. </w:t>
      </w:r>
    </w:p>
    <w:p w14:paraId="28B2A4F0" w14:textId="51F31ABA" w:rsidR="00250589" w:rsidRPr="006463A8" w:rsidRDefault="006463A8" w:rsidP="00BC69AC">
      <w:pPr>
        <w:keepNext/>
        <w:keepLines/>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5.8.2.</w:t>
      </w:r>
      <w:r w:rsidR="00250589" w:rsidRPr="006463A8">
        <w:rPr>
          <w:rFonts w:ascii="Times New Roman" w:eastAsia="Times New Roman" w:hAnsi="Times New Roman" w:cs="Times New Roman"/>
          <w:sz w:val="28"/>
          <w:szCs w:val="28"/>
          <w:lang w:val="kk-KZ"/>
        </w:rPr>
        <w:t xml:space="preserve"> </w:t>
      </w:r>
      <w:r w:rsidR="005E26B8" w:rsidRPr="006463A8">
        <w:rPr>
          <w:rFonts w:ascii="Times New Roman" w:eastAsia="Times New Roman" w:hAnsi="Times New Roman" w:cs="Times New Roman"/>
          <w:sz w:val="28"/>
          <w:szCs w:val="28"/>
          <w:lang w:val="kk-KZ"/>
        </w:rPr>
        <w:t>Объект</w:t>
      </w:r>
      <w:r w:rsidR="00250589" w:rsidRPr="006463A8">
        <w:rPr>
          <w:rFonts w:ascii="Times New Roman" w:eastAsia="Times New Roman" w:hAnsi="Times New Roman" w:cs="Times New Roman"/>
          <w:sz w:val="28"/>
          <w:szCs w:val="28"/>
          <w:lang w:val="kk-KZ"/>
        </w:rPr>
        <w:t>ілерді Күзету жүйесі олардың технологиялық ерекшеліктеріне, ИТҚҚ жарақтандыру деңгейіне, олардың айналасындағы жағдайға сәйкес келуі және қолда бар күзет күштері мен құралдарын және ИТҚҚ-ны неғұрлым тиімді және экономикалық ұтымды пайдалануды қамтамасыз етуге тиіс.</w:t>
      </w:r>
    </w:p>
    <w:p w14:paraId="686E63FA" w14:textId="133B6B62" w:rsidR="00250589" w:rsidRPr="006463A8" w:rsidRDefault="006463A8" w:rsidP="00BC69AC">
      <w:pPr>
        <w:keepNext/>
        <w:keepLines/>
        <w:tabs>
          <w:tab w:val="left" w:pos="1134"/>
        </w:tabs>
        <w:autoSpaceDE w:val="0"/>
        <w:autoSpaceDN w:val="0"/>
        <w:adjustRightInd w:val="0"/>
        <w:spacing w:after="0" w:line="240" w:lineRule="auto"/>
        <w:ind w:firstLine="567"/>
        <w:jc w:val="both"/>
        <w:rPr>
          <w:rFonts w:ascii="Times New Roman" w:hAnsi="Times New Roman" w:cs="Times New Roman"/>
          <w:color w:val="FF0000"/>
          <w:sz w:val="28"/>
          <w:szCs w:val="28"/>
          <w:lang w:val="kk-KZ"/>
        </w:rPr>
      </w:pPr>
      <w:r>
        <w:rPr>
          <w:rFonts w:ascii="Times New Roman" w:eastAsia="Times New Roman" w:hAnsi="Times New Roman" w:cs="Times New Roman"/>
          <w:sz w:val="28"/>
          <w:szCs w:val="28"/>
          <w:lang w:val="kk-KZ"/>
        </w:rPr>
        <w:t>5.8.3.</w:t>
      </w:r>
      <w:r w:rsidR="00250589" w:rsidRPr="006463A8">
        <w:rPr>
          <w:rFonts w:ascii="Times New Roman" w:eastAsia="Times New Roman" w:hAnsi="Times New Roman" w:cs="Times New Roman"/>
          <w:sz w:val="28"/>
          <w:szCs w:val="28"/>
          <w:lang w:val="kk-KZ"/>
        </w:rPr>
        <w:t xml:space="preserve"> </w:t>
      </w:r>
      <w:r w:rsidR="005E26B8" w:rsidRPr="006463A8">
        <w:rPr>
          <w:rFonts w:ascii="Times New Roman" w:eastAsia="Times New Roman" w:hAnsi="Times New Roman" w:cs="Times New Roman"/>
          <w:sz w:val="28"/>
          <w:szCs w:val="28"/>
          <w:lang w:val="kk-KZ"/>
        </w:rPr>
        <w:t>Объект</w:t>
      </w:r>
      <w:r w:rsidR="00250589" w:rsidRPr="006463A8">
        <w:rPr>
          <w:rFonts w:ascii="Times New Roman" w:eastAsia="Times New Roman" w:hAnsi="Times New Roman" w:cs="Times New Roman"/>
          <w:sz w:val="28"/>
          <w:szCs w:val="28"/>
          <w:lang w:val="kk-KZ"/>
        </w:rPr>
        <w:t xml:space="preserve">ілерді күзету жүйесі эшелондалған түрде: </w:t>
      </w:r>
      <w:r w:rsidR="00215CE6" w:rsidRPr="006463A8">
        <w:rPr>
          <w:rFonts w:ascii="Times New Roman" w:eastAsia="Times New Roman" w:hAnsi="Times New Roman" w:cs="Times New Roman"/>
          <w:sz w:val="28"/>
          <w:szCs w:val="28"/>
          <w:lang w:val="kk-KZ"/>
        </w:rPr>
        <w:t>Периметр</w:t>
      </w:r>
      <w:r w:rsidR="00250589" w:rsidRPr="006463A8">
        <w:rPr>
          <w:rFonts w:ascii="Times New Roman" w:eastAsia="Times New Roman" w:hAnsi="Times New Roman" w:cs="Times New Roman"/>
          <w:sz w:val="28"/>
          <w:szCs w:val="28"/>
          <w:lang w:val="kk-KZ"/>
        </w:rPr>
        <w:t xml:space="preserve"> бойынша күзет аймағындағы </w:t>
      </w:r>
      <w:r w:rsidR="005E26B8" w:rsidRPr="006463A8">
        <w:rPr>
          <w:rFonts w:ascii="Times New Roman" w:eastAsia="Times New Roman" w:hAnsi="Times New Roman" w:cs="Times New Roman"/>
          <w:sz w:val="28"/>
          <w:szCs w:val="28"/>
          <w:lang w:val="kk-KZ"/>
        </w:rPr>
        <w:t>Объект</w:t>
      </w:r>
      <w:r w:rsidR="00250589" w:rsidRPr="006463A8">
        <w:rPr>
          <w:rFonts w:ascii="Times New Roman" w:eastAsia="Times New Roman" w:hAnsi="Times New Roman" w:cs="Times New Roman"/>
          <w:sz w:val="28"/>
          <w:szCs w:val="28"/>
          <w:lang w:val="kk-KZ"/>
        </w:rPr>
        <w:t xml:space="preserve">ілерге кіреберістерде, БӨП-те және </w:t>
      </w:r>
      <w:r w:rsidR="005E26B8" w:rsidRPr="006463A8">
        <w:rPr>
          <w:rFonts w:ascii="Times New Roman" w:eastAsia="Times New Roman" w:hAnsi="Times New Roman" w:cs="Times New Roman"/>
          <w:sz w:val="28"/>
          <w:szCs w:val="28"/>
          <w:lang w:val="kk-KZ"/>
        </w:rPr>
        <w:t>Объект</w:t>
      </w:r>
      <w:r w:rsidR="00250589" w:rsidRPr="006463A8">
        <w:rPr>
          <w:rFonts w:ascii="Times New Roman" w:eastAsia="Times New Roman" w:hAnsi="Times New Roman" w:cs="Times New Roman"/>
          <w:sz w:val="28"/>
          <w:szCs w:val="28"/>
          <w:lang w:val="kk-KZ"/>
        </w:rPr>
        <w:t>інің тұрақты жұмыс істеуін қамтамасыз ететін неғұрлым маңызды өндірістік</w:t>
      </w:r>
      <w:r w:rsidR="002600CD" w:rsidRPr="006463A8">
        <w:rPr>
          <w:rFonts w:ascii="Times New Roman" w:eastAsia="Times New Roman" w:hAnsi="Times New Roman" w:cs="Times New Roman"/>
          <w:sz w:val="28"/>
          <w:szCs w:val="28"/>
          <w:lang w:val="kk-KZ"/>
        </w:rPr>
        <w:t xml:space="preserve"> </w:t>
      </w:r>
      <w:r w:rsidR="00CE1EB8" w:rsidRPr="006463A8">
        <w:rPr>
          <w:rFonts w:ascii="Times New Roman" w:eastAsia="Times New Roman" w:hAnsi="Times New Roman" w:cs="Times New Roman"/>
          <w:sz w:val="28"/>
          <w:szCs w:val="28"/>
          <w:lang w:val="kk-KZ"/>
        </w:rPr>
        <w:t>Осал</w:t>
      </w:r>
      <w:r w:rsidR="002600CD" w:rsidRPr="006463A8">
        <w:rPr>
          <w:rFonts w:ascii="Times New Roman" w:eastAsia="Times New Roman" w:hAnsi="Times New Roman" w:cs="Times New Roman"/>
          <w:sz w:val="28"/>
          <w:szCs w:val="28"/>
          <w:lang w:val="kk-KZ"/>
        </w:rPr>
        <w:t xml:space="preserve"> </w:t>
      </w:r>
      <w:r w:rsidR="00250589" w:rsidRPr="006463A8">
        <w:rPr>
          <w:rFonts w:ascii="Times New Roman" w:eastAsia="Times New Roman" w:hAnsi="Times New Roman" w:cs="Times New Roman"/>
          <w:sz w:val="28"/>
          <w:szCs w:val="28"/>
          <w:lang w:val="kk-KZ"/>
        </w:rPr>
        <w:t>учаскелерде салынады.</w:t>
      </w:r>
    </w:p>
    <w:p w14:paraId="6DFE5106" w14:textId="5E2FB7D3" w:rsidR="00250589" w:rsidRPr="006463A8" w:rsidRDefault="006463A8" w:rsidP="00BC69AC">
      <w:pPr>
        <w:keepNext/>
        <w:keepLines/>
        <w:tabs>
          <w:tab w:val="left" w:pos="1134"/>
        </w:tabs>
        <w:autoSpaceDE w:val="0"/>
        <w:autoSpaceDN w:val="0"/>
        <w:adjustRightInd w:val="0"/>
        <w:spacing w:after="0" w:line="240" w:lineRule="auto"/>
        <w:ind w:firstLine="567"/>
        <w:jc w:val="both"/>
        <w:rPr>
          <w:rFonts w:ascii="Times New Roman" w:hAnsi="Times New Roman" w:cs="Times New Roman"/>
          <w:color w:val="FF0000"/>
          <w:sz w:val="28"/>
          <w:szCs w:val="28"/>
          <w:lang w:val="kk-KZ"/>
        </w:rPr>
      </w:pPr>
      <w:r>
        <w:rPr>
          <w:rFonts w:ascii="Times New Roman" w:eastAsia="Times New Roman" w:hAnsi="Times New Roman" w:cs="Times New Roman"/>
          <w:sz w:val="28"/>
          <w:szCs w:val="28"/>
          <w:lang w:val="kk-KZ"/>
        </w:rPr>
        <w:t>5.8.4.</w:t>
      </w:r>
      <w:r w:rsidR="00250589" w:rsidRPr="006463A8">
        <w:rPr>
          <w:rFonts w:ascii="Times New Roman" w:eastAsia="Times New Roman" w:hAnsi="Times New Roman" w:cs="Times New Roman"/>
          <w:sz w:val="28"/>
          <w:szCs w:val="28"/>
          <w:lang w:val="kk-KZ"/>
        </w:rPr>
        <w:t xml:space="preserve"> </w:t>
      </w:r>
      <w:r w:rsidR="005E26B8" w:rsidRPr="006463A8">
        <w:rPr>
          <w:rFonts w:ascii="Times New Roman" w:eastAsia="Times New Roman" w:hAnsi="Times New Roman" w:cs="Times New Roman"/>
          <w:sz w:val="28"/>
          <w:szCs w:val="28"/>
          <w:lang w:val="kk-KZ"/>
        </w:rPr>
        <w:t>Объект</w:t>
      </w:r>
      <w:r w:rsidR="00250589" w:rsidRPr="006463A8">
        <w:rPr>
          <w:rFonts w:ascii="Times New Roman" w:eastAsia="Times New Roman" w:hAnsi="Times New Roman" w:cs="Times New Roman"/>
          <w:sz w:val="28"/>
          <w:szCs w:val="28"/>
          <w:lang w:val="kk-KZ"/>
        </w:rPr>
        <w:t xml:space="preserve">іні Күзету Жүйесіне қарай </w:t>
      </w:r>
      <w:r w:rsidR="005E26B8" w:rsidRPr="006463A8">
        <w:rPr>
          <w:rFonts w:ascii="Times New Roman" w:eastAsia="Times New Roman" w:hAnsi="Times New Roman" w:cs="Times New Roman"/>
          <w:sz w:val="28"/>
          <w:szCs w:val="28"/>
          <w:lang w:val="kk-KZ"/>
        </w:rPr>
        <w:t>Объект</w:t>
      </w:r>
      <w:r w:rsidR="00250589" w:rsidRPr="006463A8">
        <w:rPr>
          <w:rFonts w:ascii="Times New Roman" w:eastAsia="Times New Roman" w:hAnsi="Times New Roman" w:cs="Times New Roman"/>
          <w:sz w:val="28"/>
          <w:szCs w:val="28"/>
          <w:lang w:val="kk-KZ"/>
        </w:rPr>
        <w:t xml:space="preserve">іні күзету және оны заңсыз </w:t>
      </w:r>
      <w:r w:rsidR="00CE1EB8" w:rsidRPr="006463A8">
        <w:rPr>
          <w:rFonts w:ascii="Times New Roman" w:eastAsia="Times New Roman" w:hAnsi="Times New Roman" w:cs="Times New Roman"/>
          <w:sz w:val="28"/>
          <w:szCs w:val="28"/>
          <w:lang w:val="kk-KZ"/>
        </w:rPr>
        <w:t>қолсұғушылық</w:t>
      </w:r>
      <w:r w:rsidR="00250589" w:rsidRPr="006463A8">
        <w:rPr>
          <w:rFonts w:ascii="Times New Roman" w:eastAsia="Times New Roman" w:hAnsi="Times New Roman" w:cs="Times New Roman"/>
          <w:sz w:val="28"/>
          <w:szCs w:val="28"/>
          <w:lang w:val="kk-KZ"/>
        </w:rPr>
        <w:t xml:space="preserve">тар мен терроризм актілерін қоса алғанда, </w:t>
      </w:r>
      <w:r w:rsidR="00215CE6" w:rsidRPr="006463A8">
        <w:rPr>
          <w:rFonts w:ascii="Times New Roman" w:eastAsia="Times New Roman" w:hAnsi="Times New Roman" w:cs="Times New Roman"/>
          <w:sz w:val="28"/>
          <w:szCs w:val="28"/>
          <w:lang w:val="kk-KZ"/>
        </w:rPr>
        <w:t>РЕӘ</w:t>
      </w:r>
      <w:r w:rsidR="00250589" w:rsidRPr="006463A8">
        <w:rPr>
          <w:rFonts w:ascii="Times New Roman" w:eastAsia="Times New Roman" w:hAnsi="Times New Roman" w:cs="Times New Roman"/>
          <w:sz w:val="28"/>
          <w:szCs w:val="28"/>
          <w:lang w:val="kk-KZ"/>
        </w:rPr>
        <w:t xml:space="preserve">-ден физикалық қорғау тактикасы (тәсілі) мынадай тәсілдермен айқындалады: </w:t>
      </w:r>
      <w:r w:rsidR="00BA534A" w:rsidRPr="006463A8">
        <w:rPr>
          <w:rFonts w:ascii="Times New Roman" w:eastAsia="Times New Roman" w:hAnsi="Times New Roman" w:cs="Times New Roman"/>
          <w:sz w:val="28"/>
          <w:szCs w:val="28"/>
          <w:lang w:val="kk-KZ"/>
        </w:rPr>
        <w:t>ИТҚҚ</w:t>
      </w:r>
      <w:r w:rsidR="00250589" w:rsidRPr="006463A8">
        <w:rPr>
          <w:rFonts w:ascii="Times New Roman" w:eastAsia="Times New Roman" w:hAnsi="Times New Roman" w:cs="Times New Roman"/>
          <w:sz w:val="28"/>
          <w:szCs w:val="28"/>
          <w:lang w:val="kk-KZ"/>
        </w:rPr>
        <w:t xml:space="preserve"> көмегімен, қызметтік иттерді пайдалана отырып, аралас, яғни бірнеше тактиканы қолдана отырып, аумақты қорғау, патрульдеу (жаяу, автомобильдік және өзге де көлік түрлерінде).  </w:t>
      </w:r>
    </w:p>
    <w:p w14:paraId="50773FE6" w14:textId="4EA330F9" w:rsidR="00250589" w:rsidRPr="006463A8" w:rsidRDefault="006463A8" w:rsidP="00BC69AC">
      <w:pPr>
        <w:keepNext/>
        <w:keepLines/>
        <w:tabs>
          <w:tab w:val="left" w:pos="993"/>
          <w:tab w:val="left" w:pos="1134"/>
        </w:tabs>
        <w:spacing w:after="0" w:line="240" w:lineRule="auto"/>
        <w:ind w:firstLine="567"/>
        <w:jc w:val="both"/>
        <w:rPr>
          <w:rFonts w:ascii="Times New Roman" w:eastAsia="Times New Roman" w:hAnsi="Times New Roman" w:cs="Times New Roman"/>
          <w:sz w:val="28"/>
          <w:szCs w:val="28"/>
          <w:lang w:val="kk-KZ" w:eastAsia="ru-RU"/>
        </w:rPr>
      </w:pPr>
      <w:r>
        <w:rPr>
          <w:rStyle w:val="11"/>
          <w:rFonts w:eastAsiaTheme="minorHAnsi"/>
          <w:sz w:val="28"/>
          <w:szCs w:val="28"/>
          <w:lang w:val="kk-KZ"/>
        </w:rPr>
        <w:t>5.8.5.</w:t>
      </w:r>
      <w:r w:rsidR="00250589" w:rsidRPr="006463A8">
        <w:rPr>
          <w:rStyle w:val="11"/>
          <w:rFonts w:eastAsiaTheme="minorHAnsi"/>
          <w:sz w:val="28"/>
          <w:szCs w:val="28"/>
          <w:lang w:val="kk-KZ"/>
        </w:rPr>
        <w:t xml:space="preserve"> </w:t>
      </w:r>
      <w:r w:rsidR="005E26B8" w:rsidRPr="006463A8">
        <w:rPr>
          <w:rStyle w:val="11"/>
          <w:rFonts w:eastAsiaTheme="minorHAnsi"/>
          <w:sz w:val="28"/>
          <w:szCs w:val="28"/>
          <w:lang w:val="kk-KZ"/>
        </w:rPr>
        <w:t>Объект</w:t>
      </w:r>
      <w:r w:rsidR="00250589" w:rsidRPr="006463A8">
        <w:rPr>
          <w:rStyle w:val="11"/>
          <w:rFonts w:eastAsiaTheme="minorHAnsi"/>
          <w:sz w:val="28"/>
          <w:szCs w:val="28"/>
          <w:lang w:val="kk-KZ"/>
        </w:rPr>
        <w:t xml:space="preserve">ілердің әртүрлі түрлерінің, олардың сындарлы аймақтарының санаты мен жұмыс істеу ерекшеліктеріне, бұзушының белгіленген </w:t>
      </w:r>
      <w:r w:rsidR="005E26B8" w:rsidRPr="006463A8">
        <w:rPr>
          <w:rStyle w:val="11"/>
          <w:rFonts w:eastAsiaTheme="minorHAnsi"/>
          <w:sz w:val="28"/>
          <w:szCs w:val="28"/>
          <w:lang w:val="kk-KZ"/>
        </w:rPr>
        <w:t>Қауіп-қатер</w:t>
      </w:r>
      <w:r w:rsidR="00250589" w:rsidRPr="006463A8">
        <w:rPr>
          <w:rStyle w:val="11"/>
          <w:rFonts w:eastAsiaTheme="minorHAnsi"/>
          <w:sz w:val="28"/>
          <w:szCs w:val="28"/>
          <w:lang w:val="kk-KZ"/>
        </w:rPr>
        <w:t xml:space="preserve">лері мен модельдеріне, Қауіпсіздіктің технологиялық және басқа да түрлерін қамтамасыз ету жөнінде </w:t>
      </w:r>
      <w:r w:rsidR="005E26B8" w:rsidRPr="006463A8">
        <w:rPr>
          <w:rStyle w:val="11"/>
          <w:rFonts w:eastAsiaTheme="minorHAnsi"/>
          <w:sz w:val="28"/>
          <w:szCs w:val="28"/>
          <w:lang w:val="kk-KZ"/>
        </w:rPr>
        <w:t>Объект</w:t>
      </w:r>
      <w:r w:rsidR="00250589" w:rsidRPr="006463A8">
        <w:rPr>
          <w:rStyle w:val="11"/>
          <w:rFonts w:eastAsiaTheme="minorHAnsi"/>
          <w:sz w:val="28"/>
          <w:szCs w:val="28"/>
          <w:lang w:val="kk-KZ"/>
        </w:rPr>
        <w:t xml:space="preserve">іде қабылданған шараларға байланысты оларды қорғау үшін Күзет бекеттерінің мынадай түрлері қолданылады: </w:t>
      </w:r>
    </w:p>
    <w:p w14:paraId="09DB49FA" w14:textId="6C54E2B9" w:rsidR="00250589" w:rsidRPr="00250589" w:rsidRDefault="00250589" w:rsidP="00BC69AC">
      <w:pPr>
        <w:pStyle w:val="a9"/>
        <w:keepNext/>
        <w:keepLines/>
        <w:numPr>
          <w:ilvl w:val="0"/>
          <w:numId w:val="35"/>
        </w:numPr>
        <w:tabs>
          <w:tab w:val="left" w:pos="993"/>
          <w:tab w:val="num" w:pos="1134"/>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Күзетілетін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іге (әкімшілік ғимаратқа немесе аумаққа) кіре берісте (шығуда) өткізу режимін, белгілі бір ауданда (жерде) көлік пен жаяу жүргіншілердің қозғалысын шектеуді қамтамасыз ету үшін қойылатын БӨП);</w:t>
      </w:r>
    </w:p>
    <w:p w14:paraId="3CB1B31E" w14:textId="7BC42453" w:rsidR="00250589" w:rsidRPr="00250589" w:rsidRDefault="00250589" w:rsidP="00BC69AC">
      <w:pPr>
        <w:pStyle w:val="a9"/>
        <w:keepNext/>
        <w:keepLines/>
        <w:numPr>
          <w:ilvl w:val="0"/>
          <w:numId w:val="35"/>
        </w:numPr>
        <w:tabs>
          <w:tab w:val="left" w:pos="993"/>
          <w:tab w:val="num" w:pos="1134"/>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Бір оқшауланған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іде немесе ашық алаңдағы немесе қоршалған аумақтағы бірнеше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іде қойылатын стационарлық бекет, оларды күзетшілердің жалпы айналып өту ұзақтығы 100 м аспайды; </w:t>
      </w:r>
    </w:p>
    <w:p w14:paraId="083161B0" w14:textId="12EDF8FA" w:rsidR="00250589" w:rsidRPr="00250589" w:rsidRDefault="00250589" w:rsidP="00BC69AC">
      <w:pPr>
        <w:pStyle w:val="a9"/>
        <w:keepNext/>
        <w:keepLines/>
        <w:numPr>
          <w:ilvl w:val="0"/>
          <w:numId w:val="35"/>
        </w:numPr>
        <w:tabs>
          <w:tab w:val="left" w:pos="993"/>
          <w:tab w:val="num" w:pos="1134"/>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Ұзындығы 100 м асатын, бірақ 300 м аспайтын бір немесе бірнеше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ілерді Күзету үшін айналып өтуге арналған айналма бекет;</w:t>
      </w:r>
    </w:p>
    <w:p w14:paraId="697D63F8" w14:textId="477654FC" w:rsidR="00250589" w:rsidRPr="00250589" w:rsidRDefault="00250589" w:rsidP="00BC69AC">
      <w:pPr>
        <w:pStyle w:val="a9"/>
        <w:keepNext/>
        <w:keepLines/>
        <w:numPr>
          <w:ilvl w:val="0"/>
          <w:numId w:val="35"/>
        </w:numPr>
        <w:tabs>
          <w:tab w:val="left" w:pos="993"/>
          <w:tab w:val="num" w:pos="1134"/>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Бақылау мен ақпарат жинауды жүзеге асыру үшін </w:t>
      </w:r>
      <w:r w:rsidR="00215CE6">
        <w:rPr>
          <w:rFonts w:ascii="Times New Roman" w:hAnsi="Times New Roman" w:cs="Times New Roman"/>
          <w:sz w:val="28"/>
          <w:szCs w:val="28"/>
          <w:lang w:val="kk-KZ"/>
        </w:rPr>
        <w:t>ТКҚ кешені</w:t>
      </w:r>
      <w:r w:rsidRPr="00250589">
        <w:rPr>
          <w:rFonts w:ascii="Times New Roman" w:hAnsi="Times New Roman" w:cs="Times New Roman"/>
          <w:sz w:val="28"/>
          <w:szCs w:val="28"/>
          <w:lang w:val="kk-KZ"/>
        </w:rPr>
        <w:t xml:space="preserve"> орнатылған үй-жайға қойылатын техникалық бекет;</w:t>
      </w:r>
    </w:p>
    <w:p w14:paraId="0A71026E" w14:textId="4FB8365E" w:rsidR="00250589" w:rsidRPr="00250589" w:rsidRDefault="00250589" w:rsidP="00BC69AC">
      <w:pPr>
        <w:pStyle w:val="ad"/>
        <w:keepNext/>
        <w:keepLines/>
        <w:numPr>
          <w:ilvl w:val="0"/>
          <w:numId w:val="35"/>
        </w:numPr>
        <w:tabs>
          <w:tab w:val="left" w:pos="993"/>
        </w:tabs>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Магистральдық құбырлардың күзет аймақтарында </w:t>
      </w:r>
      <w:r w:rsidR="00554B2D">
        <w:rPr>
          <w:rFonts w:ascii="Times New Roman" w:hAnsi="Times New Roman" w:cs="Times New Roman"/>
          <w:sz w:val="28"/>
          <w:szCs w:val="28"/>
          <w:lang w:val="kk-KZ"/>
        </w:rPr>
        <w:t>Құқыққа қарсы қолсұғушылық</w:t>
      </w:r>
      <w:r w:rsidRPr="00250589">
        <w:rPr>
          <w:rFonts w:ascii="Times New Roman" w:hAnsi="Times New Roman" w:cs="Times New Roman"/>
          <w:sz w:val="28"/>
          <w:szCs w:val="28"/>
          <w:lang w:val="kk-KZ"/>
        </w:rPr>
        <w:t xml:space="preserve">тар мен оларға қатысты терроризм актілерін қоса алғанда, оларды мерзімді қарап-тексеру, </w:t>
      </w:r>
      <w:r w:rsidR="00215CE6">
        <w:rPr>
          <w:rFonts w:ascii="Times New Roman" w:hAnsi="Times New Roman" w:cs="Times New Roman"/>
          <w:sz w:val="28"/>
          <w:szCs w:val="28"/>
          <w:lang w:val="kk-KZ"/>
        </w:rPr>
        <w:t>РЕӘ</w:t>
      </w:r>
      <w:r w:rsidRPr="00250589">
        <w:rPr>
          <w:rFonts w:ascii="Times New Roman" w:hAnsi="Times New Roman" w:cs="Times New Roman"/>
          <w:sz w:val="28"/>
          <w:szCs w:val="28"/>
          <w:lang w:val="kk-KZ"/>
        </w:rPr>
        <w:t xml:space="preserve"> әрекеттерін, күзетуді қамтамасыз ету және жолын кесу шараларын қабылдау мақсатында патрульдеуді жүзеге асыратын мобильді топ;</w:t>
      </w:r>
    </w:p>
    <w:p w14:paraId="2C76E791" w14:textId="2F524996" w:rsidR="00250589" w:rsidRPr="00250589" w:rsidRDefault="00250589" w:rsidP="00BC69AC">
      <w:pPr>
        <w:pStyle w:val="a9"/>
        <w:keepNext/>
        <w:keepLines/>
        <w:numPr>
          <w:ilvl w:val="0"/>
          <w:numId w:val="35"/>
        </w:numPr>
        <w:tabs>
          <w:tab w:val="left" w:pos="993"/>
          <w:tab w:val="num" w:pos="1134"/>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lastRenderedPageBreak/>
        <w:t xml:space="preserve">Кешенді күштер, оның ішінде құқық қорғау органдары келгенге дейін режимдік және өзге де үй-жайлардың </w:t>
      </w:r>
      <w:r w:rsidR="00E54928" w:rsidRPr="00E54928">
        <w:rPr>
          <w:rStyle w:val="3105pt"/>
          <w:rFonts w:eastAsiaTheme="minorHAnsi"/>
          <w:b w:val="0"/>
          <w:sz w:val="28"/>
          <w:szCs w:val="28"/>
          <w:lang w:val="kk-KZ"/>
        </w:rPr>
        <w:t>сигнализациясы</w:t>
      </w:r>
      <w:r w:rsidR="00E54928" w:rsidRPr="00250589">
        <w:rPr>
          <w:rFonts w:ascii="Times New Roman" w:hAnsi="Times New Roman" w:cs="Times New Roman"/>
          <w:sz w:val="28"/>
          <w:szCs w:val="28"/>
          <w:lang w:val="kk-KZ"/>
        </w:rPr>
        <w:t xml:space="preserve"> </w:t>
      </w:r>
      <w:r w:rsidRPr="00250589">
        <w:rPr>
          <w:rFonts w:ascii="Times New Roman" w:hAnsi="Times New Roman" w:cs="Times New Roman"/>
          <w:sz w:val="28"/>
          <w:szCs w:val="28"/>
          <w:lang w:val="kk-KZ"/>
        </w:rPr>
        <w:t>іске қосылған кезде және жедел жағдай күрделенген кезде кідіріссіз ден қоюға арналған жедел ден қою тобы;</w:t>
      </w:r>
    </w:p>
    <w:p w14:paraId="689E6297" w14:textId="0449461A" w:rsidR="00250589" w:rsidRPr="00250589" w:rsidRDefault="00250589" w:rsidP="00BC69AC">
      <w:pPr>
        <w:pStyle w:val="a9"/>
        <w:keepNext/>
        <w:keepLines/>
        <w:numPr>
          <w:ilvl w:val="0"/>
          <w:numId w:val="35"/>
        </w:numPr>
        <w:tabs>
          <w:tab w:val="left" w:pos="993"/>
          <w:tab w:val="num" w:pos="1134"/>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Күзетілетін аумақтың шекарасы бойынша, оның ішінде БӨП-тен тыс </w:t>
      </w:r>
      <w:r w:rsidR="005E26B8">
        <w:rPr>
          <w:rFonts w:ascii="Times New Roman" w:hAnsi="Times New Roman" w:cs="Times New Roman"/>
          <w:sz w:val="28"/>
          <w:szCs w:val="28"/>
          <w:lang w:val="kk-KZ"/>
        </w:rPr>
        <w:t>Күзетілетін</w:t>
      </w:r>
      <w:r w:rsidRPr="00250589">
        <w:rPr>
          <w:rFonts w:ascii="Times New Roman" w:hAnsi="Times New Roman" w:cs="Times New Roman"/>
          <w:sz w:val="28"/>
          <w:szCs w:val="28"/>
          <w:lang w:val="kk-KZ"/>
        </w:rPr>
        <w:t xml:space="preserve">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інің аумағына кіруді бөгеу үшін бақылау (бекет) мұнарасында қойылатын Периметрі бойынша бекет; </w:t>
      </w:r>
    </w:p>
    <w:p w14:paraId="1F392E8C" w14:textId="77777777" w:rsidR="00250589" w:rsidRPr="00250589" w:rsidRDefault="00250589" w:rsidP="00BC69AC">
      <w:pPr>
        <w:pStyle w:val="a9"/>
        <w:keepNext/>
        <w:keepLines/>
        <w:numPr>
          <w:ilvl w:val="0"/>
          <w:numId w:val="35"/>
        </w:numPr>
        <w:tabs>
          <w:tab w:val="left" w:pos="993"/>
          <w:tab w:val="num" w:pos="1134"/>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Кинологиялық бекет (қызметтік иттерді пайдаланған жағдайда);</w:t>
      </w:r>
    </w:p>
    <w:p w14:paraId="6FBB75B7" w14:textId="77777777" w:rsidR="00250589" w:rsidRPr="00250589" w:rsidRDefault="00250589" w:rsidP="00BC69AC">
      <w:pPr>
        <w:pStyle w:val="a9"/>
        <w:keepNext/>
        <w:keepLines/>
        <w:numPr>
          <w:ilvl w:val="0"/>
          <w:numId w:val="35"/>
        </w:numPr>
        <w:tabs>
          <w:tab w:val="left" w:pos="993"/>
          <w:tab w:val="num" w:pos="1134"/>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Қолда бар күзет күштеріне қосымша қойылатын профилактикалық бекет.</w:t>
      </w:r>
    </w:p>
    <w:p w14:paraId="059FEAEA" w14:textId="6BC567CD" w:rsidR="00250589" w:rsidRPr="006463A8" w:rsidRDefault="006463A8" w:rsidP="00BC69AC">
      <w:pPr>
        <w:keepNext/>
        <w:keepLines/>
        <w:tabs>
          <w:tab w:val="left" w:pos="1134"/>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sz w:val="28"/>
          <w:szCs w:val="28"/>
          <w:lang w:val="kk-KZ"/>
        </w:rPr>
        <w:t>5.8.6.</w:t>
      </w:r>
      <w:r w:rsidR="00250589" w:rsidRPr="006463A8">
        <w:rPr>
          <w:rFonts w:ascii="Times New Roman" w:hAnsi="Times New Roman" w:cs="Times New Roman"/>
          <w:sz w:val="28"/>
          <w:szCs w:val="28"/>
          <w:lang w:val="kk-KZ"/>
        </w:rPr>
        <w:t xml:space="preserve"> Компания </w:t>
      </w:r>
      <w:r w:rsidR="005E26B8" w:rsidRPr="006463A8">
        <w:rPr>
          <w:rFonts w:ascii="Times New Roman" w:hAnsi="Times New Roman" w:cs="Times New Roman"/>
          <w:sz w:val="28"/>
          <w:szCs w:val="28"/>
          <w:lang w:val="kk-KZ"/>
        </w:rPr>
        <w:t>Объект</w:t>
      </w:r>
      <w:r w:rsidR="00250589" w:rsidRPr="006463A8">
        <w:rPr>
          <w:rFonts w:ascii="Times New Roman" w:hAnsi="Times New Roman" w:cs="Times New Roman"/>
          <w:sz w:val="28"/>
          <w:szCs w:val="28"/>
          <w:lang w:val="kk-KZ"/>
        </w:rPr>
        <w:t xml:space="preserve">ілерінің физикалық қорғалуын және </w:t>
      </w:r>
      <w:r w:rsidR="00442BC9" w:rsidRPr="006463A8">
        <w:rPr>
          <w:rFonts w:ascii="Times New Roman" w:hAnsi="Times New Roman" w:cs="Times New Roman"/>
          <w:sz w:val="28"/>
          <w:szCs w:val="28"/>
          <w:lang w:val="kk-KZ"/>
        </w:rPr>
        <w:t>Терроризмге қарсы</w:t>
      </w:r>
      <w:r w:rsidR="00250589" w:rsidRPr="006463A8">
        <w:rPr>
          <w:rFonts w:ascii="Times New Roman" w:hAnsi="Times New Roman" w:cs="Times New Roman"/>
          <w:sz w:val="28"/>
          <w:szCs w:val="28"/>
          <w:lang w:val="kk-KZ"/>
        </w:rPr>
        <w:t xml:space="preserve"> қорғалуын қамтамасыз ету үшін тартылатын күзет күштерінің санын нормативтік реттеу мақсатында күзет бекеттерінің әртүрлі түрлері үшін осы Регламенттің мақсаттары үшін күзет күштерінің, сондай-ақ орта басшылық буынының мынадай Бірыңғай нормативтері пайдаланылады: </w:t>
      </w:r>
    </w:p>
    <w:p w14:paraId="6303C92E" w14:textId="77777777" w:rsidR="00250589" w:rsidRPr="00250589" w:rsidRDefault="00250589" w:rsidP="00BC69AC">
      <w:pPr>
        <w:keepNext/>
        <w:keepLines/>
        <w:spacing w:after="0" w:line="240" w:lineRule="auto"/>
        <w:rPr>
          <w:rFonts w:ascii="Times New Roman" w:hAnsi="Times New Roman" w:cs="Times New Roman"/>
          <w:sz w:val="18"/>
          <w:szCs w:val="18"/>
          <w:lang w:val="kk-KZ"/>
        </w:rPr>
      </w:pPr>
    </w:p>
    <w:tbl>
      <w:tblPr>
        <w:tblStyle w:val="af"/>
        <w:tblpPr w:leftFromText="180" w:rightFromText="180" w:vertAnchor="text" w:tblpX="108" w:tblpY="1"/>
        <w:tblOverlap w:val="never"/>
        <w:tblW w:w="9639" w:type="dxa"/>
        <w:tblLayout w:type="fixed"/>
        <w:tblLook w:val="04A0" w:firstRow="1" w:lastRow="0" w:firstColumn="1" w:lastColumn="0" w:noHBand="0" w:noVBand="1"/>
      </w:tblPr>
      <w:tblGrid>
        <w:gridCol w:w="567"/>
        <w:gridCol w:w="23"/>
        <w:gridCol w:w="3096"/>
        <w:gridCol w:w="5953"/>
      </w:tblGrid>
      <w:tr w:rsidR="00250589" w:rsidRPr="006463A8" w14:paraId="61BFD44C" w14:textId="77777777" w:rsidTr="0050115A">
        <w:trPr>
          <w:trHeight w:val="378"/>
        </w:trPr>
        <w:tc>
          <w:tcPr>
            <w:tcW w:w="9639" w:type="dxa"/>
            <w:gridSpan w:val="4"/>
          </w:tcPr>
          <w:p w14:paraId="2349D011" w14:textId="77777777" w:rsidR="00250589" w:rsidRPr="006463A8" w:rsidRDefault="00250589" w:rsidP="0050115A">
            <w:pPr>
              <w:keepNext/>
              <w:keepLines/>
              <w:ind w:firstLine="567"/>
              <w:jc w:val="center"/>
              <w:rPr>
                <w:rFonts w:ascii="Times New Roman" w:hAnsi="Times New Roman" w:cs="Times New Roman"/>
                <w:b/>
                <w:sz w:val="24"/>
                <w:szCs w:val="24"/>
                <w:lang w:val="kk-KZ"/>
              </w:rPr>
            </w:pPr>
            <w:r w:rsidRPr="00250589">
              <w:rPr>
                <w:rFonts w:ascii="Times New Roman" w:hAnsi="Times New Roman" w:cs="Times New Roman"/>
                <w:b/>
                <w:sz w:val="24"/>
                <w:szCs w:val="24"/>
                <w:lang w:val="kk-KZ"/>
              </w:rPr>
              <w:t>Күзет күштерін қою нормативтері</w:t>
            </w:r>
            <w:r w:rsidRPr="00250589">
              <w:rPr>
                <w:rStyle w:val="aff1"/>
                <w:rFonts w:ascii="Times New Roman" w:hAnsi="Times New Roman" w:cs="Times New Roman"/>
                <w:b/>
                <w:sz w:val="24"/>
                <w:szCs w:val="24"/>
              </w:rPr>
              <w:footnoteReference w:id="4"/>
            </w:r>
          </w:p>
        </w:tc>
      </w:tr>
      <w:tr w:rsidR="00250589" w:rsidRPr="006463A8" w14:paraId="4BB40ACF" w14:textId="77777777" w:rsidTr="0050115A">
        <w:trPr>
          <w:trHeight w:val="552"/>
        </w:trPr>
        <w:tc>
          <w:tcPr>
            <w:tcW w:w="567" w:type="dxa"/>
          </w:tcPr>
          <w:p w14:paraId="17404353" w14:textId="77777777" w:rsidR="00250589" w:rsidRPr="006463A8" w:rsidRDefault="00250589" w:rsidP="0050115A">
            <w:pPr>
              <w:keepNext/>
              <w:keepLines/>
              <w:jc w:val="center"/>
              <w:rPr>
                <w:rFonts w:ascii="Times New Roman" w:hAnsi="Times New Roman" w:cs="Times New Roman"/>
                <w:b/>
                <w:sz w:val="24"/>
                <w:szCs w:val="24"/>
                <w:lang w:val="kk-KZ"/>
              </w:rPr>
            </w:pPr>
            <w:r w:rsidRPr="00250589">
              <w:rPr>
                <w:rFonts w:ascii="Times New Roman" w:hAnsi="Times New Roman" w:cs="Times New Roman"/>
                <w:b/>
                <w:sz w:val="24"/>
                <w:szCs w:val="24"/>
                <w:lang w:val="kk-KZ"/>
              </w:rPr>
              <w:t>№</w:t>
            </w:r>
          </w:p>
          <w:p w14:paraId="17638738" w14:textId="77777777" w:rsidR="00250589" w:rsidRPr="006463A8" w:rsidRDefault="00250589" w:rsidP="0050115A">
            <w:pPr>
              <w:keepNext/>
              <w:keepLines/>
              <w:jc w:val="center"/>
              <w:rPr>
                <w:rFonts w:ascii="Times New Roman" w:hAnsi="Times New Roman" w:cs="Times New Roman"/>
                <w:b/>
                <w:sz w:val="24"/>
                <w:szCs w:val="24"/>
                <w:lang w:val="kk-KZ"/>
              </w:rPr>
            </w:pPr>
          </w:p>
        </w:tc>
        <w:tc>
          <w:tcPr>
            <w:tcW w:w="3119" w:type="dxa"/>
            <w:gridSpan w:val="2"/>
          </w:tcPr>
          <w:p w14:paraId="60472E6F" w14:textId="77777777" w:rsidR="00250589" w:rsidRPr="006463A8" w:rsidRDefault="00250589" w:rsidP="0050115A">
            <w:pPr>
              <w:keepNext/>
              <w:keepLines/>
              <w:jc w:val="center"/>
              <w:rPr>
                <w:rFonts w:ascii="Times New Roman" w:hAnsi="Times New Roman" w:cs="Times New Roman"/>
                <w:b/>
                <w:sz w:val="24"/>
                <w:szCs w:val="24"/>
                <w:lang w:val="kk-KZ"/>
              </w:rPr>
            </w:pPr>
            <w:r w:rsidRPr="00250589">
              <w:rPr>
                <w:rFonts w:ascii="Times New Roman" w:hAnsi="Times New Roman" w:cs="Times New Roman"/>
                <w:b/>
                <w:sz w:val="24"/>
                <w:szCs w:val="24"/>
                <w:lang w:val="kk-KZ"/>
              </w:rPr>
              <w:t>Бекеттің орналасу орны/ерекше жағдайлары</w:t>
            </w:r>
          </w:p>
        </w:tc>
        <w:tc>
          <w:tcPr>
            <w:tcW w:w="5953" w:type="dxa"/>
          </w:tcPr>
          <w:p w14:paraId="25CD2FEB" w14:textId="77777777" w:rsidR="00250589" w:rsidRPr="006463A8" w:rsidRDefault="00250589" w:rsidP="0050115A">
            <w:pPr>
              <w:keepNext/>
              <w:keepLines/>
              <w:jc w:val="center"/>
              <w:rPr>
                <w:rFonts w:ascii="Times New Roman" w:hAnsi="Times New Roman" w:cs="Times New Roman"/>
                <w:b/>
                <w:sz w:val="24"/>
                <w:szCs w:val="24"/>
                <w:lang w:val="kk-KZ"/>
              </w:rPr>
            </w:pPr>
            <w:r w:rsidRPr="00250589">
              <w:rPr>
                <w:rFonts w:ascii="Times New Roman" w:hAnsi="Times New Roman" w:cs="Times New Roman"/>
                <w:b/>
                <w:sz w:val="24"/>
                <w:szCs w:val="24"/>
                <w:lang w:val="kk-KZ"/>
              </w:rPr>
              <w:t>Саны</w:t>
            </w:r>
          </w:p>
        </w:tc>
      </w:tr>
      <w:tr w:rsidR="00250589" w:rsidRPr="00250589" w14:paraId="500CA056" w14:textId="77777777" w:rsidTr="0050115A">
        <w:tc>
          <w:tcPr>
            <w:tcW w:w="9639" w:type="dxa"/>
            <w:gridSpan w:val="4"/>
          </w:tcPr>
          <w:p w14:paraId="550F8921" w14:textId="0C9EB3BA" w:rsidR="00250589" w:rsidRPr="00250589" w:rsidRDefault="005E26B8" w:rsidP="0050115A">
            <w:pPr>
              <w:keepNext/>
              <w:keepLines/>
              <w:jc w:val="center"/>
              <w:rPr>
                <w:rFonts w:ascii="Times New Roman" w:hAnsi="Times New Roman" w:cs="Times New Roman"/>
                <w:b/>
                <w:sz w:val="24"/>
                <w:szCs w:val="24"/>
              </w:rPr>
            </w:pPr>
            <w:r>
              <w:rPr>
                <w:rFonts w:ascii="Times New Roman" w:hAnsi="Times New Roman" w:cs="Times New Roman"/>
                <w:b/>
                <w:sz w:val="24"/>
                <w:szCs w:val="24"/>
                <w:lang w:val="kk-KZ"/>
              </w:rPr>
              <w:t>Объект</w:t>
            </w:r>
            <w:r w:rsidR="00250589" w:rsidRPr="00250589">
              <w:rPr>
                <w:rFonts w:ascii="Times New Roman" w:hAnsi="Times New Roman" w:cs="Times New Roman"/>
                <w:b/>
                <w:sz w:val="24"/>
                <w:szCs w:val="24"/>
                <w:lang w:val="kk-KZ"/>
              </w:rPr>
              <w:t>ілерді Қорғау тәсілімен күзету кезінде:</w:t>
            </w:r>
            <w:r w:rsidR="00250589" w:rsidRPr="00250589">
              <w:rPr>
                <w:rStyle w:val="aff1"/>
                <w:rFonts w:ascii="Times New Roman" w:hAnsi="Times New Roman" w:cs="Times New Roman"/>
                <w:b/>
                <w:sz w:val="24"/>
                <w:szCs w:val="24"/>
              </w:rPr>
              <w:footnoteReference w:id="5"/>
            </w:r>
          </w:p>
        </w:tc>
      </w:tr>
      <w:tr w:rsidR="00250589" w:rsidRPr="00250589" w14:paraId="4969FD28" w14:textId="77777777" w:rsidTr="0050115A">
        <w:tc>
          <w:tcPr>
            <w:tcW w:w="567" w:type="dxa"/>
          </w:tcPr>
          <w:p w14:paraId="0F6FEBEC"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1)</w:t>
            </w:r>
          </w:p>
        </w:tc>
        <w:tc>
          <w:tcPr>
            <w:tcW w:w="3119" w:type="dxa"/>
            <w:gridSpan w:val="2"/>
          </w:tcPr>
          <w:p w14:paraId="53BA66B1" w14:textId="3C3EE265" w:rsidR="00250589" w:rsidRPr="00250589" w:rsidRDefault="00215CE6" w:rsidP="0050115A">
            <w:pPr>
              <w:keepNext/>
              <w:keepLines/>
              <w:rPr>
                <w:rFonts w:ascii="Times New Roman" w:hAnsi="Times New Roman" w:cs="Times New Roman"/>
                <w:sz w:val="24"/>
                <w:szCs w:val="24"/>
              </w:rPr>
            </w:pPr>
            <w:r>
              <w:rPr>
                <w:rFonts w:ascii="Times New Roman" w:hAnsi="Times New Roman" w:cs="Times New Roman"/>
                <w:sz w:val="24"/>
                <w:szCs w:val="24"/>
                <w:lang w:val="kk-KZ"/>
              </w:rPr>
              <w:t>Персонал</w:t>
            </w:r>
            <w:r w:rsidR="00250589" w:rsidRPr="00250589">
              <w:rPr>
                <w:rFonts w:ascii="Times New Roman" w:hAnsi="Times New Roman" w:cs="Times New Roman"/>
                <w:sz w:val="24"/>
                <w:szCs w:val="24"/>
                <w:lang w:val="kk-KZ"/>
              </w:rPr>
              <w:t xml:space="preserve"> мен келушілерді өткізуге және тексеруге арналған БӨП</w:t>
            </w:r>
            <w:r w:rsidR="00250589" w:rsidRPr="00250589">
              <w:rPr>
                <w:rFonts w:ascii="Times New Roman" w:hAnsi="Times New Roman" w:cs="Times New Roman"/>
                <w:sz w:val="24"/>
                <w:szCs w:val="24"/>
                <w:lang w:val="kk-KZ"/>
              </w:rPr>
              <w:softHyphen/>
            </w:r>
          </w:p>
        </w:tc>
        <w:tc>
          <w:tcPr>
            <w:tcW w:w="5953" w:type="dxa"/>
          </w:tcPr>
          <w:p w14:paraId="310289B7" w14:textId="77777777" w:rsidR="00250589" w:rsidRPr="00250589" w:rsidRDefault="00250589" w:rsidP="0050115A">
            <w:pPr>
              <w:keepNext/>
              <w:keepLines/>
              <w:ind w:right="-108"/>
              <w:rPr>
                <w:rFonts w:ascii="Times New Roman" w:hAnsi="Times New Roman" w:cs="Times New Roman"/>
                <w:b/>
                <w:sz w:val="24"/>
                <w:szCs w:val="24"/>
              </w:rPr>
            </w:pPr>
            <w:r w:rsidRPr="00250589">
              <w:rPr>
                <w:rFonts w:ascii="Times New Roman" w:hAnsi="Times New Roman" w:cs="Times New Roman"/>
                <w:sz w:val="24"/>
                <w:szCs w:val="24"/>
                <w:lang w:val="kk-KZ"/>
              </w:rPr>
              <w:t>Әрбір БӨП-ке бір тәулік бойы жұмыс істейтін стационарлық Күзет бекеті, БӨП-те автоматтандырылған ҚББЖ болмаған кезде (рұқсаттамаларды қолмен тексеру тәсілінде) бір күзетшінің сағатына 50 жеке тұлғаға дейін және автоматтандырылған ҚББЖ болған кезде сағатына 100 жеке тұлғаға дейін өткізу есебінен</w:t>
            </w:r>
          </w:p>
        </w:tc>
      </w:tr>
      <w:tr w:rsidR="00250589" w:rsidRPr="00250589" w14:paraId="18F6A0E9" w14:textId="77777777" w:rsidTr="0050115A">
        <w:tc>
          <w:tcPr>
            <w:tcW w:w="567" w:type="dxa"/>
          </w:tcPr>
          <w:p w14:paraId="0221D2E8"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2)</w:t>
            </w:r>
          </w:p>
        </w:tc>
        <w:tc>
          <w:tcPr>
            <w:tcW w:w="3119" w:type="dxa"/>
            <w:gridSpan w:val="2"/>
          </w:tcPr>
          <w:p w14:paraId="66A4CCEB"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bCs/>
                <w:sz w:val="24"/>
                <w:szCs w:val="24"/>
                <w:lang w:val="kk-KZ"/>
              </w:rPr>
              <w:t>Көлік құралдарын тексеруге және өткізуге арналған БӨП</w:t>
            </w:r>
          </w:p>
        </w:tc>
        <w:tc>
          <w:tcPr>
            <w:tcW w:w="5953" w:type="dxa"/>
          </w:tcPr>
          <w:p w14:paraId="5B564DE1"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Бір БӨП арқылы қозғалыс қарқындылығы сағатына 10-нан 20 бірлікке дейінгі әрбір көлік кіруіне тәулік бойы жұмыс істейтін бір стационарлық Күзет бекеті</w:t>
            </w:r>
          </w:p>
        </w:tc>
      </w:tr>
      <w:tr w:rsidR="00250589" w:rsidRPr="00250589" w14:paraId="1300D238" w14:textId="77777777" w:rsidTr="0050115A">
        <w:tc>
          <w:tcPr>
            <w:tcW w:w="567" w:type="dxa"/>
          </w:tcPr>
          <w:p w14:paraId="4887BAE6"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3)</w:t>
            </w:r>
          </w:p>
        </w:tc>
        <w:tc>
          <w:tcPr>
            <w:tcW w:w="3119" w:type="dxa"/>
            <w:gridSpan w:val="2"/>
          </w:tcPr>
          <w:p w14:paraId="1A19E27F"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БӨП (аралас үлгідегі) – жеке тұлғалар мен көлік құралдарын өткізу және тексеру үшін</w:t>
            </w:r>
            <w:r w:rsidRPr="00250589">
              <w:rPr>
                <w:rStyle w:val="aff1"/>
                <w:rFonts w:ascii="Times New Roman" w:hAnsi="Times New Roman" w:cs="Times New Roman"/>
                <w:sz w:val="24"/>
                <w:szCs w:val="24"/>
              </w:rPr>
              <w:footnoteReference w:id="6"/>
            </w:r>
          </w:p>
        </w:tc>
        <w:tc>
          <w:tcPr>
            <w:tcW w:w="5953" w:type="dxa"/>
          </w:tcPr>
          <w:p w14:paraId="6E12ECEA"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 xml:space="preserve">Әрбір БӨП-ке тәуліктік екі стационарлық күзет бекеті </w:t>
            </w:r>
          </w:p>
          <w:p w14:paraId="6717B17C" w14:textId="77777777" w:rsidR="00250589" w:rsidRPr="00250589" w:rsidRDefault="00250589" w:rsidP="0050115A">
            <w:pPr>
              <w:keepNext/>
              <w:keepLines/>
              <w:rPr>
                <w:rFonts w:ascii="Times New Roman" w:hAnsi="Times New Roman" w:cs="Times New Roman"/>
                <w:sz w:val="24"/>
                <w:szCs w:val="24"/>
              </w:rPr>
            </w:pPr>
          </w:p>
        </w:tc>
      </w:tr>
      <w:tr w:rsidR="00250589" w:rsidRPr="00250589" w14:paraId="5CA0BBFB" w14:textId="77777777" w:rsidTr="0050115A">
        <w:trPr>
          <w:trHeight w:val="497"/>
        </w:trPr>
        <w:tc>
          <w:tcPr>
            <w:tcW w:w="567" w:type="dxa"/>
          </w:tcPr>
          <w:p w14:paraId="218D5E9A"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lastRenderedPageBreak/>
              <w:t>4)</w:t>
            </w:r>
          </w:p>
        </w:tc>
        <w:tc>
          <w:tcPr>
            <w:tcW w:w="3119" w:type="dxa"/>
            <w:gridSpan w:val="2"/>
          </w:tcPr>
          <w:p w14:paraId="4772EC86"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Теміржол көлігін өткізуге арналған БӨП</w:t>
            </w:r>
            <w:r w:rsidRPr="00250589">
              <w:rPr>
                <w:rStyle w:val="aff1"/>
                <w:rFonts w:ascii="Times New Roman" w:hAnsi="Times New Roman" w:cs="Times New Roman"/>
                <w:sz w:val="24"/>
                <w:szCs w:val="24"/>
              </w:rPr>
              <w:footnoteReference w:id="7"/>
            </w:r>
          </w:p>
        </w:tc>
        <w:tc>
          <w:tcPr>
            <w:tcW w:w="5953" w:type="dxa"/>
          </w:tcPr>
          <w:p w14:paraId="1EE89B76"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Әрбір БӨП-ке тәуліктік екі стационарлық күзет бекеті</w:t>
            </w:r>
          </w:p>
        </w:tc>
      </w:tr>
      <w:tr w:rsidR="00250589" w:rsidRPr="00250589" w14:paraId="2B16F5F1" w14:textId="77777777" w:rsidTr="0050115A">
        <w:tc>
          <w:tcPr>
            <w:tcW w:w="567" w:type="dxa"/>
          </w:tcPr>
          <w:p w14:paraId="1D587C47"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5)</w:t>
            </w:r>
          </w:p>
        </w:tc>
        <w:tc>
          <w:tcPr>
            <w:tcW w:w="3119" w:type="dxa"/>
            <w:gridSpan w:val="2"/>
          </w:tcPr>
          <w:p w14:paraId="66A47F71" w14:textId="0CF6898B"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 xml:space="preserve">Оқшауланған </w:t>
            </w:r>
            <w:r w:rsidR="005E26B8">
              <w:rPr>
                <w:rFonts w:ascii="Times New Roman" w:hAnsi="Times New Roman" w:cs="Times New Roman"/>
                <w:sz w:val="24"/>
                <w:szCs w:val="24"/>
                <w:lang w:val="kk-KZ"/>
              </w:rPr>
              <w:t>Объект</w:t>
            </w:r>
            <w:r w:rsidRPr="00250589">
              <w:rPr>
                <w:rFonts w:ascii="Times New Roman" w:hAnsi="Times New Roman" w:cs="Times New Roman"/>
                <w:sz w:val="24"/>
                <w:szCs w:val="24"/>
                <w:lang w:val="kk-KZ"/>
              </w:rPr>
              <w:t xml:space="preserve"> немесе ашық алаңдағы немесе қоршалған аумақтағы бірнеше </w:t>
            </w:r>
            <w:r w:rsidR="005E26B8">
              <w:rPr>
                <w:rFonts w:ascii="Times New Roman" w:hAnsi="Times New Roman" w:cs="Times New Roman"/>
                <w:sz w:val="24"/>
                <w:szCs w:val="24"/>
                <w:lang w:val="kk-KZ"/>
              </w:rPr>
              <w:t>Объект</w:t>
            </w:r>
          </w:p>
        </w:tc>
        <w:tc>
          <w:tcPr>
            <w:tcW w:w="5953" w:type="dxa"/>
          </w:tcPr>
          <w:p w14:paraId="4FB9EF1C"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Ұзақтығы 100 м дейінгі кіреберістегі немесе қозғалыс маршрутындағы тәуліктік бір стационарлық күзет бекеті</w:t>
            </w:r>
          </w:p>
        </w:tc>
      </w:tr>
      <w:tr w:rsidR="00250589" w:rsidRPr="00250589" w14:paraId="6E94983A" w14:textId="77777777" w:rsidTr="0050115A">
        <w:tc>
          <w:tcPr>
            <w:tcW w:w="567" w:type="dxa"/>
          </w:tcPr>
          <w:p w14:paraId="2AE5E031"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6)</w:t>
            </w:r>
          </w:p>
        </w:tc>
        <w:tc>
          <w:tcPr>
            <w:tcW w:w="3119" w:type="dxa"/>
            <w:gridSpan w:val="2"/>
          </w:tcPr>
          <w:p w14:paraId="4FD66FC6" w14:textId="587F99DC"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 xml:space="preserve">Қоршаумен жабдықталған бір немесе бірнеше </w:t>
            </w:r>
            <w:r w:rsidR="005E26B8">
              <w:rPr>
                <w:rFonts w:ascii="Times New Roman" w:hAnsi="Times New Roman" w:cs="Times New Roman"/>
                <w:sz w:val="24"/>
                <w:szCs w:val="24"/>
                <w:lang w:val="kk-KZ"/>
              </w:rPr>
              <w:t>Объект</w:t>
            </w:r>
            <w:r w:rsidRPr="00250589">
              <w:rPr>
                <w:rFonts w:ascii="Times New Roman" w:hAnsi="Times New Roman" w:cs="Times New Roman"/>
                <w:sz w:val="24"/>
                <w:szCs w:val="24"/>
                <w:lang w:val="kk-KZ"/>
              </w:rPr>
              <w:t>ілердің оқшауланған аумағы</w:t>
            </w:r>
          </w:p>
        </w:tc>
        <w:tc>
          <w:tcPr>
            <w:tcW w:w="5953" w:type="dxa"/>
          </w:tcPr>
          <w:p w14:paraId="708ACCB4"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Ұзақтығы 100 м-ден асатын, бірақ 300 м-ден аспайтын қозғалыс маршрутындағы тәуліктік бір Күзет бекеті.</w:t>
            </w:r>
          </w:p>
          <w:p w14:paraId="17DC0410"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Қысқа ұңғылы қызметтік қарумен немесе жарақат салатын патрондары бар ұңғысыз қызметтік қарумен қаруланған Күзетші міндеттерін орындаған кезде ұзақтығы 250 м дейінгі қозғалыс маршрутында тәуліктік бір айналып өту посты қойылады</w:t>
            </w:r>
          </w:p>
        </w:tc>
      </w:tr>
      <w:tr w:rsidR="00250589" w:rsidRPr="00250589" w14:paraId="326F41FD" w14:textId="77777777" w:rsidTr="0050115A">
        <w:tc>
          <w:tcPr>
            <w:tcW w:w="567" w:type="dxa"/>
          </w:tcPr>
          <w:p w14:paraId="55A0CEAC"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7)</w:t>
            </w:r>
          </w:p>
        </w:tc>
        <w:tc>
          <w:tcPr>
            <w:tcW w:w="3119" w:type="dxa"/>
            <w:gridSpan w:val="2"/>
          </w:tcPr>
          <w:p w14:paraId="15258204" w14:textId="21859B28"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 xml:space="preserve">Бекеттік бақылау мұнараларынан байқау жолымен </w:t>
            </w:r>
            <w:r w:rsidR="005E26B8">
              <w:rPr>
                <w:rFonts w:ascii="Times New Roman" w:hAnsi="Times New Roman" w:cs="Times New Roman"/>
                <w:sz w:val="24"/>
                <w:szCs w:val="24"/>
                <w:lang w:val="kk-KZ"/>
              </w:rPr>
              <w:t>Объект</w:t>
            </w:r>
            <w:r w:rsidRPr="00250589">
              <w:rPr>
                <w:rFonts w:ascii="Times New Roman" w:hAnsi="Times New Roman" w:cs="Times New Roman"/>
                <w:sz w:val="24"/>
                <w:szCs w:val="24"/>
                <w:lang w:val="kk-KZ"/>
              </w:rPr>
              <w:t>іні күзету және қорғау</w:t>
            </w:r>
          </w:p>
        </w:tc>
        <w:tc>
          <w:tcPr>
            <w:tcW w:w="5953" w:type="dxa"/>
          </w:tcPr>
          <w:p w14:paraId="5AF98BA6" w14:textId="3E18F2C8" w:rsidR="00250589" w:rsidRPr="00250589" w:rsidRDefault="005E26B8" w:rsidP="0050115A">
            <w:pPr>
              <w:keepNext/>
              <w:keepLines/>
              <w:rPr>
                <w:rFonts w:ascii="Times New Roman" w:hAnsi="Times New Roman" w:cs="Times New Roman"/>
                <w:sz w:val="24"/>
                <w:szCs w:val="24"/>
              </w:rPr>
            </w:pPr>
            <w:r>
              <w:rPr>
                <w:rFonts w:ascii="Times New Roman" w:hAnsi="Times New Roman" w:cs="Times New Roman"/>
                <w:sz w:val="24"/>
                <w:szCs w:val="24"/>
                <w:lang w:val="kk-KZ"/>
              </w:rPr>
              <w:t>Объект</w:t>
            </w:r>
            <w:r w:rsidR="00250589" w:rsidRPr="00250589">
              <w:rPr>
                <w:rFonts w:ascii="Times New Roman" w:hAnsi="Times New Roman" w:cs="Times New Roman"/>
                <w:sz w:val="24"/>
                <w:szCs w:val="24"/>
                <w:lang w:val="kk-KZ"/>
              </w:rPr>
              <w:t xml:space="preserve">іні Күзету және Қорғау жөніндегі Күзетшінің міндеттерін орындау кезінде бекеттік бақылау мұнараларынан тәуліктік бір Стационарлық бекетке немесе </w:t>
            </w:r>
            <w:r w:rsidR="00215CE6">
              <w:rPr>
                <w:rFonts w:ascii="Times New Roman" w:hAnsi="Times New Roman" w:cs="Times New Roman"/>
                <w:sz w:val="24"/>
                <w:szCs w:val="24"/>
                <w:lang w:val="kk-KZ"/>
              </w:rPr>
              <w:t>Периметр</w:t>
            </w:r>
            <w:r w:rsidR="00250589" w:rsidRPr="00250589">
              <w:rPr>
                <w:rFonts w:ascii="Times New Roman" w:hAnsi="Times New Roman" w:cs="Times New Roman"/>
                <w:sz w:val="24"/>
                <w:szCs w:val="24"/>
                <w:lang w:val="kk-KZ"/>
              </w:rPr>
              <w:t xml:space="preserve"> бойынша бекетке бақылау жасау жолымен ұзындығы 400 м дейін (орманда – 250 м дейін, суда - 300 м дейін) жергілікті жер учаскесі айқындалады</w:t>
            </w:r>
          </w:p>
        </w:tc>
      </w:tr>
      <w:tr w:rsidR="00250589" w:rsidRPr="00250589" w14:paraId="45DA491C" w14:textId="77777777" w:rsidTr="0050115A">
        <w:tc>
          <w:tcPr>
            <w:tcW w:w="567" w:type="dxa"/>
          </w:tcPr>
          <w:p w14:paraId="714342DA"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8)</w:t>
            </w:r>
          </w:p>
        </w:tc>
        <w:tc>
          <w:tcPr>
            <w:tcW w:w="3119" w:type="dxa"/>
            <w:gridSpan w:val="2"/>
          </w:tcPr>
          <w:p w14:paraId="3C688B06" w14:textId="77777777" w:rsidR="00250589" w:rsidRPr="00250589" w:rsidRDefault="00250589" w:rsidP="0050115A">
            <w:pPr>
              <w:keepNext/>
              <w:keepLines/>
              <w:rPr>
                <w:rFonts w:ascii="Times New Roman" w:hAnsi="Times New Roman" w:cs="Times New Roman"/>
                <w:bCs/>
                <w:sz w:val="24"/>
                <w:szCs w:val="24"/>
              </w:rPr>
            </w:pPr>
            <w:r w:rsidRPr="00250589">
              <w:rPr>
                <w:rFonts w:ascii="Times New Roman" w:hAnsi="Times New Roman" w:cs="Times New Roman"/>
                <w:sz w:val="24"/>
                <w:szCs w:val="24"/>
                <w:lang w:val="kk-KZ"/>
              </w:rPr>
              <w:t xml:space="preserve">Күзет сенімділігін </w:t>
            </w:r>
          </w:p>
          <w:p w14:paraId="11AA3954"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bCs/>
                <w:sz w:val="24"/>
                <w:szCs w:val="24"/>
                <w:lang w:val="kk-KZ"/>
              </w:rPr>
              <w:t>арттыру мақсатында</w:t>
            </w:r>
          </w:p>
        </w:tc>
        <w:tc>
          <w:tcPr>
            <w:tcW w:w="5953" w:type="dxa"/>
          </w:tcPr>
          <w:p w14:paraId="4A65FE51"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Тәуліктік әрбір бес Күзет бекетіне тәулік бойы бір профилактикалық бекет енгізіледі</w:t>
            </w:r>
          </w:p>
        </w:tc>
      </w:tr>
      <w:tr w:rsidR="00250589" w:rsidRPr="00250589" w14:paraId="68173425" w14:textId="77777777" w:rsidTr="0050115A">
        <w:tc>
          <w:tcPr>
            <w:tcW w:w="567" w:type="dxa"/>
          </w:tcPr>
          <w:p w14:paraId="62338F49"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9)</w:t>
            </w:r>
          </w:p>
        </w:tc>
        <w:tc>
          <w:tcPr>
            <w:tcW w:w="3119" w:type="dxa"/>
            <w:gridSpan w:val="2"/>
          </w:tcPr>
          <w:p w14:paraId="6F0CD4BC"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 xml:space="preserve">Қорғау тиімділігін арттыру, Физикалық қауіпсіздікті қамтамасыз ету мақсатында </w:t>
            </w:r>
          </w:p>
        </w:tc>
        <w:tc>
          <w:tcPr>
            <w:tcW w:w="5953" w:type="dxa"/>
          </w:tcPr>
          <w:p w14:paraId="5A4A1BBE"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bCs/>
                <w:sz w:val="24"/>
                <w:szCs w:val="24"/>
                <w:lang w:val="kk-KZ"/>
              </w:rPr>
              <w:t>Кинологиялық Күзет бекеттері бір кинологиялық бекетке төрт қызметтік ит есебінен пайдаланылуы мүмкін</w:t>
            </w:r>
            <w:r w:rsidRPr="00250589">
              <w:rPr>
                <w:rStyle w:val="aff1"/>
                <w:rFonts w:ascii="Times New Roman" w:hAnsi="Times New Roman" w:cs="Times New Roman"/>
                <w:bCs/>
                <w:sz w:val="24"/>
                <w:szCs w:val="24"/>
              </w:rPr>
              <w:footnoteReference w:id="8"/>
            </w:r>
          </w:p>
        </w:tc>
      </w:tr>
      <w:tr w:rsidR="00250589" w:rsidRPr="00250589" w14:paraId="1D442529" w14:textId="77777777" w:rsidTr="0050115A">
        <w:tc>
          <w:tcPr>
            <w:tcW w:w="567" w:type="dxa"/>
          </w:tcPr>
          <w:p w14:paraId="5D384D66"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10)</w:t>
            </w:r>
          </w:p>
        </w:tc>
        <w:tc>
          <w:tcPr>
            <w:tcW w:w="3119" w:type="dxa"/>
            <w:gridSpan w:val="2"/>
          </w:tcPr>
          <w:p w14:paraId="53FE39B7" w14:textId="77777777" w:rsidR="00250589" w:rsidRPr="00250589" w:rsidRDefault="00250589" w:rsidP="0050115A">
            <w:pPr>
              <w:keepNext/>
              <w:keepLines/>
              <w:rPr>
                <w:rFonts w:ascii="Times New Roman" w:hAnsi="Times New Roman" w:cs="Times New Roman"/>
                <w:b/>
                <w:sz w:val="24"/>
                <w:szCs w:val="24"/>
              </w:rPr>
            </w:pPr>
            <w:r w:rsidRPr="00250589">
              <w:rPr>
                <w:rStyle w:val="s0"/>
                <w:rFonts w:ascii="Times New Roman" w:eastAsia="Calibri" w:hAnsi="Times New Roman" w:cs="Times New Roman"/>
                <w:sz w:val="24"/>
                <w:szCs w:val="24"/>
                <w:lang w:val="kk-KZ"/>
              </w:rPr>
              <w:t>Теміржол және автомобиль көлігімен тасымалданатын жүктерді күзету</w:t>
            </w:r>
          </w:p>
        </w:tc>
        <w:tc>
          <w:tcPr>
            <w:tcW w:w="5953" w:type="dxa"/>
          </w:tcPr>
          <w:p w14:paraId="5AF8FE64" w14:textId="42CF9F4B" w:rsidR="00250589" w:rsidRPr="00250589" w:rsidRDefault="00250589" w:rsidP="0050115A">
            <w:pPr>
              <w:keepNext/>
              <w:keepLines/>
              <w:ind w:right="-108"/>
              <w:rPr>
                <w:rStyle w:val="s1"/>
                <w:rFonts w:ascii="Times New Roman" w:hAnsi="Times New Roman" w:cs="Times New Roman"/>
                <w:b/>
                <w:sz w:val="24"/>
                <w:szCs w:val="24"/>
              </w:rPr>
            </w:pPr>
            <w:r w:rsidRPr="00250589">
              <w:rPr>
                <w:rStyle w:val="s0"/>
                <w:rFonts w:ascii="Times New Roman" w:eastAsia="Calibri" w:hAnsi="Times New Roman" w:cs="Times New Roman"/>
                <w:sz w:val="24"/>
                <w:szCs w:val="24"/>
                <w:lang w:val="kk-KZ"/>
              </w:rPr>
              <w:t xml:space="preserve">Күзетшілердің саны стационарлық </w:t>
            </w:r>
            <w:r w:rsidR="005E26B8">
              <w:rPr>
                <w:rStyle w:val="s0"/>
                <w:rFonts w:ascii="Times New Roman" w:eastAsia="Calibri" w:hAnsi="Times New Roman" w:cs="Times New Roman"/>
                <w:sz w:val="24"/>
                <w:szCs w:val="24"/>
                <w:lang w:val="kk-KZ"/>
              </w:rPr>
              <w:t>Объект</w:t>
            </w:r>
            <w:r w:rsidRPr="00250589">
              <w:rPr>
                <w:rStyle w:val="s0"/>
                <w:rFonts w:ascii="Times New Roman" w:eastAsia="Calibri" w:hAnsi="Times New Roman" w:cs="Times New Roman"/>
                <w:sz w:val="24"/>
                <w:szCs w:val="24"/>
                <w:lang w:val="kk-KZ"/>
              </w:rPr>
              <w:t>ілерді күзету үшін белгіленген нормативтер шегінде шарт талаптарымен айқындалады</w:t>
            </w:r>
          </w:p>
        </w:tc>
      </w:tr>
      <w:tr w:rsidR="00250589" w:rsidRPr="00250589" w14:paraId="25310C84" w14:textId="77777777" w:rsidTr="0050115A">
        <w:tc>
          <w:tcPr>
            <w:tcW w:w="9639" w:type="dxa"/>
            <w:gridSpan w:val="4"/>
          </w:tcPr>
          <w:p w14:paraId="5A525FC6" w14:textId="662B1DF2" w:rsidR="00250589" w:rsidRPr="00250589" w:rsidRDefault="00250589" w:rsidP="0050115A">
            <w:pPr>
              <w:keepNext/>
              <w:keepLines/>
              <w:ind w:right="-108"/>
              <w:jc w:val="center"/>
              <w:rPr>
                <w:rFonts w:ascii="Times New Roman" w:hAnsi="Times New Roman" w:cs="Times New Roman"/>
                <w:b/>
                <w:sz w:val="24"/>
                <w:szCs w:val="24"/>
              </w:rPr>
            </w:pPr>
            <w:r w:rsidRPr="00250589">
              <w:rPr>
                <w:rStyle w:val="aff1"/>
                <w:rFonts w:ascii="Times New Roman" w:hAnsi="Times New Roman" w:cs="Times New Roman"/>
                <w:b/>
                <w:sz w:val="24"/>
                <w:szCs w:val="24"/>
              </w:rPr>
              <w:footnoteReference w:id="9"/>
            </w:r>
            <w:r w:rsidRPr="00250589">
              <w:rPr>
                <w:rFonts w:ascii="Times New Roman" w:hAnsi="Times New Roman" w:cs="Times New Roman"/>
                <w:b/>
                <w:sz w:val="24"/>
                <w:szCs w:val="24"/>
                <w:lang w:val="kk-KZ"/>
              </w:rPr>
              <w:t xml:space="preserve">Патрульдеу тәсілімен </w:t>
            </w:r>
            <w:r w:rsidR="005E26B8">
              <w:rPr>
                <w:rFonts w:ascii="Times New Roman" w:hAnsi="Times New Roman" w:cs="Times New Roman"/>
                <w:b/>
                <w:sz w:val="24"/>
                <w:szCs w:val="24"/>
                <w:lang w:val="kk-KZ"/>
              </w:rPr>
              <w:t>Объект</w:t>
            </w:r>
            <w:r w:rsidRPr="00250589">
              <w:rPr>
                <w:rFonts w:ascii="Times New Roman" w:hAnsi="Times New Roman" w:cs="Times New Roman"/>
                <w:b/>
                <w:sz w:val="24"/>
                <w:szCs w:val="24"/>
                <w:lang w:val="kk-KZ"/>
              </w:rPr>
              <w:t>ілерді күзету кезінде:</w:t>
            </w:r>
          </w:p>
        </w:tc>
      </w:tr>
      <w:tr w:rsidR="00250589" w:rsidRPr="00250589" w14:paraId="6D10D0C7" w14:textId="77777777" w:rsidTr="0050115A">
        <w:trPr>
          <w:trHeight w:val="2239"/>
        </w:trPr>
        <w:tc>
          <w:tcPr>
            <w:tcW w:w="567" w:type="dxa"/>
          </w:tcPr>
          <w:p w14:paraId="65B9F8C5"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lastRenderedPageBreak/>
              <w:t>11)</w:t>
            </w:r>
          </w:p>
        </w:tc>
        <w:tc>
          <w:tcPr>
            <w:tcW w:w="3119" w:type="dxa"/>
            <w:gridSpan w:val="2"/>
          </w:tcPr>
          <w:p w14:paraId="2A898F16" w14:textId="77777777" w:rsidR="00250589" w:rsidRPr="00250589" w:rsidRDefault="00250589" w:rsidP="0050115A">
            <w:pPr>
              <w:keepNext/>
              <w:keepLines/>
              <w:jc w:val="both"/>
              <w:rPr>
                <w:rFonts w:ascii="Times New Roman" w:hAnsi="Times New Roman" w:cs="Times New Roman"/>
                <w:b/>
                <w:sz w:val="24"/>
                <w:szCs w:val="24"/>
              </w:rPr>
            </w:pPr>
            <w:r w:rsidRPr="00250589">
              <w:rPr>
                <w:rFonts w:ascii="Times New Roman" w:hAnsi="Times New Roman" w:cs="Times New Roman"/>
                <w:sz w:val="24"/>
                <w:szCs w:val="24"/>
                <w:lang w:val="kk-KZ"/>
              </w:rPr>
              <w:t xml:space="preserve">Магистральдық мұнай құбырларының  </w:t>
            </w:r>
          </w:p>
          <w:p w14:paraId="7A42F995" w14:textId="77777777" w:rsidR="00250589" w:rsidRPr="00250589" w:rsidRDefault="00250589" w:rsidP="0050115A">
            <w:pPr>
              <w:keepNext/>
              <w:keepLines/>
              <w:rPr>
                <w:rFonts w:ascii="Times New Roman" w:hAnsi="Times New Roman" w:cs="Times New Roman"/>
                <w:b/>
                <w:sz w:val="24"/>
                <w:szCs w:val="24"/>
              </w:rPr>
            </w:pPr>
            <w:r w:rsidRPr="00250589">
              <w:rPr>
                <w:rFonts w:ascii="Times New Roman" w:hAnsi="Times New Roman" w:cs="Times New Roman"/>
                <w:sz w:val="24"/>
                <w:szCs w:val="24"/>
                <w:lang w:val="kk-KZ"/>
              </w:rPr>
              <w:t xml:space="preserve">желілік </w:t>
            </w:r>
            <w:r w:rsidRPr="00250589">
              <w:rPr>
                <w:rFonts w:ascii="Times New Roman" w:hAnsi="Times New Roman" w:cs="Times New Roman"/>
                <w:sz w:val="24"/>
                <w:szCs w:val="24"/>
                <w:lang w:val="kk-KZ"/>
              </w:rPr>
              <w:softHyphen/>
            </w:r>
            <w:r w:rsidRPr="00250589">
              <w:rPr>
                <w:rFonts w:ascii="Times New Roman" w:hAnsi="Times New Roman" w:cs="Times New Roman"/>
                <w:sz w:val="24"/>
                <w:szCs w:val="24"/>
                <w:lang w:val="kk-KZ"/>
              </w:rPr>
              <w:softHyphen/>
              <w:t>бөлігі</w:t>
            </w:r>
          </w:p>
        </w:tc>
        <w:tc>
          <w:tcPr>
            <w:tcW w:w="5953" w:type="dxa"/>
          </w:tcPr>
          <w:p w14:paraId="766DCAFA" w14:textId="097F0470" w:rsidR="00250589" w:rsidRPr="00250589" w:rsidRDefault="00250589" w:rsidP="0050115A">
            <w:pPr>
              <w:keepNext/>
              <w:keepLines/>
              <w:ind w:right="-108"/>
              <w:rPr>
                <w:rFonts w:ascii="Times New Roman" w:hAnsi="Times New Roman" w:cs="Times New Roman"/>
                <w:b/>
                <w:sz w:val="24"/>
                <w:szCs w:val="24"/>
              </w:rPr>
            </w:pPr>
            <w:r w:rsidRPr="00250589">
              <w:rPr>
                <w:rFonts w:ascii="Times New Roman" w:hAnsi="Times New Roman" w:cs="Times New Roman"/>
                <w:sz w:val="24"/>
                <w:szCs w:val="24"/>
                <w:lang w:val="kk-KZ"/>
              </w:rPr>
              <w:t xml:space="preserve">Тәуліктік бір Мобильді топ магистральдық мұнай құбырларының желілік бөлігінің 40-80 километріне айналма жолдарды, жергілікті жер бедерінің күрделілігін, трассалық жол бойындағы, елді мекендерден шалғайлықты, желілік бөлікті қорғаудың техникалық құралдарын, ауданның </w:t>
            </w:r>
            <w:r w:rsidR="005E26B8">
              <w:rPr>
                <w:rFonts w:ascii="Times New Roman" w:hAnsi="Times New Roman" w:cs="Times New Roman"/>
                <w:sz w:val="24"/>
                <w:szCs w:val="24"/>
                <w:lang w:val="kk-KZ"/>
              </w:rPr>
              <w:t>Қауіп-қатер</w:t>
            </w:r>
            <w:r w:rsidRPr="00250589">
              <w:rPr>
                <w:rFonts w:ascii="Times New Roman" w:hAnsi="Times New Roman" w:cs="Times New Roman"/>
                <w:sz w:val="24"/>
                <w:szCs w:val="24"/>
                <w:lang w:val="kk-KZ"/>
              </w:rPr>
              <w:t>лері мен криминалдық қауіптілігін талдауды ескере отырып, 13,5 бірліктен аспайтын штаттық Күзетші</w:t>
            </w:r>
          </w:p>
        </w:tc>
      </w:tr>
      <w:tr w:rsidR="00250589" w:rsidRPr="00250589" w14:paraId="3E9D161A" w14:textId="77777777" w:rsidTr="0050115A">
        <w:tc>
          <w:tcPr>
            <w:tcW w:w="567" w:type="dxa"/>
          </w:tcPr>
          <w:p w14:paraId="39265B27"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12)</w:t>
            </w:r>
          </w:p>
        </w:tc>
        <w:tc>
          <w:tcPr>
            <w:tcW w:w="3119" w:type="dxa"/>
            <w:gridSpan w:val="2"/>
          </w:tcPr>
          <w:p w14:paraId="0F83C090" w14:textId="77777777" w:rsidR="00250589" w:rsidRPr="00250589" w:rsidRDefault="00250589" w:rsidP="0050115A">
            <w:pPr>
              <w:keepNext/>
              <w:keepLines/>
              <w:rPr>
                <w:rFonts w:ascii="Times New Roman" w:hAnsi="Times New Roman" w:cs="Times New Roman"/>
                <w:b/>
                <w:sz w:val="24"/>
                <w:szCs w:val="24"/>
              </w:rPr>
            </w:pPr>
            <w:r w:rsidRPr="00250589">
              <w:rPr>
                <w:rStyle w:val="s0"/>
                <w:rFonts w:ascii="Times New Roman" w:eastAsia="Calibri" w:hAnsi="Times New Roman" w:cs="Times New Roman"/>
                <w:sz w:val="24"/>
                <w:szCs w:val="24"/>
                <w:lang w:val="kk-KZ"/>
              </w:rPr>
              <w:t>Магистральдық газ құбырының желілік бөлігі</w:t>
            </w:r>
          </w:p>
        </w:tc>
        <w:tc>
          <w:tcPr>
            <w:tcW w:w="5953" w:type="dxa"/>
          </w:tcPr>
          <w:p w14:paraId="4C7EFC2D" w14:textId="7FAA3412" w:rsidR="00250589" w:rsidRPr="00250589" w:rsidRDefault="00250589" w:rsidP="0050115A">
            <w:pPr>
              <w:keepNext/>
              <w:keepLines/>
              <w:ind w:right="-108"/>
              <w:rPr>
                <w:rFonts w:ascii="Times New Roman" w:hAnsi="Times New Roman" w:cs="Times New Roman"/>
                <w:b/>
                <w:sz w:val="24"/>
                <w:szCs w:val="24"/>
              </w:rPr>
            </w:pPr>
            <w:r w:rsidRPr="00250589">
              <w:rPr>
                <w:rFonts w:ascii="Times New Roman" w:hAnsi="Times New Roman" w:cs="Times New Roman"/>
                <w:sz w:val="24"/>
                <w:szCs w:val="24"/>
                <w:lang w:val="kk-KZ"/>
              </w:rPr>
              <w:t xml:space="preserve">Айналма жолдарды, жергілікті жер бедерінің күрделілігін, трассалық жол бойындағы, елді мекендерден қашықтығын, желілік бөлікті қорғаудың техникалық құралдарын, ауданның </w:t>
            </w:r>
            <w:r w:rsidR="005E26B8">
              <w:rPr>
                <w:rFonts w:ascii="Times New Roman" w:hAnsi="Times New Roman" w:cs="Times New Roman"/>
                <w:sz w:val="24"/>
                <w:szCs w:val="24"/>
                <w:lang w:val="kk-KZ"/>
              </w:rPr>
              <w:t>Қауіп-қатер</w:t>
            </w:r>
            <w:r w:rsidRPr="00250589">
              <w:rPr>
                <w:rFonts w:ascii="Times New Roman" w:hAnsi="Times New Roman" w:cs="Times New Roman"/>
                <w:sz w:val="24"/>
                <w:szCs w:val="24"/>
                <w:lang w:val="kk-KZ"/>
              </w:rPr>
              <w:t>лері мен криминалдық қауіптілігін талдауды ескере отырып, тәуліктік бір мобильді топ магистральдық газ құбырларының желілік бөлігінің 100-160 километріне 13,5 бірліктен аспайтын штаттық Күзетші</w:t>
            </w:r>
          </w:p>
        </w:tc>
      </w:tr>
      <w:tr w:rsidR="00250589" w:rsidRPr="00250589" w14:paraId="11C261B2" w14:textId="77777777" w:rsidTr="0050115A">
        <w:tc>
          <w:tcPr>
            <w:tcW w:w="567" w:type="dxa"/>
          </w:tcPr>
          <w:p w14:paraId="2B65AF6D"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13)</w:t>
            </w:r>
          </w:p>
        </w:tc>
        <w:tc>
          <w:tcPr>
            <w:tcW w:w="3119" w:type="dxa"/>
            <w:gridSpan w:val="2"/>
          </w:tcPr>
          <w:p w14:paraId="7707A31D" w14:textId="77777777" w:rsidR="00250589" w:rsidRPr="00250589" w:rsidRDefault="00250589" w:rsidP="0050115A">
            <w:pPr>
              <w:keepNext/>
              <w:keepLines/>
              <w:rPr>
                <w:rFonts w:ascii="Times New Roman" w:hAnsi="Times New Roman" w:cs="Times New Roman"/>
                <w:b/>
                <w:sz w:val="24"/>
                <w:szCs w:val="24"/>
              </w:rPr>
            </w:pPr>
            <w:r w:rsidRPr="00250589">
              <w:rPr>
                <w:rFonts w:ascii="Times New Roman" w:hAnsi="Times New Roman" w:cs="Times New Roman"/>
                <w:sz w:val="24"/>
                <w:szCs w:val="24"/>
                <w:lang w:val="kk-KZ"/>
              </w:rPr>
              <w:t>Кен орындары (ұңғымалардың шығу желілері) және кәсіпшілік құбырлар</w:t>
            </w:r>
            <w:r w:rsidRPr="00250589">
              <w:rPr>
                <w:rStyle w:val="aff1"/>
                <w:rFonts w:ascii="Times New Roman" w:hAnsi="Times New Roman" w:cs="Times New Roman"/>
                <w:sz w:val="24"/>
                <w:szCs w:val="24"/>
              </w:rPr>
              <w:footnoteReference w:id="10"/>
            </w:r>
          </w:p>
        </w:tc>
        <w:tc>
          <w:tcPr>
            <w:tcW w:w="5953" w:type="dxa"/>
          </w:tcPr>
          <w:p w14:paraId="7B098A6A" w14:textId="2183070A" w:rsidR="00250589" w:rsidRPr="00250589" w:rsidRDefault="00250589" w:rsidP="0050115A">
            <w:pPr>
              <w:keepNext/>
              <w:keepLines/>
              <w:rPr>
                <w:rFonts w:ascii="Times New Roman" w:hAnsi="Times New Roman" w:cs="Times New Roman"/>
                <w:b/>
                <w:sz w:val="24"/>
                <w:szCs w:val="24"/>
              </w:rPr>
            </w:pPr>
            <w:r w:rsidRPr="00250589">
              <w:rPr>
                <w:rFonts w:ascii="Times New Roman" w:hAnsi="Times New Roman" w:cs="Times New Roman"/>
                <w:sz w:val="24"/>
                <w:szCs w:val="24"/>
                <w:lang w:val="kk-KZ"/>
              </w:rPr>
              <w:t xml:space="preserve">Құрамында үш Күзет </w:t>
            </w:r>
            <w:r w:rsidR="00837978">
              <w:rPr>
                <w:rFonts w:ascii="Times New Roman" w:hAnsi="Times New Roman" w:cs="Times New Roman"/>
                <w:sz w:val="24"/>
                <w:szCs w:val="24"/>
                <w:lang w:val="kk-KZ"/>
              </w:rPr>
              <w:t>Жұмыскер</w:t>
            </w:r>
            <w:r w:rsidRPr="00250589">
              <w:rPr>
                <w:rFonts w:ascii="Times New Roman" w:hAnsi="Times New Roman" w:cs="Times New Roman"/>
                <w:sz w:val="24"/>
                <w:szCs w:val="24"/>
                <w:lang w:val="kk-KZ"/>
              </w:rPr>
              <w:t>і бар бір мобильді топ төмендегі есеппен:</w:t>
            </w:r>
          </w:p>
          <w:p w14:paraId="38100084" w14:textId="77777777" w:rsidR="00250589" w:rsidRPr="00250589" w:rsidRDefault="00250589" w:rsidP="0050115A">
            <w:pPr>
              <w:keepNext/>
              <w:keepLines/>
              <w:numPr>
                <w:ilvl w:val="0"/>
                <w:numId w:val="12"/>
              </w:numPr>
              <w:tabs>
                <w:tab w:val="left" w:pos="316"/>
              </w:tabs>
              <w:ind w:left="0" w:firstLine="0"/>
              <w:rPr>
                <w:rFonts w:ascii="Times New Roman" w:hAnsi="Times New Roman" w:cs="Times New Roman"/>
                <w:b/>
                <w:sz w:val="24"/>
                <w:szCs w:val="24"/>
              </w:rPr>
            </w:pPr>
            <w:r w:rsidRPr="00250589">
              <w:rPr>
                <w:rFonts w:ascii="Times New Roman" w:hAnsi="Times New Roman" w:cs="Times New Roman"/>
                <w:sz w:val="24"/>
                <w:szCs w:val="24"/>
                <w:lang w:val="kk-KZ"/>
              </w:rPr>
              <w:t>15 ш. км дейінгі цех (кен орны) аумағын Күзету кезінде;</w:t>
            </w:r>
          </w:p>
          <w:p w14:paraId="58F0931B" w14:textId="76A6116B" w:rsidR="00250589" w:rsidRPr="00250589" w:rsidRDefault="00250589" w:rsidP="0050115A">
            <w:pPr>
              <w:keepNext/>
              <w:keepLines/>
              <w:numPr>
                <w:ilvl w:val="0"/>
                <w:numId w:val="12"/>
              </w:numPr>
              <w:tabs>
                <w:tab w:val="left" w:pos="277"/>
                <w:tab w:val="left" w:pos="316"/>
              </w:tabs>
              <w:ind w:left="0" w:firstLine="0"/>
              <w:rPr>
                <w:rFonts w:ascii="Times New Roman" w:hAnsi="Times New Roman" w:cs="Times New Roman"/>
                <w:b/>
                <w:sz w:val="24"/>
                <w:szCs w:val="24"/>
              </w:rPr>
            </w:pPr>
            <w:r w:rsidRPr="00250589">
              <w:rPr>
                <w:rFonts w:ascii="Times New Roman" w:hAnsi="Times New Roman" w:cs="Times New Roman"/>
                <w:sz w:val="24"/>
                <w:szCs w:val="24"/>
                <w:lang w:val="kk-KZ"/>
              </w:rPr>
              <w:t xml:space="preserve">25 км-ге дейінгі аумақтың (кен орнының) </w:t>
            </w:r>
            <w:r w:rsidR="00215CE6">
              <w:rPr>
                <w:rFonts w:ascii="Times New Roman" w:hAnsi="Times New Roman" w:cs="Times New Roman"/>
                <w:sz w:val="24"/>
                <w:szCs w:val="24"/>
                <w:lang w:val="kk-KZ"/>
              </w:rPr>
              <w:t>Периметр</w:t>
            </w:r>
            <w:r w:rsidRPr="00250589">
              <w:rPr>
                <w:rFonts w:ascii="Times New Roman" w:hAnsi="Times New Roman" w:cs="Times New Roman"/>
                <w:sz w:val="24"/>
                <w:szCs w:val="24"/>
                <w:lang w:val="kk-KZ"/>
              </w:rPr>
              <w:t xml:space="preserve">інің шекараларын патрульдеу және күзету </w:t>
            </w:r>
            <w:r w:rsidRPr="00250589">
              <w:rPr>
                <w:rFonts w:ascii="Times New Roman" w:hAnsi="Times New Roman" w:cs="Times New Roman"/>
                <w:sz w:val="24"/>
                <w:szCs w:val="24"/>
                <w:lang w:val="kk-KZ"/>
              </w:rPr>
              <w:softHyphen/>
              <w:t>кезінде;</w:t>
            </w:r>
          </w:p>
          <w:p w14:paraId="204853C5" w14:textId="7BCBB565" w:rsidR="00250589" w:rsidRPr="00250589" w:rsidRDefault="00250589" w:rsidP="0050115A">
            <w:pPr>
              <w:keepNext/>
              <w:keepLines/>
              <w:numPr>
                <w:ilvl w:val="0"/>
                <w:numId w:val="12"/>
              </w:numPr>
              <w:tabs>
                <w:tab w:val="left" w:pos="316"/>
              </w:tabs>
              <w:ind w:left="0" w:right="-108" w:firstLine="0"/>
              <w:rPr>
                <w:rFonts w:ascii="Times New Roman" w:hAnsi="Times New Roman" w:cs="Times New Roman"/>
                <w:b/>
                <w:sz w:val="24"/>
                <w:szCs w:val="24"/>
              </w:rPr>
            </w:pPr>
            <w:r w:rsidRPr="00250589">
              <w:rPr>
                <w:rFonts w:ascii="Times New Roman" w:hAnsi="Times New Roman" w:cs="Times New Roman"/>
                <w:sz w:val="24"/>
                <w:szCs w:val="24"/>
                <w:lang w:val="kk-KZ"/>
              </w:rPr>
              <w:t xml:space="preserve">50 км-ге дейінгі кәсіпшілік мұнай-газ құбырлары мен су тартқыштарды жергілікті жер бедерінің күрделілігін, трассалық жол бойындағы, елді мекендерден қашықтығын, желілік бөлікті қорғаудың техникалық құралдарын, ауданның </w:t>
            </w:r>
            <w:r w:rsidR="005E26B8">
              <w:rPr>
                <w:rFonts w:ascii="Times New Roman" w:hAnsi="Times New Roman" w:cs="Times New Roman"/>
                <w:sz w:val="24"/>
                <w:szCs w:val="24"/>
                <w:lang w:val="kk-KZ"/>
              </w:rPr>
              <w:t>Қауіп-қатер</w:t>
            </w:r>
            <w:r w:rsidRPr="00250589">
              <w:rPr>
                <w:rFonts w:ascii="Times New Roman" w:hAnsi="Times New Roman" w:cs="Times New Roman"/>
                <w:sz w:val="24"/>
                <w:szCs w:val="24"/>
                <w:lang w:val="kk-KZ"/>
              </w:rPr>
              <w:t>лері мен криминалдық қауіптілігін талдауды ескере отырып күзету кезінде</w:t>
            </w:r>
            <w:r w:rsidRPr="00250589">
              <w:rPr>
                <w:rFonts w:ascii="Times New Roman" w:hAnsi="Times New Roman" w:cs="Times New Roman"/>
                <w:sz w:val="24"/>
                <w:szCs w:val="24"/>
                <w:lang w:val="kk-KZ"/>
              </w:rPr>
              <w:softHyphen/>
            </w:r>
            <w:r w:rsidRPr="00250589">
              <w:rPr>
                <w:rFonts w:ascii="Times New Roman" w:hAnsi="Times New Roman" w:cs="Times New Roman"/>
                <w:sz w:val="24"/>
                <w:szCs w:val="24"/>
                <w:lang w:val="kk-KZ"/>
              </w:rPr>
              <w:softHyphen/>
            </w:r>
            <w:r w:rsidRPr="00250589">
              <w:rPr>
                <w:rFonts w:ascii="Times New Roman" w:hAnsi="Times New Roman" w:cs="Times New Roman"/>
                <w:sz w:val="24"/>
                <w:szCs w:val="24"/>
                <w:lang w:val="kk-KZ"/>
              </w:rPr>
              <w:softHyphen/>
            </w:r>
            <w:r w:rsidRPr="00250589">
              <w:rPr>
                <w:rFonts w:ascii="Times New Roman" w:hAnsi="Times New Roman" w:cs="Times New Roman"/>
                <w:sz w:val="24"/>
                <w:szCs w:val="24"/>
                <w:lang w:val="kk-KZ"/>
              </w:rPr>
              <w:softHyphen/>
              <w:t>.</w:t>
            </w:r>
          </w:p>
        </w:tc>
      </w:tr>
      <w:tr w:rsidR="00250589" w:rsidRPr="00250589" w14:paraId="755BA6CB" w14:textId="77777777" w:rsidTr="0050115A">
        <w:tc>
          <w:tcPr>
            <w:tcW w:w="567" w:type="dxa"/>
          </w:tcPr>
          <w:p w14:paraId="692A94D2"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14)</w:t>
            </w:r>
          </w:p>
        </w:tc>
        <w:tc>
          <w:tcPr>
            <w:tcW w:w="3119" w:type="dxa"/>
            <w:gridSpan w:val="2"/>
          </w:tcPr>
          <w:p w14:paraId="219C2E1B" w14:textId="77777777" w:rsidR="00250589" w:rsidRPr="00250589" w:rsidRDefault="00250589" w:rsidP="0050115A">
            <w:pPr>
              <w:keepNext/>
              <w:keepLines/>
              <w:rPr>
                <w:rFonts w:ascii="Times New Roman" w:hAnsi="Times New Roman" w:cs="Times New Roman"/>
                <w:bCs/>
                <w:sz w:val="24"/>
                <w:szCs w:val="24"/>
              </w:rPr>
            </w:pPr>
            <w:r w:rsidRPr="00250589">
              <w:rPr>
                <w:rFonts w:ascii="Times New Roman" w:hAnsi="Times New Roman" w:cs="Times New Roman"/>
                <w:sz w:val="24"/>
                <w:szCs w:val="24"/>
                <w:lang w:val="kk-KZ"/>
              </w:rPr>
              <w:t>Профилактикалық іс-шаралар үшін</w:t>
            </w:r>
          </w:p>
        </w:tc>
        <w:tc>
          <w:tcPr>
            <w:tcW w:w="5953" w:type="dxa"/>
          </w:tcPr>
          <w:p w14:paraId="7FA19846" w14:textId="77777777" w:rsidR="00250589" w:rsidRPr="00250589" w:rsidRDefault="00250589" w:rsidP="0050115A">
            <w:pPr>
              <w:keepNext/>
              <w:keepLines/>
              <w:ind w:right="-108"/>
              <w:rPr>
                <w:rFonts w:ascii="Times New Roman" w:hAnsi="Times New Roman" w:cs="Times New Roman"/>
                <w:sz w:val="24"/>
                <w:szCs w:val="24"/>
              </w:rPr>
            </w:pPr>
            <w:r w:rsidRPr="00250589">
              <w:rPr>
                <w:rFonts w:ascii="Times New Roman" w:hAnsi="Times New Roman" w:cs="Times New Roman"/>
                <w:bCs/>
                <w:sz w:val="24"/>
                <w:szCs w:val="24"/>
                <w:lang w:val="kk-KZ"/>
              </w:rPr>
              <w:t>Үш мобильді топқа бір тәуліктік профилактикалық бекет</w:t>
            </w:r>
          </w:p>
        </w:tc>
      </w:tr>
      <w:tr w:rsidR="00250589" w:rsidRPr="00250589" w14:paraId="5CB3ECFD" w14:textId="77777777" w:rsidTr="0050115A">
        <w:trPr>
          <w:trHeight w:val="1393"/>
        </w:trPr>
        <w:tc>
          <w:tcPr>
            <w:tcW w:w="567" w:type="dxa"/>
          </w:tcPr>
          <w:p w14:paraId="581AB334"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15)</w:t>
            </w:r>
          </w:p>
        </w:tc>
        <w:tc>
          <w:tcPr>
            <w:tcW w:w="3119" w:type="dxa"/>
            <w:gridSpan w:val="2"/>
          </w:tcPr>
          <w:p w14:paraId="1359BCAB" w14:textId="55B0CC2D" w:rsidR="00250589" w:rsidRPr="00250589" w:rsidRDefault="00250589" w:rsidP="0050115A">
            <w:pPr>
              <w:keepNext/>
              <w:keepLines/>
              <w:rPr>
                <w:rFonts w:ascii="Times New Roman" w:hAnsi="Times New Roman" w:cs="Times New Roman"/>
                <w:bCs/>
                <w:sz w:val="24"/>
                <w:szCs w:val="24"/>
              </w:rPr>
            </w:pPr>
            <w:r w:rsidRPr="00250589">
              <w:rPr>
                <w:rFonts w:ascii="Times New Roman" w:hAnsi="Times New Roman" w:cs="Times New Roman"/>
                <w:sz w:val="24"/>
                <w:szCs w:val="24"/>
                <w:lang w:val="kk-KZ"/>
              </w:rPr>
              <w:t xml:space="preserve">Магистральдық құбырлардағы </w:t>
            </w:r>
            <w:r w:rsidR="00554B2D">
              <w:rPr>
                <w:rFonts w:ascii="Times New Roman" w:hAnsi="Times New Roman" w:cs="Times New Roman"/>
                <w:sz w:val="24"/>
                <w:szCs w:val="24"/>
                <w:lang w:val="kk-KZ"/>
              </w:rPr>
              <w:t>Құқыққа қарсы қолсұғушылық</w:t>
            </w:r>
            <w:r w:rsidRPr="00250589">
              <w:rPr>
                <w:rFonts w:ascii="Times New Roman" w:hAnsi="Times New Roman" w:cs="Times New Roman"/>
                <w:sz w:val="24"/>
                <w:szCs w:val="24"/>
                <w:lang w:val="kk-KZ"/>
              </w:rPr>
              <w:t>тарға жедел ден қою үшін</w:t>
            </w:r>
          </w:p>
        </w:tc>
        <w:tc>
          <w:tcPr>
            <w:tcW w:w="5953" w:type="dxa"/>
          </w:tcPr>
          <w:p w14:paraId="74A79960" w14:textId="519A558A" w:rsidR="00250589" w:rsidRPr="00250589" w:rsidRDefault="00250589" w:rsidP="0050115A">
            <w:pPr>
              <w:keepNext/>
              <w:keepLines/>
              <w:ind w:right="-108"/>
              <w:rPr>
                <w:rFonts w:ascii="Times New Roman" w:hAnsi="Times New Roman" w:cs="Times New Roman"/>
                <w:sz w:val="24"/>
                <w:szCs w:val="24"/>
              </w:rPr>
            </w:pPr>
            <w:r w:rsidRPr="00250589">
              <w:rPr>
                <w:rFonts w:ascii="Times New Roman" w:hAnsi="Times New Roman" w:cs="Times New Roman"/>
                <w:sz w:val="24"/>
                <w:szCs w:val="24"/>
                <w:lang w:val="kk-KZ"/>
              </w:rPr>
              <w:t xml:space="preserve">Күзетілетін </w:t>
            </w:r>
            <w:r w:rsidR="005E26B8">
              <w:rPr>
                <w:rFonts w:ascii="Times New Roman" w:hAnsi="Times New Roman" w:cs="Times New Roman"/>
                <w:sz w:val="24"/>
                <w:szCs w:val="24"/>
                <w:lang w:val="kk-KZ"/>
              </w:rPr>
              <w:t>Объект</w:t>
            </w:r>
            <w:r w:rsidRPr="00250589">
              <w:rPr>
                <w:rFonts w:ascii="Times New Roman" w:hAnsi="Times New Roman" w:cs="Times New Roman"/>
                <w:sz w:val="24"/>
                <w:szCs w:val="24"/>
                <w:lang w:val="kk-KZ"/>
              </w:rPr>
              <w:t xml:space="preserve">іге келудің қажетті есептік уақытын ескере отырып, жедел ден қою топтары да пайдаланылуы мүмкін, олардың экипаждарына бір мезгілде күзеттің үш </w:t>
            </w:r>
            <w:r w:rsidR="00837978">
              <w:rPr>
                <w:rFonts w:ascii="Times New Roman" w:hAnsi="Times New Roman" w:cs="Times New Roman"/>
                <w:sz w:val="24"/>
                <w:szCs w:val="24"/>
                <w:lang w:val="kk-KZ"/>
              </w:rPr>
              <w:t>Жұмыскер</w:t>
            </w:r>
            <w:r w:rsidRPr="00250589">
              <w:rPr>
                <w:rFonts w:ascii="Times New Roman" w:hAnsi="Times New Roman" w:cs="Times New Roman"/>
                <w:sz w:val="24"/>
                <w:szCs w:val="24"/>
                <w:lang w:val="kk-KZ"/>
              </w:rPr>
              <w:t>і шығарылады</w:t>
            </w:r>
          </w:p>
        </w:tc>
      </w:tr>
      <w:tr w:rsidR="00250589" w:rsidRPr="00250589" w14:paraId="52E7705C" w14:textId="77777777" w:rsidTr="0050115A">
        <w:tc>
          <w:tcPr>
            <w:tcW w:w="567" w:type="dxa"/>
          </w:tcPr>
          <w:p w14:paraId="7D977C26"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16)</w:t>
            </w:r>
          </w:p>
        </w:tc>
        <w:tc>
          <w:tcPr>
            <w:tcW w:w="3119" w:type="dxa"/>
            <w:gridSpan w:val="2"/>
          </w:tcPr>
          <w:p w14:paraId="3782C0A1" w14:textId="382865D4" w:rsidR="00250589" w:rsidRPr="00250589" w:rsidRDefault="00250589" w:rsidP="0050115A">
            <w:pPr>
              <w:keepNext/>
              <w:keepLines/>
              <w:suppressAutoHyphens/>
              <w:rPr>
                <w:rFonts w:ascii="Times New Roman" w:hAnsi="Times New Roman" w:cs="Times New Roman"/>
                <w:b/>
                <w:sz w:val="24"/>
                <w:szCs w:val="24"/>
              </w:rPr>
            </w:pPr>
            <w:r w:rsidRPr="00250589">
              <w:rPr>
                <w:rFonts w:ascii="Times New Roman" w:hAnsi="Times New Roman" w:cs="Times New Roman"/>
                <w:sz w:val="24"/>
                <w:szCs w:val="24"/>
                <w:lang w:val="kk-KZ"/>
              </w:rPr>
              <w:t>VIP-</w:t>
            </w:r>
            <w:r w:rsidR="005E26B8">
              <w:rPr>
                <w:rFonts w:ascii="Times New Roman" w:hAnsi="Times New Roman" w:cs="Times New Roman"/>
                <w:sz w:val="24"/>
                <w:szCs w:val="24"/>
                <w:lang w:val="kk-KZ"/>
              </w:rPr>
              <w:t>Объект</w:t>
            </w:r>
            <w:r w:rsidRPr="00250589">
              <w:rPr>
                <w:rFonts w:ascii="Times New Roman" w:hAnsi="Times New Roman" w:cs="Times New Roman"/>
                <w:sz w:val="24"/>
                <w:szCs w:val="24"/>
                <w:lang w:val="kk-KZ"/>
              </w:rPr>
              <w:t xml:space="preserve">ілерді және жедел ден қою тобының жедел шығуы көзделген </w:t>
            </w:r>
            <w:r w:rsidRPr="00250589">
              <w:rPr>
                <w:rFonts w:ascii="Times New Roman" w:hAnsi="Times New Roman" w:cs="Times New Roman"/>
                <w:sz w:val="24"/>
                <w:szCs w:val="24"/>
                <w:lang w:val="kk-KZ"/>
              </w:rPr>
              <w:lastRenderedPageBreak/>
              <w:t xml:space="preserve">өзге де </w:t>
            </w:r>
            <w:r w:rsidR="005E26B8">
              <w:rPr>
                <w:rFonts w:ascii="Times New Roman" w:hAnsi="Times New Roman" w:cs="Times New Roman"/>
                <w:sz w:val="24"/>
                <w:szCs w:val="24"/>
                <w:lang w:val="kk-KZ"/>
              </w:rPr>
              <w:t>Объект</w:t>
            </w:r>
            <w:r w:rsidRPr="00250589">
              <w:rPr>
                <w:rFonts w:ascii="Times New Roman" w:hAnsi="Times New Roman" w:cs="Times New Roman"/>
                <w:sz w:val="24"/>
                <w:szCs w:val="24"/>
                <w:lang w:val="kk-KZ"/>
              </w:rPr>
              <w:t>ілерді күзету үшін</w:t>
            </w:r>
            <w:r w:rsidRPr="00250589">
              <w:rPr>
                <w:rStyle w:val="aff1"/>
                <w:rFonts w:ascii="Times New Roman" w:hAnsi="Times New Roman" w:cs="Times New Roman"/>
                <w:sz w:val="24"/>
                <w:szCs w:val="24"/>
              </w:rPr>
              <w:footnoteReference w:id="11"/>
            </w:r>
          </w:p>
        </w:tc>
        <w:tc>
          <w:tcPr>
            <w:tcW w:w="5953" w:type="dxa"/>
          </w:tcPr>
          <w:p w14:paraId="2E24C006" w14:textId="5F0D01FB" w:rsidR="00250589" w:rsidRPr="00250589" w:rsidRDefault="00250589" w:rsidP="0050115A">
            <w:pPr>
              <w:keepNext/>
              <w:keepLines/>
              <w:ind w:right="-108"/>
              <w:rPr>
                <w:rFonts w:ascii="Times New Roman" w:hAnsi="Times New Roman" w:cs="Times New Roman"/>
                <w:b/>
                <w:sz w:val="24"/>
                <w:szCs w:val="24"/>
              </w:rPr>
            </w:pPr>
            <w:r w:rsidRPr="00250589">
              <w:rPr>
                <w:rFonts w:ascii="Times New Roman" w:hAnsi="Times New Roman" w:cs="Times New Roman"/>
                <w:sz w:val="24"/>
                <w:szCs w:val="24"/>
                <w:lang w:val="kk-KZ"/>
              </w:rPr>
              <w:lastRenderedPageBreak/>
              <w:t xml:space="preserve">экипаждарына Күзетілетін </w:t>
            </w:r>
            <w:r w:rsidR="005E26B8">
              <w:rPr>
                <w:rFonts w:ascii="Times New Roman" w:hAnsi="Times New Roman" w:cs="Times New Roman"/>
                <w:sz w:val="24"/>
                <w:szCs w:val="24"/>
                <w:lang w:val="kk-KZ"/>
              </w:rPr>
              <w:t>Объект</w:t>
            </w:r>
            <w:r w:rsidRPr="00250589">
              <w:rPr>
                <w:rFonts w:ascii="Times New Roman" w:hAnsi="Times New Roman" w:cs="Times New Roman"/>
                <w:sz w:val="24"/>
                <w:szCs w:val="24"/>
                <w:lang w:val="kk-KZ"/>
              </w:rPr>
              <w:t xml:space="preserve">іге келудің 5-тен 15 минутқа дейінгі (600 м/мин есебінен) қажетті есептік уақытын  ескере отырып,  бір уақытта күзеттің үш </w:t>
            </w:r>
            <w:r w:rsidR="00837978">
              <w:rPr>
                <w:rFonts w:ascii="Times New Roman" w:hAnsi="Times New Roman" w:cs="Times New Roman"/>
                <w:sz w:val="24"/>
                <w:szCs w:val="24"/>
                <w:lang w:val="kk-KZ"/>
              </w:rPr>
              <w:t>Жұмыскер</w:t>
            </w:r>
            <w:r w:rsidRPr="00250589">
              <w:rPr>
                <w:rFonts w:ascii="Times New Roman" w:hAnsi="Times New Roman" w:cs="Times New Roman"/>
                <w:sz w:val="24"/>
                <w:szCs w:val="24"/>
                <w:lang w:val="kk-KZ"/>
              </w:rPr>
              <w:t>і қойыл</w:t>
            </w:r>
            <w:r w:rsidRPr="00250589">
              <w:rPr>
                <w:rFonts w:ascii="Times New Roman" w:hAnsi="Times New Roman" w:cs="Times New Roman"/>
                <w:sz w:val="24"/>
                <w:szCs w:val="24"/>
                <w:lang w:val="kk-KZ"/>
              </w:rPr>
              <w:softHyphen/>
              <w:t xml:space="preserve">атын жедел ден қою топтары </w:t>
            </w:r>
          </w:p>
        </w:tc>
      </w:tr>
      <w:tr w:rsidR="00250589" w:rsidRPr="00250589" w14:paraId="6C5A4EA6" w14:textId="77777777" w:rsidTr="0050115A">
        <w:trPr>
          <w:trHeight w:val="337"/>
        </w:trPr>
        <w:tc>
          <w:tcPr>
            <w:tcW w:w="9639" w:type="dxa"/>
            <w:gridSpan w:val="4"/>
          </w:tcPr>
          <w:p w14:paraId="13CE4C85" w14:textId="77777777" w:rsidR="00250589" w:rsidRPr="00250589" w:rsidRDefault="00250589" w:rsidP="0050115A">
            <w:pPr>
              <w:keepNext/>
              <w:keepLines/>
              <w:tabs>
                <w:tab w:val="left" w:pos="709"/>
              </w:tabs>
              <w:ind w:right="-108" w:firstLine="709"/>
              <w:jc w:val="center"/>
              <w:rPr>
                <w:rFonts w:ascii="Times New Roman" w:hAnsi="Times New Roman" w:cs="Times New Roman"/>
                <w:b/>
                <w:sz w:val="24"/>
                <w:szCs w:val="24"/>
              </w:rPr>
            </w:pPr>
            <w:r w:rsidRPr="00250589">
              <w:rPr>
                <w:rFonts w:ascii="Times New Roman" w:hAnsi="Times New Roman" w:cs="Times New Roman"/>
                <w:b/>
                <w:sz w:val="24"/>
                <w:szCs w:val="24"/>
                <w:lang w:val="kk-KZ"/>
              </w:rPr>
              <w:t>Техникалық құралдарды пайдалана отырып күзету кезінде:</w:t>
            </w:r>
            <w:r w:rsidRPr="00250589">
              <w:rPr>
                <w:rStyle w:val="aff1"/>
                <w:rFonts w:ascii="Times New Roman" w:hAnsi="Times New Roman" w:cs="Times New Roman"/>
                <w:b/>
                <w:sz w:val="24"/>
                <w:szCs w:val="24"/>
              </w:rPr>
              <w:footnoteReference w:id="12"/>
            </w:r>
          </w:p>
        </w:tc>
      </w:tr>
      <w:tr w:rsidR="00250589" w:rsidRPr="00250589" w14:paraId="4D612258" w14:textId="77777777" w:rsidTr="0050115A">
        <w:tc>
          <w:tcPr>
            <w:tcW w:w="567" w:type="dxa"/>
          </w:tcPr>
          <w:p w14:paraId="5F882951"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17)</w:t>
            </w:r>
          </w:p>
        </w:tc>
        <w:tc>
          <w:tcPr>
            <w:tcW w:w="3119" w:type="dxa"/>
            <w:gridSpan w:val="2"/>
          </w:tcPr>
          <w:p w14:paraId="05A601BD"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Техникалық күзет пульті</w:t>
            </w:r>
          </w:p>
        </w:tc>
        <w:tc>
          <w:tcPr>
            <w:tcW w:w="5953" w:type="dxa"/>
          </w:tcPr>
          <w:p w14:paraId="4C9D660F"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Тәуліктік бір техникалық Күзет бекеті (техник-оператор)</w:t>
            </w:r>
          </w:p>
        </w:tc>
      </w:tr>
      <w:tr w:rsidR="00250589" w:rsidRPr="00250589" w14:paraId="2C3CA1C2" w14:textId="77777777" w:rsidTr="0050115A">
        <w:tc>
          <w:tcPr>
            <w:tcW w:w="567" w:type="dxa"/>
          </w:tcPr>
          <w:p w14:paraId="226F5C18"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18)</w:t>
            </w:r>
          </w:p>
        </w:tc>
        <w:tc>
          <w:tcPr>
            <w:tcW w:w="3119" w:type="dxa"/>
            <w:gridSpan w:val="2"/>
          </w:tcPr>
          <w:p w14:paraId="252CBB32"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 xml:space="preserve">Бейнемониторинг пульті </w:t>
            </w:r>
          </w:p>
        </w:tc>
        <w:tc>
          <w:tcPr>
            <w:tcW w:w="5953" w:type="dxa"/>
          </w:tcPr>
          <w:p w14:paraId="401622AA" w14:textId="419F1933"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 xml:space="preserve">Күзетілетін </w:t>
            </w:r>
            <w:r w:rsidR="005E26B8">
              <w:rPr>
                <w:rFonts w:ascii="Times New Roman" w:hAnsi="Times New Roman" w:cs="Times New Roman"/>
                <w:sz w:val="24"/>
                <w:szCs w:val="24"/>
                <w:lang w:val="kk-KZ"/>
              </w:rPr>
              <w:t>Объект</w:t>
            </w:r>
            <w:r w:rsidRPr="00250589">
              <w:rPr>
                <w:rFonts w:ascii="Times New Roman" w:hAnsi="Times New Roman" w:cs="Times New Roman"/>
                <w:sz w:val="24"/>
                <w:szCs w:val="24"/>
                <w:lang w:val="kk-KZ"/>
              </w:rPr>
              <w:t>іде 30 бейнекамераға дейін жүктеме кезінде тәулік бойы жұмыс істейтін бір Күзет бекеті</w:t>
            </w:r>
          </w:p>
        </w:tc>
      </w:tr>
      <w:tr w:rsidR="00250589" w:rsidRPr="00250589" w14:paraId="6811AB4E" w14:textId="77777777" w:rsidTr="0050115A">
        <w:trPr>
          <w:trHeight w:val="902"/>
        </w:trPr>
        <w:tc>
          <w:tcPr>
            <w:tcW w:w="567" w:type="dxa"/>
          </w:tcPr>
          <w:p w14:paraId="2D166CB0"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19)</w:t>
            </w:r>
          </w:p>
        </w:tc>
        <w:tc>
          <w:tcPr>
            <w:tcW w:w="3119" w:type="dxa"/>
            <w:gridSpan w:val="2"/>
          </w:tcPr>
          <w:p w14:paraId="50547447" w14:textId="3BA69C55"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 xml:space="preserve">Күзетілетін </w:t>
            </w:r>
            <w:r w:rsidR="005E26B8">
              <w:rPr>
                <w:rFonts w:ascii="Times New Roman" w:hAnsi="Times New Roman" w:cs="Times New Roman"/>
                <w:sz w:val="24"/>
                <w:szCs w:val="24"/>
                <w:lang w:val="kk-KZ"/>
              </w:rPr>
              <w:t>Объект</w:t>
            </w:r>
            <w:r w:rsidRPr="00250589">
              <w:rPr>
                <w:rFonts w:ascii="Times New Roman" w:hAnsi="Times New Roman" w:cs="Times New Roman"/>
                <w:sz w:val="24"/>
                <w:szCs w:val="24"/>
                <w:lang w:val="kk-KZ"/>
              </w:rPr>
              <w:t xml:space="preserve">ілерден </w:t>
            </w:r>
            <w:r w:rsidR="00215CE6">
              <w:rPr>
                <w:rFonts w:ascii="Times New Roman" w:hAnsi="Times New Roman" w:cs="Times New Roman"/>
                <w:sz w:val="24"/>
                <w:szCs w:val="24"/>
                <w:lang w:val="kk-KZ"/>
              </w:rPr>
              <w:t>ТКҚ</w:t>
            </w:r>
            <w:r w:rsidRPr="00250589">
              <w:rPr>
                <w:rFonts w:ascii="Times New Roman" w:hAnsi="Times New Roman" w:cs="Times New Roman"/>
                <w:sz w:val="24"/>
                <w:szCs w:val="24"/>
                <w:lang w:val="kk-KZ"/>
              </w:rPr>
              <w:t xml:space="preserve"> іске қосылған кездегі іс-әрекеттер</w:t>
            </w:r>
          </w:p>
        </w:tc>
        <w:tc>
          <w:tcPr>
            <w:tcW w:w="5953" w:type="dxa"/>
          </w:tcPr>
          <w:p w14:paraId="52FDA78D" w14:textId="51B9C164"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 xml:space="preserve">Әрбір </w:t>
            </w:r>
            <w:r w:rsidR="00215CE6">
              <w:rPr>
                <w:rFonts w:ascii="Times New Roman" w:hAnsi="Times New Roman" w:cs="Times New Roman"/>
                <w:sz w:val="24"/>
                <w:szCs w:val="24"/>
                <w:lang w:val="kk-KZ"/>
              </w:rPr>
              <w:t>ТКҚ</w:t>
            </w:r>
            <w:r w:rsidRPr="00250589">
              <w:rPr>
                <w:rFonts w:ascii="Times New Roman" w:hAnsi="Times New Roman" w:cs="Times New Roman"/>
                <w:sz w:val="24"/>
                <w:szCs w:val="24"/>
                <w:lang w:val="kk-KZ"/>
              </w:rPr>
              <w:t xml:space="preserve"> жабдықталған 30 ғимарат пен үй-жайға тәуліктік бір техникалық бекет</w:t>
            </w:r>
          </w:p>
        </w:tc>
      </w:tr>
      <w:tr w:rsidR="00250589" w:rsidRPr="00250589" w14:paraId="4A8835BD" w14:textId="77777777" w:rsidTr="0050115A">
        <w:trPr>
          <w:trHeight w:val="862"/>
        </w:trPr>
        <w:tc>
          <w:tcPr>
            <w:tcW w:w="567" w:type="dxa"/>
          </w:tcPr>
          <w:p w14:paraId="08E5BC6F" w14:textId="77777777" w:rsidR="00250589" w:rsidRPr="00250589" w:rsidRDefault="00250589" w:rsidP="0050115A">
            <w:pPr>
              <w:keepNext/>
              <w:keepLines/>
              <w:jc w:val="center"/>
              <w:rPr>
                <w:rFonts w:ascii="Times New Roman" w:hAnsi="Times New Roman" w:cs="Times New Roman"/>
                <w:sz w:val="24"/>
                <w:szCs w:val="24"/>
              </w:rPr>
            </w:pPr>
            <w:r w:rsidRPr="00250589">
              <w:rPr>
                <w:rFonts w:ascii="Times New Roman" w:hAnsi="Times New Roman" w:cs="Times New Roman"/>
                <w:sz w:val="24"/>
                <w:szCs w:val="24"/>
                <w:lang w:val="kk-KZ"/>
              </w:rPr>
              <w:t>20)</w:t>
            </w:r>
          </w:p>
        </w:tc>
        <w:tc>
          <w:tcPr>
            <w:tcW w:w="3119" w:type="dxa"/>
            <w:gridSpan w:val="2"/>
          </w:tcPr>
          <w:p w14:paraId="707AB3C8" w14:textId="7C0930E4"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 xml:space="preserve">Қоршаумен және </w:t>
            </w:r>
            <w:r w:rsidR="00215CE6">
              <w:rPr>
                <w:rFonts w:ascii="Times New Roman" w:hAnsi="Times New Roman" w:cs="Times New Roman"/>
                <w:sz w:val="24"/>
                <w:szCs w:val="24"/>
                <w:lang w:val="kk-KZ"/>
              </w:rPr>
              <w:t>ТКҚ</w:t>
            </w:r>
            <w:r w:rsidRPr="00250589">
              <w:rPr>
                <w:rFonts w:ascii="Times New Roman" w:hAnsi="Times New Roman" w:cs="Times New Roman"/>
                <w:sz w:val="24"/>
                <w:szCs w:val="24"/>
                <w:lang w:val="kk-KZ"/>
              </w:rPr>
              <w:t xml:space="preserve">-мен жабдықталған </w:t>
            </w:r>
            <w:r w:rsidR="005E26B8">
              <w:rPr>
                <w:rFonts w:ascii="Times New Roman" w:hAnsi="Times New Roman" w:cs="Times New Roman"/>
                <w:sz w:val="24"/>
                <w:szCs w:val="24"/>
                <w:lang w:val="kk-KZ"/>
              </w:rPr>
              <w:t>Объект</w:t>
            </w:r>
            <w:r w:rsidRPr="00250589">
              <w:rPr>
                <w:rFonts w:ascii="Times New Roman" w:hAnsi="Times New Roman" w:cs="Times New Roman"/>
                <w:sz w:val="24"/>
                <w:szCs w:val="24"/>
                <w:lang w:val="kk-KZ"/>
              </w:rPr>
              <w:t xml:space="preserve">інің </w:t>
            </w:r>
            <w:r w:rsidR="00215CE6">
              <w:rPr>
                <w:rFonts w:ascii="Times New Roman" w:hAnsi="Times New Roman" w:cs="Times New Roman"/>
                <w:sz w:val="24"/>
                <w:szCs w:val="24"/>
                <w:lang w:val="kk-KZ"/>
              </w:rPr>
              <w:t>Периметр</w:t>
            </w:r>
            <w:r w:rsidRPr="00250589">
              <w:rPr>
                <w:rFonts w:ascii="Times New Roman" w:hAnsi="Times New Roman" w:cs="Times New Roman"/>
                <w:sz w:val="24"/>
                <w:szCs w:val="24"/>
                <w:lang w:val="kk-KZ"/>
              </w:rPr>
              <w:t>і</w:t>
            </w:r>
          </w:p>
        </w:tc>
        <w:tc>
          <w:tcPr>
            <w:tcW w:w="5953" w:type="dxa"/>
          </w:tcPr>
          <w:p w14:paraId="2E4FE81C"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Ұзақтығы 1000 м дейінгі учаскеге бір тәуліктік техникалық бекет</w:t>
            </w:r>
          </w:p>
        </w:tc>
      </w:tr>
      <w:tr w:rsidR="00250589" w:rsidRPr="00250589" w14:paraId="37029E67" w14:textId="77777777" w:rsidTr="0050115A">
        <w:tc>
          <w:tcPr>
            <w:tcW w:w="9639" w:type="dxa"/>
            <w:gridSpan w:val="4"/>
            <w:vAlign w:val="center"/>
          </w:tcPr>
          <w:p w14:paraId="66827D02" w14:textId="75448D3C" w:rsidR="00250589" w:rsidRPr="00250589" w:rsidRDefault="00250589" w:rsidP="0050115A">
            <w:pPr>
              <w:keepNext/>
              <w:keepLines/>
              <w:tabs>
                <w:tab w:val="left" w:pos="1276"/>
              </w:tabs>
              <w:ind w:firstLine="567"/>
              <w:jc w:val="center"/>
              <w:rPr>
                <w:rFonts w:ascii="Times New Roman" w:hAnsi="Times New Roman" w:cs="Times New Roman"/>
                <w:b/>
                <w:sz w:val="24"/>
                <w:szCs w:val="24"/>
              </w:rPr>
            </w:pPr>
            <w:r w:rsidRPr="00250589">
              <w:rPr>
                <w:rStyle w:val="s0"/>
                <w:rFonts w:ascii="Times New Roman" w:hAnsi="Times New Roman" w:cs="Times New Roman"/>
                <w:b/>
                <w:sz w:val="24"/>
                <w:szCs w:val="24"/>
                <w:lang w:val="kk-KZ"/>
              </w:rPr>
              <w:t xml:space="preserve">Күзеттің орта басшылық буынының </w:t>
            </w:r>
            <w:r w:rsidR="00837978">
              <w:rPr>
                <w:rStyle w:val="s0"/>
                <w:rFonts w:ascii="Times New Roman" w:hAnsi="Times New Roman" w:cs="Times New Roman"/>
                <w:b/>
                <w:sz w:val="24"/>
                <w:szCs w:val="24"/>
                <w:lang w:val="kk-KZ"/>
              </w:rPr>
              <w:t>Жұмыскер</w:t>
            </w:r>
            <w:r w:rsidRPr="00250589">
              <w:rPr>
                <w:rStyle w:val="s0"/>
                <w:rFonts w:ascii="Times New Roman" w:hAnsi="Times New Roman" w:cs="Times New Roman"/>
                <w:b/>
                <w:sz w:val="24"/>
                <w:szCs w:val="24"/>
                <w:lang w:val="kk-KZ"/>
              </w:rPr>
              <w:t>лер саны нормативі</w:t>
            </w:r>
            <w:r w:rsidRPr="00250589">
              <w:rPr>
                <w:rStyle w:val="aff1"/>
                <w:rFonts w:ascii="Times New Roman" w:hAnsi="Times New Roman" w:cs="Times New Roman"/>
                <w:b/>
                <w:sz w:val="24"/>
                <w:szCs w:val="24"/>
              </w:rPr>
              <w:footnoteReference w:id="13"/>
            </w:r>
          </w:p>
        </w:tc>
      </w:tr>
      <w:tr w:rsidR="00250589" w:rsidRPr="00250589" w14:paraId="04384E03" w14:textId="77777777" w:rsidTr="0050115A">
        <w:tc>
          <w:tcPr>
            <w:tcW w:w="590" w:type="dxa"/>
            <w:gridSpan w:val="2"/>
            <w:vAlign w:val="center"/>
          </w:tcPr>
          <w:p w14:paraId="7A83A5BD" w14:textId="77777777" w:rsidR="00250589" w:rsidRPr="00250589" w:rsidRDefault="00250589" w:rsidP="0050115A">
            <w:pPr>
              <w:keepNext/>
              <w:keepLines/>
              <w:jc w:val="center"/>
              <w:rPr>
                <w:rStyle w:val="s0"/>
                <w:rFonts w:ascii="Times New Roman" w:hAnsi="Times New Roman" w:cs="Times New Roman"/>
                <w:sz w:val="24"/>
                <w:szCs w:val="24"/>
              </w:rPr>
            </w:pPr>
            <w:r w:rsidRPr="00250589">
              <w:rPr>
                <w:rStyle w:val="s0"/>
                <w:rFonts w:ascii="Times New Roman" w:hAnsi="Times New Roman" w:cs="Times New Roman"/>
                <w:b/>
                <w:sz w:val="24"/>
                <w:szCs w:val="24"/>
                <w:lang w:val="kk-KZ"/>
              </w:rPr>
              <w:t>№</w:t>
            </w:r>
          </w:p>
        </w:tc>
        <w:tc>
          <w:tcPr>
            <w:tcW w:w="3096" w:type="dxa"/>
            <w:vAlign w:val="center"/>
          </w:tcPr>
          <w:p w14:paraId="277A3913" w14:textId="77777777" w:rsidR="00250589" w:rsidRPr="00250589" w:rsidRDefault="00250589" w:rsidP="0050115A">
            <w:pPr>
              <w:keepNext/>
              <w:keepLines/>
              <w:jc w:val="center"/>
              <w:rPr>
                <w:rStyle w:val="s0"/>
                <w:rFonts w:ascii="Times New Roman" w:hAnsi="Times New Roman" w:cs="Times New Roman"/>
                <w:b/>
                <w:sz w:val="24"/>
                <w:szCs w:val="24"/>
              </w:rPr>
            </w:pPr>
            <w:r w:rsidRPr="00250589">
              <w:rPr>
                <w:rStyle w:val="s0"/>
                <w:rFonts w:ascii="Times New Roman" w:hAnsi="Times New Roman" w:cs="Times New Roman"/>
                <w:b/>
                <w:sz w:val="24"/>
                <w:szCs w:val="24"/>
                <w:lang w:val="kk-KZ"/>
              </w:rPr>
              <w:t>Атауы</w:t>
            </w:r>
          </w:p>
        </w:tc>
        <w:tc>
          <w:tcPr>
            <w:tcW w:w="5953" w:type="dxa"/>
            <w:vAlign w:val="center"/>
          </w:tcPr>
          <w:p w14:paraId="16EC59A8" w14:textId="77777777" w:rsidR="00250589" w:rsidRPr="00250589" w:rsidRDefault="00250589" w:rsidP="0050115A">
            <w:pPr>
              <w:keepNext/>
              <w:keepLines/>
              <w:rPr>
                <w:rFonts w:ascii="Times New Roman" w:hAnsi="Times New Roman" w:cs="Times New Roman"/>
                <w:b/>
                <w:sz w:val="24"/>
                <w:szCs w:val="24"/>
              </w:rPr>
            </w:pPr>
            <w:r w:rsidRPr="00250589">
              <w:rPr>
                <w:rFonts w:ascii="Times New Roman" w:hAnsi="Times New Roman" w:cs="Times New Roman"/>
                <w:b/>
                <w:sz w:val="24"/>
                <w:szCs w:val="24"/>
                <w:lang w:val="kk-KZ"/>
              </w:rPr>
              <w:t>Норматив</w:t>
            </w:r>
            <w:r w:rsidRPr="00250589">
              <w:rPr>
                <w:rStyle w:val="aff1"/>
                <w:rFonts w:ascii="Times New Roman" w:hAnsi="Times New Roman" w:cs="Times New Roman"/>
                <w:b/>
                <w:sz w:val="24"/>
                <w:szCs w:val="24"/>
              </w:rPr>
              <w:footnoteReference w:id="14"/>
            </w:r>
          </w:p>
        </w:tc>
      </w:tr>
      <w:tr w:rsidR="00250589" w:rsidRPr="00250589" w14:paraId="48726591" w14:textId="77777777" w:rsidTr="0050115A">
        <w:tc>
          <w:tcPr>
            <w:tcW w:w="590" w:type="dxa"/>
            <w:gridSpan w:val="2"/>
          </w:tcPr>
          <w:p w14:paraId="7F15839B" w14:textId="77777777" w:rsidR="00250589" w:rsidRPr="00250589" w:rsidRDefault="00250589" w:rsidP="0050115A">
            <w:pPr>
              <w:keepNext/>
              <w:keepLines/>
              <w:jc w:val="center"/>
              <w:rPr>
                <w:rStyle w:val="s0"/>
                <w:rFonts w:ascii="Times New Roman" w:hAnsi="Times New Roman" w:cs="Times New Roman"/>
                <w:sz w:val="24"/>
                <w:szCs w:val="24"/>
              </w:rPr>
            </w:pPr>
            <w:r w:rsidRPr="00250589">
              <w:rPr>
                <w:rStyle w:val="s0"/>
                <w:rFonts w:ascii="Times New Roman" w:hAnsi="Times New Roman" w:cs="Times New Roman"/>
                <w:sz w:val="24"/>
                <w:szCs w:val="24"/>
                <w:lang w:val="kk-KZ"/>
              </w:rPr>
              <w:t>21)</w:t>
            </w:r>
          </w:p>
        </w:tc>
        <w:tc>
          <w:tcPr>
            <w:tcW w:w="3096" w:type="dxa"/>
          </w:tcPr>
          <w:p w14:paraId="7766CC30" w14:textId="77777777" w:rsidR="00250589" w:rsidRPr="00250589" w:rsidRDefault="00250589" w:rsidP="0050115A">
            <w:pPr>
              <w:keepNext/>
              <w:keepLines/>
              <w:rPr>
                <w:rStyle w:val="s0"/>
                <w:rFonts w:ascii="Times New Roman" w:hAnsi="Times New Roman" w:cs="Times New Roman"/>
                <w:sz w:val="24"/>
                <w:szCs w:val="24"/>
              </w:rPr>
            </w:pPr>
            <w:r w:rsidRPr="00250589">
              <w:rPr>
                <w:rFonts w:ascii="Times New Roman" w:hAnsi="Times New Roman" w:cs="Times New Roman"/>
                <w:sz w:val="24"/>
                <w:szCs w:val="24"/>
                <w:lang w:val="kk-KZ"/>
              </w:rPr>
              <w:t xml:space="preserve">Өңірлік учаске бастығы </w:t>
            </w:r>
          </w:p>
        </w:tc>
        <w:tc>
          <w:tcPr>
            <w:tcW w:w="5953" w:type="dxa"/>
          </w:tcPr>
          <w:p w14:paraId="3DB44972" w14:textId="03ED94E3"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 xml:space="preserve">Жеке </w:t>
            </w:r>
            <w:r w:rsidR="00CE1EB8">
              <w:rPr>
                <w:rFonts w:ascii="Times New Roman" w:hAnsi="Times New Roman" w:cs="Times New Roman"/>
                <w:sz w:val="24"/>
                <w:szCs w:val="24"/>
                <w:lang w:val="kk-KZ"/>
              </w:rPr>
              <w:t>Күзет ұйымы</w:t>
            </w:r>
            <w:r w:rsidRPr="00250589">
              <w:rPr>
                <w:rFonts w:ascii="Times New Roman" w:hAnsi="Times New Roman" w:cs="Times New Roman"/>
                <w:sz w:val="24"/>
                <w:szCs w:val="24"/>
                <w:lang w:val="kk-KZ"/>
              </w:rPr>
              <w:t xml:space="preserve">ның өңірлік бөлімшесінің (филиалының) офисінен едәуір қашықтықта бір аумақтық учаскеде орналасқан жекелеген </w:t>
            </w:r>
            <w:r w:rsidR="005E26B8">
              <w:rPr>
                <w:rFonts w:ascii="Times New Roman" w:hAnsi="Times New Roman" w:cs="Times New Roman"/>
                <w:sz w:val="24"/>
                <w:szCs w:val="24"/>
                <w:lang w:val="kk-KZ"/>
              </w:rPr>
              <w:t>Объект</w:t>
            </w:r>
            <w:r w:rsidRPr="00250589">
              <w:rPr>
                <w:rFonts w:ascii="Times New Roman" w:hAnsi="Times New Roman" w:cs="Times New Roman"/>
                <w:sz w:val="24"/>
                <w:szCs w:val="24"/>
                <w:lang w:val="kk-KZ"/>
              </w:rPr>
              <w:t>ілер тобында Күзет күштеріне басшылықты қамтамасыз ету үшін енгізіледі</w:t>
            </w:r>
            <w:r w:rsidRPr="00250589">
              <w:rPr>
                <w:rFonts w:ascii="Times New Roman" w:hAnsi="Times New Roman" w:cs="Times New Roman"/>
                <w:sz w:val="24"/>
                <w:szCs w:val="24"/>
                <w:lang w:val="kk-KZ"/>
              </w:rPr>
              <w:softHyphen/>
            </w:r>
          </w:p>
        </w:tc>
      </w:tr>
      <w:tr w:rsidR="00250589" w:rsidRPr="00250589" w14:paraId="00067A72" w14:textId="77777777" w:rsidTr="0050115A">
        <w:tc>
          <w:tcPr>
            <w:tcW w:w="590" w:type="dxa"/>
            <w:gridSpan w:val="2"/>
          </w:tcPr>
          <w:p w14:paraId="67AF4CA2" w14:textId="77777777" w:rsidR="00250589" w:rsidRPr="00250589" w:rsidRDefault="00250589" w:rsidP="0050115A">
            <w:pPr>
              <w:keepNext/>
              <w:keepLines/>
              <w:jc w:val="center"/>
              <w:rPr>
                <w:rStyle w:val="s0"/>
                <w:rFonts w:ascii="Times New Roman" w:hAnsi="Times New Roman" w:cs="Times New Roman"/>
                <w:sz w:val="24"/>
                <w:szCs w:val="24"/>
              </w:rPr>
            </w:pPr>
            <w:r w:rsidRPr="00250589">
              <w:rPr>
                <w:rStyle w:val="s0"/>
                <w:rFonts w:ascii="Times New Roman" w:hAnsi="Times New Roman" w:cs="Times New Roman"/>
                <w:sz w:val="24"/>
                <w:szCs w:val="24"/>
                <w:lang w:val="kk-KZ"/>
              </w:rPr>
              <w:t>22)</w:t>
            </w:r>
          </w:p>
        </w:tc>
        <w:tc>
          <w:tcPr>
            <w:tcW w:w="3096" w:type="dxa"/>
          </w:tcPr>
          <w:p w14:paraId="4B1BBE57" w14:textId="77777777" w:rsidR="00250589" w:rsidRPr="00250589" w:rsidRDefault="00250589" w:rsidP="0050115A">
            <w:pPr>
              <w:keepNext/>
              <w:keepLines/>
              <w:rPr>
                <w:rStyle w:val="s0"/>
                <w:rFonts w:ascii="Times New Roman" w:hAnsi="Times New Roman" w:cs="Times New Roman"/>
                <w:sz w:val="24"/>
                <w:szCs w:val="24"/>
              </w:rPr>
            </w:pPr>
            <w:r w:rsidRPr="00250589">
              <w:rPr>
                <w:rFonts w:ascii="Times New Roman" w:hAnsi="Times New Roman" w:cs="Times New Roman"/>
                <w:sz w:val="24"/>
                <w:szCs w:val="24"/>
                <w:lang w:val="kk-KZ"/>
              </w:rPr>
              <w:t>Супервайзер</w:t>
            </w:r>
          </w:p>
        </w:tc>
        <w:tc>
          <w:tcPr>
            <w:tcW w:w="5953" w:type="dxa"/>
          </w:tcPr>
          <w:p w14:paraId="0261E122" w14:textId="5F7A4704"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 xml:space="preserve">Бір ЕТҰ-ға тиесілі </w:t>
            </w:r>
            <w:r w:rsidR="005E26B8">
              <w:rPr>
                <w:rFonts w:ascii="Times New Roman" w:hAnsi="Times New Roman" w:cs="Times New Roman"/>
                <w:sz w:val="24"/>
                <w:szCs w:val="24"/>
                <w:lang w:val="kk-KZ"/>
              </w:rPr>
              <w:t>Объект</w:t>
            </w:r>
            <w:r w:rsidRPr="00250589">
              <w:rPr>
                <w:rFonts w:ascii="Times New Roman" w:hAnsi="Times New Roman" w:cs="Times New Roman"/>
                <w:sz w:val="24"/>
                <w:szCs w:val="24"/>
                <w:lang w:val="kk-KZ"/>
              </w:rPr>
              <w:t>ілер тобында немесе магистральдық құбырлардың желілік бөлігінде Күзет күштеріне басшылықты және бақылауды қамтамасыз ету үшін енгізіледі.</w:t>
            </w:r>
            <w:r w:rsidRPr="00250589">
              <w:rPr>
                <w:rFonts w:ascii="Times New Roman" w:hAnsi="Times New Roman" w:cs="Times New Roman"/>
                <w:sz w:val="24"/>
                <w:szCs w:val="24"/>
                <w:lang w:val="kk-KZ"/>
              </w:rPr>
              <w:softHyphen/>
            </w:r>
            <w:r w:rsidRPr="00250589">
              <w:rPr>
                <w:rFonts w:ascii="Times New Roman" w:hAnsi="Times New Roman" w:cs="Times New Roman"/>
                <w:sz w:val="24"/>
                <w:szCs w:val="24"/>
                <w:lang w:val="kk-KZ"/>
              </w:rPr>
              <w:softHyphen/>
              <w:t xml:space="preserve"> Қызметтің бір инспекторына жүктеме 10-12 </w:t>
            </w:r>
            <w:r w:rsidR="005E26B8">
              <w:rPr>
                <w:rFonts w:ascii="Times New Roman" w:hAnsi="Times New Roman" w:cs="Times New Roman"/>
                <w:sz w:val="24"/>
                <w:szCs w:val="24"/>
                <w:lang w:val="kk-KZ"/>
              </w:rPr>
              <w:t>Объект</w:t>
            </w:r>
            <w:r w:rsidRPr="00250589">
              <w:rPr>
                <w:rFonts w:ascii="Times New Roman" w:hAnsi="Times New Roman" w:cs="Times New Roman"/>
                <w:sz w:val="24"/>
                <w:szCs w:val="24"/>
                <w:lang w:val="kk-KZ"/>
              </w:rPr>
              <w:t>іні немесе 5-10 мобильді топты құрайды</w:t>
            </w:r>
            <w:r w:rsidRPr="00250589">
              <w:rPr>
                <w:rFonts w:ascii="Times New Roman" w:hAnsi="Times New Roman" w:cs="Times New Roman"/>
                <w:sz w:val="24"/>
                <w:szCs w:val="24"/>
                <w:lang w:val="kk-KZ"/>
              </w:rPr>
              <w:softHyphen/>
            </w:r>
          </w:p>
        </w:tc>
      </w:tr>
      <w:tr w:rsidR="00250589" w:rsidRPr="00250589" w14:paraId="68BBF4DE" w14:textId="77777777" w:rsidTr="0050115A">
        <w:tc>
          <w:tcPr>
            <w:tcW w:w="590" w:type="dxa"/>
            <w:gridSpan w:val="2"/>
          </w:tcPr>
          <w:p w14:paraId="13941786" w14:textId="77777777" w:rsidR="00250589" w:rsidRPr="00250589" w:rsidRDefault="00250589" w:rsidP="0050115A">
            <w:pPr>
              <w:keepNext/>
              <w:keepLines/>
              <w:jc w:val="center"/>
              <w:rPr>
                <w:rStyle w:val="s0"/>
                <w:rFonts w:ascii="Times New Roman" w:hAnsi="Times New Roman" w:cs="Times New Roman"/>
                <w:sz w:val="24"/>
                <w:szCs w:val="24"/>
              </w:rPr>
            </w:pPr>
            <w:r w:rsidRPr="00250589">
              <w:rPr>
                <w:rStyle w:val="s0"/>
                <w:rFonts w:ascii="Times New Roman" w:hAnsi="Times New Roman" w:cs="Times New Roman"/>
                <w:sz w:val="24"/>
                <w:szCs w:val="24"/>
                <w:lang w:val="kk-KZ"/>
              </w:rPr>
              <w:t>23)</w:t>
            </w:r>
          </w:p>
        </w:tc>
        <w:tc>
          <w:tcPr>
            <w:tcW w:w="3096" w:type="dxa"/>
          </w:tcPr>
          <w:p w14:paraId="33572B51" w14:textId="2628C185" w:rsidR="00250589" w:rsidRPr="00250589" w:rsidRDefault="005E26B8" w:rsidP="0050115A">
            <w:pPr>
              <w:keepNext/>
              <w:keepLines/>
              <w:rPr>
                <w:rStyle w:val="s0"/>
                <w:rFonts w:ascii="Times New Roman" w:hAnsi="Times New Roman" w:cs="Times New Roman"/>
                <w:sz w:val="24"/>
                <w:szCs w:val="24"/>
              </w:rPr>
            </w:pPr>
            <w:r>
              <w:rPr>
                <w:rFonts w:ascii="Times New Roman" w:hAnsi="Times New Roman" w:cs="Times New Roman"/>
                <w:sz w:val="24"/>
                <w:szCs w:val="24"/>
                <w:lang w:val="kk-KZ"/>
              </w:rPr>
              <w:t>Объект</w:t>
            </w:r>
            <w:r w:rsidR="00250589" w:rsidRPr="00250589">
              <w:rPr>
                <w:rFonts w:ascii="Times New Roman" w:hAnsi="Times New Roman" w:cs="Times New Roman"/>
                <w:sz w:val="24"/>
                <w:szCs w:val="24"/>
                <w:lang w:val="kk-KZ"/>
              </w:rPr>
              <w:t>інің Күзет Бастығы</w:t>
            </w:r>
          </w:p>
        </w:tc>
        <w:tc>
          <w:tcPr>
            <w:tcW w:w="5953" w:type="dxa"/>
          </w:tcPr>
          <w:p w14:paraId="3225A1C6" w14:textId="7B92791E"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 xml:space="preserve">5 және одан да көп бекеттердің, немесе 3 бекеттің және </w:t>
            </w:r>
            <w:r w:rsidR="005E26B8">
              <w:rPr>
                <w:rFonts w:ascii="Times New Roman" w:hAnsi="Times New Roman" w:cs="Times New Roman"/>
                <w:sz w:val="24"/>
                <w:szCs w:val="24"/>
                <w:lang w:val="kk-KZ"/>
              </w:rPr>
              <w:t>Объект</w:t>
            </w:r>
            <w:r w:rsidRPr="00250589">
              <w:rPr>
                <w:rFonts w:ascii="Times New Roman" w:hAnsi="Times New Roman" w:cs="Times New Roman"/>
                <w:sz w:val="24"/>
                <w:szCs w:val="24"/>
                <w:lang w:val="kk-KZ"/>
              </w:rPr>
              <w:t xml:space="preserve">іге бекітілген бір және одан да көп мобильді топтардың күшімен </w:t>
            </w:r>
            <w:r w:rsidR="00220B1B">
              <w:rPr>
                <w:rFonts w:ascii="Times New Roman" w:hAnsi="Times New Roman" w:cs="Times New Roman"/>
                <w:sz w:val="24"/>
                <w:szCs w:val="24"/>
                <w:lang w:val="kk-KZ"/>
              </w:rPr>
              <w:t>күзетілетін</w:t>
            </w:r>
            <w:r w:rsidRPr="00250589">
              <w:rPr>
                <w:rFonts w:ascii="Times New Roman" w:hAnsi="Times New Roman" w:cs="Times New Roman"/>
                <w:sz w:val="24"/>
                <w:szCs w:val="24"/>
                <w:lang w:val="kk-KZ"/>
              </w:rPr>
              <w:t xml:space="preserve"> әрбір оқшауланған стационарлық </w:t>
            </w:r>
            <w:r w:rsidR="005E26B8">
              <w:rPr>
                <w:rFonts w:ascii="Times New Roman" w:hAnsi="Times New Roman" w:cs="Times New Roman"/>
                <w:sz w:val="24"/>
                <w:szCs w:val="24"/>
                <w:lang w:val="kk-KZ"/>
              </w:rPr>
              <w:t>Объект</w:t>
            </w:r>
            <w:r w:rsidRPr="00250589">
              <w:rPr>
                <w:rFonts w:ascii="Times New Roman" w:hAnsi="Times New Roman" w:cs="Times New Roman"/>
                <w:sz w:val="24"/>
                <w:szCs w:val="24"/>
                <w:lang w:val="kk-KZ"/>
              </w:rPr>
              <w:t xml:space="preserve">іге </w:t>
            </w:r>
            <w:r w:rsidR="005E26B8">
              <w:rPr>
                <w:rFonts w:ascii="Times New Roman" w:hAnsi="Times New Roman" w:cs="Times New Roman"/>
                <w:sz w:val="24"/>
                <w:szCs w:val="24"/>
                <w:lang w:val="kk-KZ"/>
              </w:rPr>
              <w:t>Объект</w:t>
            </w:r>
            <w:r w:rsidRPr="00250589">
              <w:rPr>
                <w:rFonts w:ascii="Times New Roman" w:hAnsi="Times New Roman" w:cs="Times New Roman"/>
                <w:sz w:val="24"/>
                <w:szCs w:val="24"/>
                <w:lang w:val="kk-KZ"/>
              </w:rPr>
              <w:t xml:space="preserve"> К</w:t>
            </w:r>
            <w:r w:rsidRPr="00250589">
              <w:rPr>
                <w:rFonts w:ascii="Times New Roman" w:hAnsi="Times New Roman" w:cs="Times New Roman"/>
                <w:sz w:val="24"/>
                <w:szCs w:val="24"/>
                <w:lang w:val="kk-KZ"/>
              </w:rPr>
              <w:softHyphen/>
              <w:t>үзетінің бір бастығы</w:t>
            </w:r>
          </w:p>
        </w:tc>
      </w:tr>
      <w:tr w:rsidR="00250589" w:rsidRPr="00250589" w14:paraId="63A6FA86" w14:textId="77777777" w:rsidTr="0050115A">
        <w:tc>
          <w:tcPr>
            <w:tcW w:w="590" w:type="dxa"/>
            <w:gridSpan w:val="2"/>
          </w:tcPr>
          <w:p w14:paraId="0DADD93B" w14:textId="77777777" w:rsidR="00250589" w:rsidRPr="00250589" w:rsidRDefault="00250589" w:rsidP="0050115A">
            <w:pPr>
              <w:keepNext/>
              <w:keepLines/>
              <w:jc w:val="center"/>
              <w:rPr>
                <w:rStyle w:val="s0"/>
                <w:rFonts w:ascii="Times New Roman" w:hAnsi="Times New Roman" w:cs="Times New Roman"/>
                <w:sz w:val="24"/>
                <w:szCs w:val="24"/>
              </w:rPr>
            </w:pPr>
            <w:r w:rsidRPr="00250589">
              <w:rPr>
                <w:rStyle w:val="s0"/>
                <w:rFonts w:ascii="Times New Roman" w:hAnsi="Times New Roman" w:cs="Times New Roman"/>
                <w:sz w:val="24"/>
                <w:szCs w:val="24"/>
                <w:lang w:val="kk-KZ"/>
              </w:rPr>
              <w:t>24)</w:t>
            </w:r>
          </w:p>
        </w:tc>
        <w:tc>
          <w:tcPr>
            <w:tcW w:w="3096" w:type="dxa"/>
          </w:tcPr>
          <w:p w14:paraId="61736FDE" w14:textId="77777777"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Күзет бекетінің бастығы</w:t>
            </w:r>
          </w:p>
        </w:tc>
        <w:tc>
          <w:tcPr>
            <w:tcW w:w="5953" w:type="dxa"/>
          </w:tcPr>
          <w:p w14:paraId="249783C6" w14:textId="605DAE00" w:rsidR="00250589" w:rsidRPr="00250589" w:rsidRDefault="00250589" w:rsidP="0050115A">
            <w:pPr>
              <w:keepNext/>
              <w:keepLines/>
              <w:rPr>
                <w:rFonts w:ascii="Times New Roman" w:hAnsi="Times New Roman" w:cs="Times New Roman"/>
                <w:sz w:val="24"/>
                <w:szCs w:val="24"/>
              </w:rPr>
            </w:pPr>
            <w:r w:rsidRPr="00250589">
              <w:rPr>
                <w:rFonts w:ascii="Times New Roman" w:hAnsi="Times New Roman" w:cs="Times New Roman"/>
                <w:sz w:val="24"/>
                <w:szCs w:val="24"/>
                <w:lang w:val="kk-KZ"/>
              </w:rPr>
              <w:t xml:space="preserve">2-ден 4-ке дейінгі бекеттердің күшімен </w:t>
            </w:r>
            <w:r w:rsidR="00220B1B">
              <w:rPr>
                <w:rFonts w:ascii="Times New Roman" w:hAnsi="Times New Roman" w:cs="Times New Roman"/>
                <w:sz w:val="24"/>
                <w:szCs w:val="24"/>
                <w:lang w:val="kk-KZ"/>
              </w:rPr>
              <w:t>күзетілетін</w:t>
            </w:r>
            <w:r w:rsidRPr="00250589">
              <w:rPr>
                <w:rFonts w:ascii="Times New Roman" w:hAnsi="Times New Roman" w:cs="Times New Roman"/>
                <w:sz w:val="24"/>
                <w:szCs w:val="24"/>
                <w:lang w:val="kk-KZ"/>
              </w:rPr>
              <w:t xml:space="preserve"> әрбір оқшауланған стационарлық </w:t>
            </w:r>
            <w:r w:rsidR="005E26B8">
              <w:rPr>
                <w:rFonts w:ascii="Times New Roman" w:hAnsi="Times New Roman" w:cs="Times New Roman"/>
                <w:sz w:val="24"/>
                <w:szCs w:val="24"/>
                <w:lang w:val="kk-KZ"/>
              </w:rPr>
              <w:t>Объект</w:t>
            </w:r>
            <w:r w:rsidRPr="00250589">
              <w:rPr>
                <w:rFonts w:ascii="Times New Roman" w:hAnsi="Times New Roman" w:cs="Times New Roman"/>
                <w:sz w:val="24"/>
                <w:szCs w:val="24"/>
                <w:lang w:val="kk-KZ"/>
              </w:rPr>
              <w:t>іге жеке бекеттің бір Күзет бастығы</w:t>
            </w:r>
            <w:r w:rsidRPr="00250589">
              <w:rPr>
                <w:rFonts w:ascii="Times New Roman" w:hAnsi="Times New Roman" w:cs="Times New Roman"/>
                <w:sz w:val="24"/>
                <w:szCs w:val="24"/>
                <w:lang w:val="kk-KZ"/>
              </w:rPr>
              <w:softHyphen/>
            </w:r>
            <w:r w:rsidRPr="00250589">
              <w:rPr>
                <w:rFonts w:ascii="Times New Roman" w:hAnsi="Times New Roman" w:cs="Times New Roman"/>
                <w:sz w:val="24"/>
                <w:szCs w:val="24"/>
                <w:lang w:val="kk-KZ"/>
              </w:rPr>
              <w:softHyphen/>
            </w:r>
          </w:p>
        </w:tc>
      </w:tr>
    </w:tbl>
    <w:p w14:paraId="688F8C84" w14:textId="05375CEC" w:rsidR="00250589" w:rsidRPr="006463A8" w:rsidRDefault="006463A8" w:rsidP="00BC69AC">
      <w:pPr>
        <w:keepNext/>
        <w:keepLines/>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5.8.7.</w:t>
      </w:r>
      <w:r w:rsidR="00250589" w:rsidRPr="006463A8">
        <w:rPr>
          <w:rFonts w:ascii="Times New Roman" w:hAnsi="Times New Roman" w:cs="Times New Roman"/>
          <w:sz w:val="28"/>
          <w:szCs w:val="28"/>
          <w:lang w:val="kk-KZ"/>
        </w:rPr>
        <w:t xml:space="preserve"> </w:t>
      </w:r>
      <w:r w:rsidR="00BA534A" w:rsidRPr="006463A8">
        <w:rPr>
          <w:rFonts w:ascii="Times New Roman" w:hAnsi="Times New Roman" w:cs="Times New Roman"/>
          <w:sz w:val="28"/>
          <w:szCs w:val="28"/>
          <w:lang w:val="kk-KZ"/>
        </w:rPr>
        <w:t>ОКБ</w:t>
      </w:r>
      <w:r w:rsidR="00250589" w:rsidRPr="006463A8">
        <w:rPr>
          <w:rFonts w:ascii="Times New Roman" w:hAnsi="Times New Roman" w:cs="Times New Roman"/>
          <w:sz w:val="28"/>
          <w:szCs w:val="28"/>
          <w:lang w:val="kk-KZ"/>
        </w:rPr>
        <w:t xml:space="preserve"> саны, қару-жарақ пен арнайы және қосалқы құралдармен жарақтандыру осы Регламентті қоса алғанда, Қазақстан Республикасының Үкіметі мен ҚМГ-нің корпоративтік құжаттарында айқындалған нормативтер негізінде белгіленеді және олардан аспауға тиіс.</w:t>
      </w:r>
    </w:p>
    <w:p w14:paraId="660E86C8" w14:textId="6CECE14B" w:rsidR="00250589" w:rsidRPr="006463A8" w:rsidRDefault="006463A8" w:rsidP="00BC69AC">
      <w:pPr>
        <w:keepNext/>
        <w:keepLines/>
        <w:tabs>
          <w:tab w:val="left" w:pos="709"/>
          <w:tab w:val="left" w:pos="993"/>
        </w:tabs>
        <w:spacing w:after="0" w:line="240" w:lineRule="auto"/>
        <w:ind w:firstLine="567"/>
        <w:jc w:val="both"/>
        <w:rPr>
          <w:rFonts w:ascii="Times New Roman" w:hAnsi="Times New Roman" w:cs="Times New Roman"/>
          <w:lang w:val="kk-KZ"/>
        </w:rPr>
      </w:pPr>
      <w:r>
        <w:rPr>
          <w:rFonts w:ascii="Times New Roman" w:eastAsia="Times New Roman" w:hAnsi="Times New Roman" w:cs="Times New Roman"/>
          <w:sz w:val="28"/>
          <w:szCs w:val="28"/>
          <w:lang w:val="kk-KZ" w:eastAsia="ru-RU"/>
        </w:rPr>
        <w:t>5.8.8.</w:t>
      </w:r>
      <w:r w:rsidR="00220B1B" w:rsidRPr="006463A8">
        <w:rPr>
          <w:rFonts w:ascii="Times New Roman" w:eastAsia="Times New Roman" w:hAnsi="Times New Roman" w:cs="Times New Roman"/>
          <w:sz w:val="28"/>
          <w:szCs w:val="28"/>
          <w:lang w:val="kk-KZ" w:eastAsia="ru-RU"/>
        </w:rPr>
        <w:t xml:space="preserve"> </w:t>
      </w:r>
      <w:r w:rsidR="00250589" w:rsidRPr="006463A8">
        <w:rPr>
          <w:rFonts w:ascii="Times New Roman" w:eastAsia="Times New Roman" w:hAnsi="Times New Roman" w:cs="Times New Roman"/>
          <w:sz w:val="28"/>
          <w:szCs w:val="28"/>
          <w:lang w:val="kk-KZ" w:eastAsia="ru-RU"/>
        </w:rPr>
        <w:t xml:space="preserve">Күзетілетін </w:t>
      </w:r>
      <w:r w:rsidR="005E26B8" w:rsidRPr="006463A8">
        <w:rPr>
          <w:rFonts w:ascii="Times New Roman" w:eastAsia="Times New Roman" w:hAnsi="Times New Roman" w:cs="Times New Roman"/>
          <w:sz w:val="28"/>
          <w:szCs w:val="28"/>
          <w:lang w:val="kk-KZ" w:eastAsia="ru-RU"/>
        </w:rPr>
        <w:t>Объект</w:t>
      </w:r>
      <w:r w:rsidR="00250589" w:rsidRPr="006463A8">
        <w:rPr>
          <w:rFonts w:ascii="Times New Roman" w:eastAsia="Times New Roman" w:hAnsi="Times New Roman" w:cs="Times New Roman"/>
          <w:sz w:val="28"/>
          <w:szCs w:val="28"/>
          <w:lang w:val="kk-KZ" w:eastAsia="ru-RU"/>
        </w:rPr>
        <w:t xml:space="preserve">інің берілген санатына және оның қорғалуының талап етілетін деңгейін қамтамасыз етудің жеткіліктілігіне қарай Күзет </w:t>
      </w:r>
      <w:r w:rsidR="00215CE6" w:rsidRPr="006463A8">
        <w:rPr>
          <w:rFonts w:ascii="Times New Roman" w:eastAsia="Times New Roman" w:hAnsi="Times New Roman" w:cs="Times New Roman"/>
          <w:sz w:val="28"/>
          <w:szCs w:val="28"/>
          <w:lang w:val="kk-KZ" w:eastAsia="ru-RU"/>
        </w:rPr>
        <w:t>Персонал</w:t>
      </w:r>
      <w:r w:rsidR="00250589" w:rsidRPr="006463A8">
        <w:rPr>
          <w:rFonts w:ascii="Times New Roman" w:eastAsia="Times New Roman" w:hAnsi="Times New Roman" w:cs="Times New Roman"/>
          <w:sz w:val="28"/>
          <w:szCs w:val="28"/>
          <w:lang w:val="kk-KZ" w:eastAsia="ru-RU"/>
        </w:rPr>
        <w:t xml:space="preserve">ы Қазақстан Республикасының </w:t>
      </w:r>
      <w:r w:rsidR="00CE1EB8" w:rsidRPr="006463A8">
        <w:rPr>
          <w:rFonts w:ascii="Times New Roman" w:eastAsia="Times New Roman" w:hAnsi="Times New Roman" w:cs="Times New Roman"/>
          <w:sz w:val="28"/>
          <w:szCs w:val="28"/>
          <w:lang w:val="kk-KZ" w:eastAsia="ru-RU"/>
        </w:rPr>
        <w:t>Күзет қызметі</w:t>
      </w:r>
      <w:r w:rsidR="00250589" w:rsidRPr="006463A8">
        <w:rPr>
          <w:rFonts w:ascii="Times New Roman" w:eastAsia="Times New Roman" w:hAnsi="Times New Roman" w:cs="Times New Roman"/>
          <w:sz w:val="28"/>
          <w:szCs w:val="28"/>
          <w:lang w:val="kk-KZ" w:eastAsia="ru-RU"/>
        </w:rPr>
        <w:t xml:space="preserve"> және жекелеген қару түрлерінің айналымын мемлекеттік бақылау саласындағы заңнамасында белгіленген шарттар мен нормалар бойынша қызметтік тегіс ұңғылы ұзын және қысқа ұңғылы қарумен, жарақат салатын патрондармен және электр қаруымен ату мүмкіндігі бар ұңғысыз атыс қаруымен, газды қарумен, сондай-ақ арнайы құралдармен қаруланады.</w:t>
      </w:r>
    </w:p>
    <w:p w14:paraId="565596E6" w14:textId="3F0FB332" w:rsidR="00250589" w:rsidRPr="006463A8" w:rsidRDefault="006463A8" w:rsidP="00BC69AC">
      <w:pPr>
        <w:keepNext/>
        <w:keepLines/>
        <w:tabs>
          <w:tab w:val="left" w:pos="851"/>
          <w:tab w:val="left" w:pos="1134"/>
        </w:tabs>
        <w:spacing w:after="0" w:line="240" w:lineRule="auto"/>
        <w:ind w:firstLine="567"/>
        <w:jc w:val="both"/>
        <w:rPr>
          <w:rFonts w:ascii="Times New Roman" w:hAnsi="Times New Roman" w:cs="Times New Roman"/>
          <w:lang w:val="kk-KZ"/>
        </w:rPr>
      </w:pPr>
      <w:r>
        <w:rPr>
          <w:rFonts w:ascii="Times New Roman" w:hAnsi="Times New Roman" w:cs="Times New Roman"/>
          <w:color w:val="000000"/>
          <w:sz w:val="28"/>
          <w:lang w:val="kk-KZ"/>
        </w:rPr>
        <w:t>5.8.9.</w:t>
      </w:r>
      <w:r w:rsidR="00250589" w:rsidRPr="006463A8">
        <w:rPr>
          <w:rFonts w:ascii="Times New Roman" w:hAnsi="Times New Roman" w:cs="Times New Roman"/>
          <w:color w:val="000000"/>
          <w:sz w:val="28"/>
          <w:lang w:val="kk-KZ"/>
        </w:rPr>
        <w:t xml:space="preserve"> Еншілес </w:t>
      </w:r>
      <w:r w:rsidR="00CE1EB8" w:rsidRPr="006463A8">
        <w:rPr>
          <w:rFonts w:ascii="Times New Roman" w:hAnsi="Times New Roman" w:cs="Times New Roman"/>
          <w:color w:val="000000"/>
          <w:sz w:val="28"/>
          <w:lang w:val="kk-KZ"/>
        </w:rPr>
        <w:t>Күзет ұйымы</w:t>
      </w:r>
      <w:r w:rsidR="00250589" w:rsidRPr="006463A8">
        <w:rPr>
          <w:rFonts w:ascii="Times New Roman" w:hAnsi="Times New Roman" w:cs="Times New Roman"/>
          <w:color w:val="000000"/>
          <w:sz w:val="28"/>
          <w:lang w:val="kk-KZ"/>
        </w:rPr>
        <w:t xml:space="preserve">ның </w:t>
      </w:r>
      <w:r w:rsidR="00BA534A" w:rsidRPr="006463A8">
        <w:rPr>
          <w:rFonts w:ascii="Times New Roman" w:hAnsi="Times New Roman" w:cs="Times New Roman"/>
          <w:color w:val="000000"/>
          <w:sz w:val="28"/>
          <w:lang w:val="kk-KZ"/>
        </w:rPr>
        <w:t>ОКБ</w:t>
      </w:r>
      <w:r w:rsidR="00250589" w:rsidRPr="006463A8">
        <w:rPr>
          <w:rFonts w:ascii="Times New Roman" w:hAnsi="Times New Roman" w:cs="Times New Roman"/>
          <w:color w:val="000000"/>
          <w:sz w:val="28"/>
          <w:lang w:val="kk-KZ"/>
        </w:rPr>
        <w:t xml:space="preserve"> Магистральдық құбырлар мен мұнай өңдеу өндірісі </w:t>
      </w:r>
      <w:r w:rsidR="005E26B8" w:rsidRPr="006463A8">
        <w:rPr>
          <w:rFonts w:ascii="Times New Roman" w:hAnsi="Times New Roman" w:cs="Times New Roman"/>
          <w:color w:val="000000"/>
          <w:sz w:val="28"/>
          <w:lang w:val="kk-KZ"/>
        </w:rPr>
        <w:t>Объект</w:t>
      </w:r>
      <w:r w:rsidR="00250589" w:rsidRPr="006463A8">
        <w:rPr>
          <w:rFonts w:ascii="Times New Roman" w:hAnsi="Times New Roman" w:cs="Times New Roman"/>
          <w:color w:val="000000"/>
          <w:sz w:val="28"/>
          <w:lang w:val="kk-KZ"/>
        </w:rPr>
        <w:t>ілерінде қызметтік ұзын ұңғылы және қысқа ұңғылы ойық қаруды да пайдалануға құқылы.</w:t>
      </w:r>
    </w:p>
    <w:p w14:paraId="2C8AD324" w14:textId="438B707A" w:rsidR="00250589" w:rsidRPr="006463A8" w:rsidRDefault="006463A8" w:rsidP="00BC69AC">
      <w:pPr>
        <w:keepNext/>
        <w:keepLines/>
        <w:tabs>
          <w:tab w:val="left" w:pos="1134"/>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5.8.10.</w:t>
      </w:r>
      <w:r w:rsidR="00250589" w:rsidRPr="006463A8">
        <w:rPr>
          <w:rFonts w:ascii="Times New Roman" w:eastAsia="Times New Roman" w:hAnsi="Times New Roman" w:cs="Times New Roman"/>
          <w:sz w:val="28"/>
          <w:szCs w:val="28"/>
          <w:lang w:val="kk-KZ" w:eastAsia="ru-RU"/>
        </w:rPr>
        <w:t xml:space="preserve"> Функцияларды орындау және </w:t>
      </w:r>
      <w:r w:rsidR="00215CE6" w:rsidRPr="006463A8">
        <w:rPr>
          <w:rFonts w:ascii="Times New Roman" w:eastAsia="Times New Roman" w:hAnsi="Times New Roman" w:cs="Times New Roman"/>
          <w:sz w:val="28"/>
          <w:szCs w:val="28"/>
          <w:lang w:val="kk-KZ" w:eastAsia="ru-RU"/>
        </w:rPr>
        <w:t>Персонал</w:t>
      </w:r>
      <w:r w:rsidR="00250589" w:rsidRPr="006463A8">
        <w:rPr>
          <w:rFonts w:ascii="Times New Roman" w:eastAsia="Times New Roman" w:hAnsi="Times New Roman" w:cs="Times New Roman"/>
          <w:sz w:val="28"/>
          <w:szCs w:val="28"/>
          <w:lang w:val="kk-KZ" w:eastAsia="ru-RU"/>
        </w:rPr>
        <w:t xml:space="preserve">ды жедел басқару үшін </w:t>
      </w:r>
      <w:r w:rsidR="00BA534A" w:rsidRPr="006463A8">
        <w:rPr>
          <w:rFonts w:ascii="Times New Roman" w:eastAsia="Times New Roman" w:hAnsi="Times New Roman" w:cs="Times New Roman"/>
          <w:sz w:val="28"/>
          <w:szCs w:val="28"/>
          <w:lang w:val="kk-KZ" w:eastAsia="ru-RU"/>
        </w:rPr>
        <w:t>ОКБ</w:t>
      </w:r>
      <w:r w:rsidR="00250589" w:rsidRPr="006463A8">
        <w:rPr>
          <w:rFonts w:ascii="Times New Roman" w:eastAsia="Times New Roman" w:hAnsi="Times New Roman" w:cs="Times New Roman"/>
          <w:sz w:val="28"/>
          <w:szCs w:val="28"/>
          <w:lang w:val="kk-KZ" w:eastAsia="ru-RU"/>
        </w:rPr>
        <w:t xml:space="preserve"> мына байланыс және хабарлау құралдарымен қаруланады:</w:t>
      </w:r>
    </w:p>
    <w:p w14:paraId="64D2E0E5" w14:textId="77777777" w:rsidR="00250589" w:rsidRPr="00250589" w:rsidRDefault="00250589" w:rsidP="00BC69AC">
      <w:pPr>
        <w:pStyle w:val="a9"/>
        <w:keepNext/>
        <w:keepLines/>
        <w:numPr>
          <w:ilvl w:val="0"/>
          <w:numId w:val="16"/>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250589">
        <w:rPr>
          <w:rFonts w:ascii="Times New Roman" w:eastAsia="Times New Roman" w:hAnsi="Times New Roman" w:cs="Times New Roman"/>
          <w:sz w:val="28"/>
          <w:szCs w:val="28"/>
          <w:lang w:val="kk-KZ" w:eastAsia="ru-RU"/>
        </w:rPr>
        <w:t>қалалық телефон байланысы (жалпыға ортақ пайдаланылатын телефон желісі;</w:t>
      </w:r>
    </w:p>
    <w:p w14:paraId="090AA2B6" w14:textId="6ADF6758" w:rsidR="00250589" w:rsidRPr="006463A8" w:rsidRDefault="005E26B8" w:rsidP="00BC69AC">
      <w:pPr>
        <w:pStyle w:val="a9"/>
        <w:keepNext/>
        <w:keepLines/>
        <w:numPr>
          <w:ilvl w:val="0"/>
          <w:numId w:val="16"/>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Объект</w:t>
      </w:r>
      <w:r w:rsidR="00250589" w:rsidRPr="00250589">
        <w:rPr>
          <w:rFonts w:ascii="Times New Roman" w:eastAsia="Times New Roman" w:hAnsi="Times New Roman" w:cs="Times New Roman"/>
          <w:sz w:val="28"/>
          <w:szCs w:val="28"/>
          <w:lang w:val="kk-KZ" w:eastAsia="ru-RU"/>
        </w:rPr>
        <w:t xml:space="preserve">інің ішкі телефон байланысы; </w:t>
      </w:r>
    </w:p>
    <w:p w14:paraId="7810DAB5" w14:textId="77777777" w:rsidR="00250589" w:rsidRPr="00250589" w:rsidRDefault="00250589" w:rsidP="00BC69AC">
      <w:pPr>
        <w:pStyle w:val="a9"/>
        <w:keepNext/>
        <w:keepLines/>
        <w:numPr>
          <w:ilvl w:val="0"/>
          <w:numId w:val="1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 xml:space="preserve">Күзет бекеттері арасындағы тікелей телефон байланысы; </w:t>
      </w:r>
    </w:p>
    <w:p w14:paraId="39A3539B" w14:textId="77777777" w:rsidR="00250589" w:rsidRPr="00250589" w:rsidRDefault="00250589" w:rsidP="00BC69AC">
      <w:pPr>
        <w:pStyle w:val="a9"/>
        <w:keepNext/>
        <w:keepLines/>
        <w:numPr>
          <w:ilvl w:val="0"/>
          <w:numId w:val="1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радиобайланыс және жеке радиошақыру құрылғылары.</w:t>
      </w:r>
    </w:p>
    <w:p w14:paraId="49CB32E8" w14:textId="481BBB09" w:rsidR="00250589" w:rsidRPr="006463A8" w:rsidRDefault="006463A8" w:rsidP="00BC69AC">
      <w:pPr>
        <w:keepNext/>
        <w:keepLines/>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5.8.11. </w:t>
      </w:r>
      <w:r w:rsidR="00250589" w:rsidRPr="006463A8">
        <w:rPr>
          <w:rFonts w:ascii="Times New Roman" w:eastAsia="Times New Roman" w:hAnsi="Times New Roman" w:cs="Times New Roman"/>
          <w:sz w:val="28"/>
          <w:szCs w:val="28"/>
          <w:lang w:val="kk-KZ" w:eastAsia="ru-RU"/>
        </w:rPr>
        <w:t xml:space="preserve">Қызмет </w:t>
      </w:r>
      <w:r w:rsidR="00442BC9" w:rsidRPr="006463A8">
        <w:rPr>
          <w:rFonts w:ascii="Times New Roman" w:eastAsia="Times New Roman" w:hAnsi="Times New Roman" w:cs="Times New Roman"/>
          <w:sz w:val="28"/>
          <w:szCs w:val="28"/>
          <w:lang w:val="kk-KZ" w:eastAsia="ru-RU"/>
        </w:rPr>
        <w:t>атқару</w:t>
      </w:r>
      <w:r w:rsidR="00250589" w:rsidRPr="006463A8">
        <w:rPr>
          <w:rFonts w:ascii="Times New Roman" w:eastAsia="Times New Roman" w:hAnsi="Times New Roman" w:cs="Times New Roman"/>
          <w:sz w:val="28"/>
          <w:szCs w:val="28"/>
          <w:lang w:val="kk-KZ" w:eastAsia="ru-RU"/>
        </w:rPr>
        <w:t xml:space="preserve"> жағдайларына қарай </w:t>
      </w:r>
      <w:r w:rsidR="00BA534A" w:rsidRPr="006463A8">
        <w:rPr>
          <w:rFonts w:ascii="Times New Roman" w:eastAsia="Times New Roman" w:hAnsi="Times New Roman" w:cs="Times New Roman"/>
          <w:sz w:val="28"/>
          <w:szCs w:val="28"/>
          <w:lang w:val="kk-KZ" w:eastAsia="ru-RU"/>
        </w:rPr>
        <w:t>ОКБ</w:t>
      </w:r>
      <w:r w:rsidR="00250589" w:rsidRPr="006463A8">
        <w:rPr>
          <w:rFonts w:ascii="Times New Roman" w:eastAsia="Times New Roman" w:hAnsi="Times New Roman" w:cs="Times New Roman"/>
          <w:sz w:val="28"/>
          <w:szCs w:val="28"/>
          <w:lang w:val="kk-KZ" w:eastAsia="ru-RU"/>
        </w:rPr>
        <w:t xml:space="preserve"> қосымша қосалқы құралдармен жабдықталады:</w:t>
      </w:r>
    </w:p>
    <w:p w14:paraId="136CC0B5" w14:textId="77777777" w:rsidR="00250589" w:rsidRPr="00250589" w:rsidRDefault="00250589" w:rsidP="00BC69AC">
      <w:pPr>
        <w:pStyle w:val="a9"/>
        <w:keepNext/>
        <w:keepLines/>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 xml:space="preserve">түрі мен жүріп өту қабілеті әртүрлі көлік; </w:t>
      </w:r>
    </w:p>
    <w:p w14:paraId="4E298BBC" w14:textId="77777777" w:rsidR="00250589" w:rsidRPr="00250589" w:rsidRDefault="00250589" w:rsidP="00BC69AC">
      <w:pPr>
        <w:pStyle w:val="a9"/>
        <w:keepNext/>
        <w:keepLines/>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бинокльдер, түнгі көру құралдары және сол сияқты құралдар;</w:t>
      </w:r>
    </w:p>
    <w:p w14:paraId="2AE29D0A" w14:textId="77777777" w:rsidR="00250589" w:rsidRPr="00250589" w:rsidRDefault="00250589" w:rsidP="00BC69AC">
      <w:pPr>
        <w:pStyle w:val="a9"/>
        <w:keepNext/>
        <w:keepLines/>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аккумуляторлы батареялардағы тасымаланатыны электр фонарьлар;</w:t>
      </w:r>
    </w:p>
    <w:p w14:paraId="52AF5822" w14:textId="77777777" w:rsidR="00250589" w:rsidRPr="00250589" w:rsidRDefault="00250589" w:rsidP="00BC69AC">
      <w:pPr>
        <w:pStyle w:val="a9"/>
        <w:keepNext/>
        <w:keepLines/>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әртүрлі металл детекторлар, қаруды, жарылғыш заттар мен құрылғыларды, радиоактивті, химиялық және өзге де уландырғыш заттарды анықтау детекторлары (арнайы құралдар);</w:t>
      </w:r>
    </w:p>
    <w:p w14:paraId="2BD4DF7A" w14:textId="77777777" w:rsidR="00250589" w:rsidRPr="00250589" w:rsidRDefault="00250589" w:rsidP="00BC69AC">
      <w:pPr>
        <w:pStyle w:val="a9"/>
        <w:keepNext/>
        <w:keepLines/>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қосымша жабдықтар (жамылғы плащь және т.б.).</w:t>
      </w:r>
    </w:p>
    <w:p w14:paraId="208E1DF8" w14:textId="7CB1A8FF" w:rsidR="00250589" w:rsidRPr="006463A8" w:rsidRDefault="006463A8" w:rsidP="00BC69AC">
      <w:pPr>
        <w:keepNext/>
        <w:keepLines/>
        <w:tabs>
          <w:tab w:val="left" w:pos="1134"/>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5.8.12. </w:t>
      </w:r>
      <w:r w:rsidR="00CE1EB8" w:rsidRPr="006463A8">
        <w:rPr>
          <w:rFonts w:ascii="Times New Roman" w:hAnsi="Times New Roman" w:cs="Times New Roman"/>
          <w:sz w:val="28"/>
          <w:szCs w:val="28"/>
          <w:lang w:val="kk-KZ"/>
        </w:rPr>
        <w:t>Күзет қызметі</w:t>
      </w:r>
      <w:r w:rsidR="00250589" w:rsidRPr="006463A8">
        <w:rPr>
          <w:rFonts w:ascii="Times New Roman" w:hAnsi="Times New Roman" w:cs="Times New Roman"/>
          <w:sz w:val="28"/>
          <w:szCs w:val="28"/>
          <w:lang w:val="kk-KZ"/>
        </w:rPr>
        <w:t>н ұйымдастыру және қамтамасыз ету мәселелерін регламенттейтін Rүзет ұйымының ішкі құжаттарында мыналар көзделуге тиіс:</w:t>
      </w:r>
    </w:p>
    <w:p w14:paraId="072073FC" w14:textId="77777777" w:rsidR="00250589" w:rsidRPr="00250589" w:rsidRDefault="00250589" w:rsidP="00BC69AC">
      <w:pPr>
        <w:pStyle w:val="a9"/>
        <w:keepNext/>
        <w:keepLines/>
        <w:numPr>
          <w:ilvl w:val="0"/>
          <w:numId w:val="37"/>
        </w:numPr>
        <w:tabs>
          <w:tab w:val="left" w:pos="993"/>
        </w:tabs>
        <w:autoSpaceDE w:val="0"/>
        <w:autoSpaceDN w:val="0"/>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басқару нысандары мен әдістері;</w:t>
      </w:r>
    </w:p>
    <w:p w14:paraId="030E4991" w14:textId="296C63AA" w:rsidR="00250589" w:rsidRPr="00250589" w:rsidRDefault="00250589" w:rsidP="00BC69AC">
      <w:pPr>
        <w:pStyle w:val="a9"/>
        <w:keepNext/>
        <w:keepLines/>
        <w:numPr>
          <w:ilvl w:val="0"/>
          <w:numId w:val="37"/>
        </w:numPr>
        <w:tabs>
          <w:tab w:val="left" w:pos="993"/>
        </w:tabs>
        <w:autoSpaceDE w:val="0"/>
        <w:autoSpaceDN w:val="0"/>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Күзетілетін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ілерде </w:t>
      </w:r>
      <w:r w:rsidR="00CE1EB8">
        <w:rPr>
          <w:rFonts w:ascii="Times New Roman" w:hAnsi="Times New Roman" w:cs="Times New Roman"/>
          <w:sz w:val="28"/>
          <w:szCs w:val="28"/>
          <w:lang w:val="kk-KZ"/>
        </w:rPr>
        <w:t>Күзет қызметі</w:t>
      </w:r>
      <w:r w:rsidRPr="00250589">
        <w:rPr>
          <w:rFonts w:ascii="Times New Roman" w:hAnsi="Times New Roman" w:cs="Times New Roman"/>
          <w:sz w:val="28"/>
          <w:szCs w:val="28"/>
          <w:lang w:val="kk-KZ"/>
        </w:rPr>
        <w:t>н ұйымдастыру және жүзеге асыру тәртібі;</w:t>
      </w:r>
    </w:p>
    <w:p w14:paraId="5628E9EF" w14:textId="3317B606" w:rsidR="00250589" w:rsidRPr="00250589" w:rsidRDefault="005E26B8" w:rsidP="00BC69AC">
      <w:pPr>
        <w:pStyle w:val="a9"/>
        <w:keepNext/>
        <w:keepLines/>
        <w:numPr>
          <w:ilvl w:val="0"/>
          <w:numId w:val="37"/>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ілерде қызмет атқаруды ұйымдастыру, оның тәртібі мен шарттары;</w:t>
      </w:r>
    </w:p>
    <w:p w14:paraId="7AA360BF" w14:textId="4D8E02C6" w:rsidR="00250589" w:rsidRPr="00250589" w:rsidRDefault="00250589" w:rsidP="00BC69AC">
      <w:pPr>
        <w:pStyle w:val="a9"/>
        <w:keepNext/>
        <w:keepLines/>
        <w:numPr>
          <w:ilvl w:val="0"/>
          <w:numId w:val="37"/>
        </w:numPr>
        <w:tabs>
          <w:tab w:val="left" w:pos="993"/>
        </w:tabs>
        <w:autoSpaceDE w:val="0"/>
        <w:autoSpaceDN w:val="0"/>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Жеке </w:t>
      </w:r>
      <w:r w:rsidR="00CE1EB8">
        <w:rPr>
          <w:rFonts w:ascii="Times New Roman" w:hAnsi="Times New Roman" w:cs="Times New Roman"/>
          <w:sz w:val="28"/>
          <w:szCs w:val="28"/>
          <w:lang w:val="kk-KZ"/>
        </w:rPr>
        <w:t>Күзет ұйымы</w:t>
      </w:r>
      <w:r w:rsidRPr="00250589">
        <w:rPr>
          <w:rFonts w:ascii="Times New Roman" w:hAnsi="Times New Roman" w:cs="Times New Roman"/>
          <w:sz w:val="28"/>
          <w:szCs w:val="28"/>
          <w:lang w:val="kk-KZ"/>
        </w:rPr>
        <w:t>ның және оның өңірлік бөлімшелерінің кезекші бөлімдерінің жұмысын ұйымдастыру;</w:t>
      </w:r>
    </w:p>
    <w:p w14:paraId="68C377F2" w14:textId="7C411CBB" w:rsidR="00250589" w:rsidRPr="00250589" w:rsidRDefault="00250589" w:rsidP="00BC69AC">
      <w:pPr>
        <w:pStyle w:val="a9"/>
        <w:keepNext/>
        <w:keepLines/>
        <w:numPr>
          <w:ilvl w:val="0"/>
          <w:numId w:val="37"/>
        </w:numPr>
        <w:tabs>
          <w:tab w:val="left" w:pos="993"/>
        </w:tabs>
        <w:autoSpaceDE w:val="0"/>
        <w:autoSpaceDN w:val="0"/>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lastRenderedPageBreak/>
        <w:t xml:space="preserve">Күзет </w:t>
      </w:r>
      <w:r w:rsidR="00215CE6">
        <w:rPr>
          <w:rFonts w:ascii="Times New Roman" w:hAnsi="Times New Roman" w:cs="Times New Roman"/>
          <w:sz w:val="28"/>
          <w:szCs w:val="28"/>
          <w:lang w:val="kk-KZ"/>
        </w:rPr>
        <w:t>Персонал</w:t>
      </w:r>
      <w:r w:rsidRPr="00250589">
        <w:rPr>
          <w:rFonts w:ascii="Times New Roman" w:hAnsi="Times New Roman" w:cs="Times New Roman"/>
          <w:sz w:val="28"/>
          <w:szCs w:val="28"/>
          <w:lang w:val="kk-KZ"/>
        </w:rPr>
        <w:t xml:space="preserve">ының Күзетілетін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ілерді қорғауды қамтамасыз ету жөніндегі құқықтары мен міндеттері;</w:t>
      </w:r>
    </w:p>
    <w:p w14:paraId="2DDD62CB" w14:textId="152F5476" w:rsidR="00250589" w:rsidRPr="00250589" w:rsidRDefault="00250589" w:rsidP="00BC69AC">
      <w:pPr>
        <w:pStyle w:val="a9"/>
        <w:keepNext/>
        <w:keepLines/>
        <w:numPr>
          <w:ilvl w:val="0"/>
          <w:numId w:val="37"/>
        </w:numPr>
        <w:tabs>
          <w:tab w:val="left" w:pos="993"/>
        </w:tabs>
        <w:autoSpaceDE w:val="0"/>
        <w:autoSpaceDN w:val="0"/>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ТЖ туындаған кездегі Күзет </w:t>
      </w:r>
      <w:r w:rsidR="00215CE6">
        <w:rPr>
          <w:rFonts w:ascii="Times New Roman" w:hAnsi="Times New Roman" w:cs="Times New Roman"/>
          <w:sz w:val="28"/>
          <w:szCs w:val="28"/>
          <w:lang w:val="kk-KZ"/>
        </w:rPr>
        <w:t>Персонал</w:t>
      </w:r>
      <w:r w:rsidRPr="00250589">
        <w:rPr>
          <w:rFonts w:ascii="Times New Roman" w:hAnsi="Times New Roman" w:cs="Times New Roman"/>
          <w:sz w:val="28"/>
          <w:szCs w:val="28"/>
          <w:lang w:val="kk-KZ"/>
        </w:rPr>
        <w:t>ының іс-қимылы;</w:t>
      </w:r>
    </w:p>
    <w:p w14:paraId="2123E475" w14:textId="10A5351D" w:rsidR="00250589" w:rsidRPr="00250589" w:rsidRDefault="005E26B8" w:rsidP="00BC69AC">
      <w:pPr>
        <w:pStyle w:val="a9"/>
        <w:keepNext/>
        <w:keepLines/>
        <w:numPr>
          <w:ilvl w:val="0"/>
          <w:numId w:val="37"/>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 xml:space="preserve">ілерді Күзетке қабылдау тәртібі және </w:t>
      </w:r>
      <w:r>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ілерді Күзеттен алу тәртібі;</w:t>
      </w:r>
    </w:p>
    <w:p w14:paraId="790026C1" w14:textId="0EF7C595" w:rsidR="00250589" w:rsidRPr="00250589" w:rsidRDefault="005E26B8" w:rsidP="00BC69AC">
      <w:pPr>
        <w:pStyle w:val="a9"/>
        <w:keepNext/>
        <w:keepLines/>
        <w:numPr>
          <w:ilvl w:val="0"/>
          <w:numId w:val="37"/>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ілерді оларда сақталатын тауар-материалдық құндылықтармен Күзетуге қабылдау тәртібі, оларды алу тәртібі;</w:t>
      </w:r>
    </w:p>
    <w:p w14:paraId="15DBBA8B" w14:textId="024BC624" w:rsidR="00250589" w:rsidRPr="00250589" w:rsidRDefault="00250589" w:rsidP="00BC69AC">
      <w:pPr>
        <w:pStyle w:val="a9"/>
        <w:keepNext/>
        <w:keepLines/>
        <w:numPr>
          <w:ilvl w:val="0"/>
          <w:numId w:val="37"/>
        </w:numPr>
        <w:tabs>
          <w:tab w:val="left" w:pos="993"/>
        </w:tabs>
        <w:autoSpaceDE w:val="0"/>
        <w:autoSpaceDN w:val="0"/>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Жеке </w:t>
      </w:r>
      <w:r w:rsidR="00CE1EB8">
        <w:rPr>
          <w:rFonts w:ascii="Times New Roman" w:hAnsi="Times New Roman" w:cs="Times New Roman"/>
          <w:sz w:val="28"/>
          <w:szCs w:val="28"/>
          <w:lang w:val="kk-KZ"/>
        </w:rPr>
        <w:t>Күзет ұйымы</w:t>
      </w:r>
      <w:r w:rsidRPr="00250589">
        <w:rPr>
          <w:rFonts w:ascii="Times New Roman" w:hAnsi="Times New Roman" w:cs="Times New Roman"/>
          <w:sz w:val="28"/>
          <w:szCs w:val="28"/>
          <w:lang w:val="kk-KZ"/>
        </w:rPr>
        <w:t xml:space="preserve">ның Күзетілетін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ілердің әкімшілігімен, құқық қорғау және өзге де мемлекеттік органдармен өзара іс-қимылын ұйымдастыру;</w:t>
      </w:r>
    </w:p>
    <w:p w14:paraId="299026DC" w14:textId="160527FB" w:rsidR="00250589" w:rsidRPr="00250589" w:rsidRDefault="00250589" w:rsidP="00BC69AC">
      <w:pPr>
        <w:pStyle w:val="a9"/>
        <w:keepNext/>
        <w:keepLines/>
        <w:numPr>
          <w:ilvl w:val="0"/>
          <w:numId w:val="37"/>
        </w:numPr>
        <w:tabs>
          <w:tab w:val="left" w:pos="993"/>
        </w:tabs>
        <w:autoSpaceDE w:val="0"/>
        <w:autoSpaceDN w:val="0"/>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Күзетілетін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інің әкім</w:t>
      </w:r>
      <w:r w:rsidR="00554B2D">
        <w:rPr>
          <w:rFonts w:ascii="Times New Roman" w:hAnsi="Times New Roman" w:cs="Times New Roman"/>
          <w:sz w:val="28"/>
          <w:szCs w:val="28"/>
          <w:lang w:val="kk-KZ"/>
        </w:rPr>
        <w:t>шілігімен келісілген Ө</w:t>
      </w:r>
      <w:r w:rsidRPr="00250589">
        <w:rPr>
          <w:rFonts w:ascii="Times New Roman" w:hAnsi="Times New Roman" w:cs="Times New Roman"/>
          <w:sz w:val="28"/>
          <w:szCs w:val="28"/>
          <w:lang w:val="kk-KZ"/>
        </w:rPr>
        <w:t xml:space="preserve">ткізу және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ішілік режимдерді қамтамасыз ету,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іге енгізілетін және одан шығарылатын адамдарды, жеке заттарды, өнімдер мен құрал-саймандарды, автомобиль және көлік құралдарының өзге де түрлерін қарап-тексеруді жүргізу кезіндегі Күзет </w:t>
      </w:r>
      <w:r w:rsidR="00215CE6">
        <w:rPr>
          <w:rFonts w:ascii="Times New Roman" w:hAnsi="Times New Roman" w:cs="Times New Roman"/>
          <w:sz w:val="28"/>
          <w:szCs w:val="28"/>
          <w:lang w:val="kk-KZ"/>
        </w:rPr>
        <w:t>Персонал</w:t>
      </w:r>
      <w:r w:rsidRPr="00250589">
        <w:rPr>
          <w:rFonts w:ascii="Times New Roman" w:hAnsi="Times New Roman" w:cs="Times New Roman"/>
          <w:sz w:val="28"/>
          <w:szCs w:val="28"/>
          <w:lang w:val="kk-KZ"/>
        </w:rPr>
        <w:t>ының іс-қимылын регламенттейтін нұсқаулық;</w:t>
      </w:r>
    </w:p>
    <w:p w14:paraId="1A2FA0E3" w14:textId="2327D0EA" w:rsidR="00250589" w:rsidRPr="00250589" w:rsidRDefault="00250589" w:rsidP="00BC69AC">
      <w:pPr>
        <w:pStyle w:val="a9"/>
        <w:keepNext/>
        <w:keepLines/>
        <w:numPr>
          <w:ilvl w:val="0"/>
          <w:numId w:val="37"/>
        </w:numPr>
        <w:tabs>
          <w:tab w:val="left" w:pos="993"/>
        </w:tabs>
        <w:autoSpaceDE w:val="0"/>
        <w:autoSpaceDN w:val="0"/>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әртүрлі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ілерді (магистральдық және өзге де құбырлардың стационарлық, желілік бөліктерін, тасымалданатын және т. б.) Күзету кезінде қызмет атқару тактикасы (тәсілдері);</w:t>
      </w:r>
    </w:p>
    <w:p w14:paraId="303BEB93" w14:textId="7BDF7AC7" w:rsidR="00250589" w:rsidRPr="00250589" w:rsidRDefault="00250589" w:rsidP="00BC69AC">
      <w:pPr>
        <w:pStyle w:val="a9"/>
        <w:keepNext/>
        <w:keepLines/>
        <w:numPr>
          <w:ilvl w:val="0"/>
          <w:numId w:val="37"/>
        </w:numPr>
        <w:tabs>
          <w:tab w:val="left" w:pos="993"/>
        </w:tabs>
        <w:autoSpaceDE w:val="0"/>
        <w:autoSpaceDN w:val="0"/>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Күзет </w:t>
      </w:r>
      <w:r w:rsidR="00215CE6">
        <w:rPr>
          <w:rFonts w:ascii="Times New Roman" w:hAnsi="Times New Roman" w:cs="Times New Roman"/>
          <w:sz w:val="28"/>
          <w:szCs w:val="28"/>
          <w:lang w:val="kk-KZ"/>
        </w:rPr>
        <w:t>Персонал</w:t>
      </w:r>
      <w:r w:rsidRPr="00250589">
        <w:rPr>
          <w:rFonts w:ascii="Times New Roman" w:hAnsi="Times New Roman" w:cs="Times New Roman"/>
          <w:sz w:val="28"/>
          <w:szCs w:val="28"/>
          <w:lang w:val="kk-KZ"/>
        </w:rPr>
        <w:t xml:space="preserve">ының қызмет </w:t>
      </w:r>
      <w:r w:rsidR="00442BC9">
        <w:rPr>
          <w:rFonts w:ascii="Times New Roman" w:hAnsi="Times New Roman" w:cs="Times New Roman"/>
          <w:sz w:val="28"/>
          <w:szCs w:val="28"/>
          <w:lang w:val="kk-KZ"/>
        </w:rPr>
        <w:t>атқару</w:t>
      </w:r>
      <w:r w:rsidRPr="00250589">
        <w:rPr>
          <w:rFonts w:ascii="Times New Roman" w:hAnsi="Times New Roman" w:cs="Times New Roman"/>
          <w:sz w:val="28"/>
          <w:szCs w:val="28"/>
          <w:lang w:val="kk-KZ"/>
        </w:rPr>
        <w:t>іне бақылауды ұйымдастыру;</w:t>
      </w:r>
    </w:p>
    <w:p w14:paraId="05C92858" w14:textId="0FE06946" w:rsidR="00250589" w:rsidRPr="00250589" w:rsidRDefault="00CE1EB8" w:rsidP="00BC69AC">
      <w:pPr>
        <w:pStyle w:val="a9"/>
        <w:keepNext/>
        <w:keepLines/>
        <w:numPr>
          <w:ilvl w:val="0"/>
          <w:numId w:val="37"/>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Күзет қызметі</w:t>
      </w:r>
      <w:r w:rsidR="00250589" w:rsidRPr="00250589">
        <w:rPr>
          <w:rFonts w:ascii="Times New Roman" w:hAnsi="Times New Roman" w:cs="Times New Roman"/>
          <w:sz w:val="28"/>
          <w:szCs w:val="28"/>
          <w:lang w:val="kk-KZ"/>
        </w:rPr>
        <w:t>н ұйымдастырушылық-әдістемелік қамтамасыз ету;</w:t>
      </w:r>
    </w:p>
    <w:p w14:paraId="111D6574" w14:textId="784F56F8" w:rsidR="00250589" w:rsidRPr="00250589" w:rsidRDefault="005E26B8" w:rsidP="00BC69AC">
      <w:pPr>
        <w:pStyle w:val="a9"/>
        <w:keepNext/>
        <w:keepLines/>
        <w:numPr>
          <w:ilvl w:val="0"/>
          <w:numId w:val="37"/>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 xml:space="preserve">ілердің Қауіпсіздігі мен Күзетін қамтамасыз етуге бағытталған Күзет </w:t>
      </w:r>
      <w:r w:rsidR="00215CE6">
        <w:rPr>
          <w:rFonts w:ascii="Times New Roman" w:hAnsi="Times New Roman" w:cs="Times New Roman"/>
          <w:sz w:val="28"/>
          <w:szCs w:val="28"/>
          <w:lang w:val="kk-KZ"/>
        </w:rPr>
        <w:t>Персонал</w:t>
      </w:r>
      <w:r w:rsidR="00250589" w:rsidRPr="00250589">
        <w:rPr>
          <w:rFonts w:ascii="Times New Roman" w:hAnsi="Times New Roman" w:cs="Times New Roman"/>
          <w:sz w:val="28"/>
          <w:szCs w:val="28"/>
          <w:lang w:val="kk-KZ"/>
        </w:rPr>
        <w:t>ының өзге де ұйымдастырушылық-практикалық шаралары мен іс-қимылдары.</w:t>
      </w:r>
    </w:p>
    <w:p w14:paraId="2FC9D06F" w14:textId="5CCE5A94" w:rsidR="00250589" w:rsidRPr="0050115A" w:rsidRDefault="006463A8" w:rsidP="00BC69AC">
      <w:pPr>
        <w:keepNext/>
        <w:keepLines/>
        <w:tabs>
          <w:tab w:val="left" w:pos="1134"/>
        </w:tabs>
        <w:autoSpaceDE w:val="0"/>
        <w:autoSpaceDN w:val="0"/>
        <w:adjustRightInd w:val="0"/>
        <w:spacing w:after="0" w:line="240" w:lineRule="auto"/>
        <w:ind w:firstLine="567"/>
        <w:jc w:val="both"/>
        <w:rPr>
          <w:rFonts w:ascii="Times New Roman" w:hAnsi="Times New Roman" w:cs="Times New Roman"/>
          <w:color w:val="FF0000"/>
          <w:sz w:val="28"/>
          <w:szCs w:val="28"/>
          <w:lang w:val="kk-KZ"/>
        </w:rPr>
      </w:pPr>
      <w:r>
        <w:rPr>
          <w:rFonts w:ascii="Times New Roman" w:eastAsia="Times New Roman" w:hAnsi="Times New Roman" w:cs="Times New Roman"/>
          <w:sz w:val="28"/>
          <w:szCs w:val="28"/>
          <w:lang w:val="kk-KZ"/>
        </w:rPr>
        <w:t xml:space="preserve">5.8.13. </w:t>
      </w:r>
      <w:r w:rsidR="00250589" w:rsidRPr="006463A8">
        <w:rPr>
          <w:rFonts w:ascii="Times New Roman" w:eastAsia="Times New Roman" w:hAnsi="Times New Roman" w:cs="Times New Roman"/>
          <w:sz w:val="28"/>
          <w:szCs w:val="28"/>
          <w:lang w:val="kk-KZ"/>
        </w:rPr>
        <w:t xml:space="preserve">Қойылатын бекеттердің түрлері және </w:t>
      </w:r>
      <w:r w:rsidR="005E26B8" w:rsidRPr="006463A8">
        <w:rPr>
          <w:rFonts w:ascii="Times New Roman" w:eastAsia="Times New Roman" w:hAnsi="Times New Roman" w:cs="Times New Roman"/>
          <w:sz w:val="28"/>
          <w:szCs w:val="28"/>
          <w:lang w:val="kk-KZ"/>
        </w:rPr>
        <w:t>Объект</w:t>
      </w:r>
      <w:r w:rsidR="00250589" w:rsidRPr="006463A8">
        <w:rPr>
          <w:rFonts w:ascii="Times New Roman" w:eastAsia="Times New Roman" w:hAnsi="Times New Roman" w:cs="Times New Roman"/>
          <w:sz w:val="28"/>
          <w:szCs w:val="28"/>
          <w:lang w:val="kk-KZ"/>
        </w:rPr>
        <w:t xml:space="preserve">ілерді күзету тәсілдері, күзет </w:t>
      </w:r>
      <w:r w:rsidR="00215CE6" w:rsidRPr="006463A8">
        <w:rPr>
          <w:rFonts w:ascii="Times New Roman" w:eastAsia="Times New Roman" w:hAnsi="Times New Roman" w:cs="Times New Roman"/>
          <w:sz w:val="28"/>
          <w:szCs w:val="28"/>
          <w:lang w:val="kk-KZ"/>
        </w:rPr>
        <w:t>Персонал</w:t>
      </w:r>
      <w:r w:rsidR="00250589" w:rsidRPr="006463A8">
        <w:rPr>
          <w:rFonts w:ascii="Times New Roman" w:eastAsia="Times New Roman" w:hAnsi="Times New Roman" w:cs="Times New Roman"/>
          <w:sz w:val="28"/>
          <w:szCs w:val="28"/>
          <w:lang w:val="kk-KZ"/>
        </w:rPr>
        <w:t xml:space="preserve">ы орындайтын міндеттерге, құқықтар мен міндеттерге, </w:t>
      </w:r>
      <w:r w:rsidR="00BA534A" w:rsidRPr="006463A8">
        <w:rPr>
          <w:rFonts w:ascii="Times New Roman" w:eastAsia="Times New Roman" w:hAnsi="Times New Roman" w:cs="Times New Roman"/>
          <w:sz w:val="28"/>
          <w:szCs w:val="28"/>
          <w:lang w:val="kk-KZ"/>
        </w:rPr>
        <w:t>ОКБ</w:t>
      </w:r>
      <w:r w:rsidR="00250589" w:rsidRPr="006463A8">
        <w:rPr>
          <w:rFonts w:ascii="Times New Roman" w:eastAsia="Times New Roman" w:hAnsi="Times New Roman" w:cs="Times New Roman"/>
          <w:sz w:val="28"/>
          <w:szCs w:val="28"/>
          <w:lang w:val="kk-KZ"/>
        </w:rPr>
        <w:t xml:space="preserve"> материалдық-техникалық және кадрлық қамтамасыз етуге қойылатын талаптар </w:t>
      </w:r>
      <w:r w:rsidR="00CE1EB8" w:rsidRPr="006463A8">
        <w:rPr>
          <w:rFonts w:ascii="Times New Roman" w:eastAsia="Times New Roman" w:hAnsi="Times New Roman" w:cs="Times New Roman"/>
          <w:sz w:val="28"/>
          <w:szCs w:val="28"/>
          <w:lang w:val="kk-KZ"/>
        </w:rPr>
        <w:t>Күзет қызмет</w:t>
      </w:r>
      <w:r w:rsidR="00250589" w:rsidRPr="006463A8">
        <w:rPr>
          <w:rFonts w:ascii="Times New Roman" w:eastAsia="Times New Roman" w:hAnsi="Times New Roman" w:cs="Times New Roman"/>
          <w:sz w:val="28"/>
          <w:szCs w:val="28"/>
          <w:lang w:val="kk-KZ"/>
        </w:rPr>
        <w:t>терін көрсету туралы жасалатын шарттарда және күзет бекеттерін қою актілерінде көрсетіледі, осы Регламенттің 10.16-тармағына ұқсас оларға Уағдаласушы тараптардың жауапты (жазбаша өкілеттіктері бар) өкілдері қол қояды және  мөрлермен бекітіледі.</w:t>
      </w:r>
    </w:p>
    <w:p w14:paraId="06CE549C" w14:textId="77777777" w:rsidR="00250589" w:rsidRPr="0050115A" w:rsidRDefault="00250589" w:rsidP="00BC69AC">
      <w:pPr>
        <w:keepNext/>
        <w:keepLines/>
        <w:tabs>
          <w:tab w:val="left" w:pos="1134"/>
        </w:tabs>
        <w:autoSpaceDE w:val="0"/>
        <w:autoSpaceDN w:val="0"/>
        <w:adjustRightInd w:val="0"/>
        <w:spacing w:after="0" w:line="240" w:lineRule="auto"/>
        <w:jc w:val="both"/>
        <w:rPr>
          <w:rFonts w:ascii="Times New Roman" w:hAnsi="Times New Roman" w:cs="Times New Roman"/>
          <w:color w:val="FF0000"/>
          <w:sz w:val="10"/>
          <w:szCs w:val="10"/>
          <w:lang w:val="kk-KZ"/>
        </w:rPr>
      </w:pPr>
    </w:p>
    <w:p w14:paraId="58B732B6" w14:textId="77777777" w:rsidR="003B4F36" w:rsidRDefault="003B4F36" w:rsidP="00BC69AC">
      <w:pPr>
        <w:pStyle w:val="af7"/>
        <w:keepNext/>
        <w:keepLines/>
        <w:tabs>
          <w:tab w:val="left" w:pos="993"/>
        </w:tabs>
        <w:spacing w:after="0" w:line="240" w:lineRule="auto"/>
        <w:ind w:firstLine="567"/>
        <w:jc w:val="both"/>
        <w:rPr>
          <w:rFonts w:ascii="Times New Roman" w:hAnsi="Times New Roman" w:cs="Times New Roman"/>
          <w:b/>
          <w:bCs/>
          <w:sz w:val="28"/>
          <w:szCs w:val="28"/>
          <w:lang w:val="kk-KZ"/>
        </w:rPr>
      </w:pPr>
    </w:p>
    <w:p w14:paraId="34909740" w14:textId="026E336B" w:rsidR="00250589" w:rsidRPr="006463A8" w:rsidRDefault="006463A8" w:rsidP="00BC69AC">
      <w:pPr>
        <w:pStyle w:val="af7"/>
        <w:keepNext/>
        <w:keepLines/>
        <w:tabs>
          <w:tab w:val="left" w:pos="993"/>
        </w:tabs>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5.9. </w:t>
      </w:r>
      <w:r w:rsidR="00BA534A">
        <w:rPr>
          <w:rFonts w:ascii="Times New Roman" w:hAnsi="Times New Roman" w:cs="Times New Roman"/>
          <w:b/>
          <w:bCs/>
          <w:sz w:val="28"/>
          <w:szCs w:val="28"/>
          <w:lang w:val="kk-KZ"/>
        </w:rPr>
        <w:t>ИТҚҚ</w:t>
      </w:r>
      <w:r w:rsidR="00250589" w:rsidRPr="00250589">
        <w:rPr>
          <w:rFonts w:ascii="Times New Roman" w:hAnsi="Times New Roman" w:cs="Times New Roman"/>
          <w:b/>
          <w:bCs/>
          <w:sz w:val="28"/>
          <w:szCs w:val="28"/>
          <w:lang w:val="kk-KZ"/>
        </w:rPr>
        <w:t xml:space="preserve"> </w:t>
      </w:r>
      <w:r w:rsidR="005E26B8">
        <w:rPr>
          <w:rFonts w:ascii="Times New Roman" w:hAnsi="Times New Roman" w:cs="Times New Roman"/>
          <w:b/>
          <w:bCs/>
          <w:sz w:val="28"/>
          <w:szCs w:val="28"/>
          <w:lang w:val="kk-KZ"/>
        </w:rPr>
        <w:t>Объект</w:t>
      </w:r>
      <w:r w:rsidR="00250589" w:rsidRPr="00250589">
        <w:rPr>
          <w:rFonts w:ascii="Times New Roman" w:hAnsi="Times New Roman" w:cs="Times New Roman"/>
          <w:b/>
          <w:bCs/>
          <w:sz w:val="28"/>
          <w:szCs w:val="28"/>
          <w:lang w:val="kk-KZ"/>
        </w:rPr>
        <w:t xml:space="preserve">ілерінің </w:t>
      </w:r>
      <w:r w:rsidR="00BA534A">
        <w:rPr>
          <w:rFonts w:ascii="Times New Roman" w:hAnsi="Times New Roman" w:cs="Times New Roman"/>
          <w:b/>
          <w:bCs/>
          <w:sz w:val="28"/>
          <w:szCs w:val="28"/>
          <w:lang w:val="kk-KZ"/>
        </w:rPr>
        <w:t>И</w:t>
      </w:r>
      <w:r w:rsidR="00250589" w:rsidRPr="00250589">
        <w:rPr>
          <w:rFonts w:ascii="Times New Roman" w:hAnsi="Times New Roman" w:cs="Times New Roman"/>
          <w:b/>
          <w:bCs/>
          <w:sz w:val="28"/>
          <w:szCs w:val="28"/>
          <w:lang w:val="kk-KZ"/>
        </w:rPr>
        <w:t xml:space="preserve">нженерлік-техникалық </w:t>
      </w:r>
      <w:r w:rsidR="00BA534A">
        <w:rPr>
          <w:rFonts w:ascii="Times New Roman" w:hAnsi="Times New Roman" w:cs="Times New Roman"/>
          <w:b/>
          <w:bCs/>
          <w:sz w:val="28"/>
          <w:szCs w:val="28"/>
          <w:lang w:val="kk-KZ"/>
        </w:rPr>
        <w:t>күшейтілуіне</w:t>
      </w:r>
      <w:r w:rsidR="00250589" w:rsidRPr="00250589">
        <w:rPr>
          <w:rFonts w:ascii="Times New Roman" w:hAnsi="Times New Roman" w:cs="Times New Roman"/>
          <w:b/>
          <w:bCs/>
          <w:sz w:val="28"/>
          <w:szCs w:val="28"/>
          <w:lang w:val="kk-KZ"/>
        </w:rPr>
        <w:t xml:space="preserve"> және жарақтандырылуына қойылатын жалпы талаптар</w:t>
      </w:r>
    </w:p>
    <w:p w14:paraId="2A073D08" w14:textId="77777777" w:rsidR="00250589" w:rsidRPr="0050115A" w:rsidRDefault="00250589" w:rsidP="00BC69AC">
      <w:pPr>
        <w:pStyle w:val="af7"/>
        <w:keepNext/>
        <w:keepLines/>
        <w:tabs>
          <w:tab w:val="left" w:pos="993"/>
        </w:tabs>
        <w:spacing w:after="0" w:line="240" w:lineRule="auto"/>
        <w:ind w:firstLine="567"/>
        <w:jc w:val="both"/>
        <w:rPr>
          <w:rFonts w:ascii="Times New Roman" w:hAnsi="Times New Roman"/>
          <w:bCs/>
          <w:color w:val="7030A0"/>
          <w:sz w:val="10"/>
          <w:szCs w:val="10"/>
          <w:lang w:val="kk-KZ"/>
        </w:rPr>
      </w:pPr>
    </w:p>
    <w:p w14:paraId="72BD1A05" w14:textId="3EEF4417" w:rsidR="00250589" w:rsidRPr="006463A8" w:rsidRDefault="006463A8" w:rsidP="00BC69AC">
      <w:pPr>
        <w:keepNext/>
        <w:keepLines/>
        <w:tabs>
          <w:tab w:val="left" w:pos="1134"/>
        </w:tabs>
        <w:spacing w:after="0" w:line="240" w:lineRule="auto"/>
        <w:ind w:firstLine="567"/>
        <w:jc w:val="both"/>
        <w:rPr>
          <w:rStyle w:val="s0"/>
          <w:rFonts w:ascii="Times New Roman" w:hAnsi="Times New Roman" w:cs="Times New Roman"/>
          <w:sz w:val="28"/>
          <w:szCs w:val="28"/>
          <w:lang w:val="kk-KZ"/>
        </w:rPr>
      </w:pPr>
      <w:r>
        <w:rPr>
          <w:rStyle w:val="s0"/>
          <w:rFonts w:ascii="Times New Roman" w:hAnsi="Times New Roman" w:cs="Times New Roman"/>
          <w:sz w:val="28"/>
          <w:szCs w:val="28"/>
          <w:lang w:val="kk-KZ"/>
        </w:rPr>
        <w:t>5.9.1.</w:t>
      </w:r>
      <w:r w:rsidR="00250589" w:rsidRPr="006463A8">
        <w:rPr>
          <w:rStyle w:val="s0"/>
          <w:rFonts w:ascii="Times New Roman" w:hAnsi="Times New Roman" w:cs="Times New Roman"/>
          <w:sz w:val="28"/>
          <w:szCs w:val="28"/>
          <w:lang w:val="kk-KZ"/>
        </w:rPr>
        <w:t xml:space="preserve"> Осы Регламенттің 8-бөлімінде көрсетілген қауіптілік/</w:t>
      </w:r>
      <w:r w:rsidR="00CE1EB8" w:rsidRPr="006463A8">
        <w:rPr>
          <w:rStyle w:val="s0"/>
          <w:rFonts w:ascii="Times New Roman" w:hAnsi="Times New Roman" w:cs="Times New Roman"/>
          <w:sz w:val="28"/>
          <w:szCs w:val="28"/>
          <w:lang w:val="kk-KZ"/>
        </w:rPr>
        <w:t>Тәуекел</w:t>
      </w:r>
      <w:r w:rsidR="00250589" w:rsidRPr="006463A8">
        <w:rPr>
          <w:rStyle w:val="s0"/>
          <w:rFonts w:ascii="Times New Roman" w:hAnsi="Times New Roman" w:cs="Times New Roman"/>
          <w:sz w:val="28"/>
          <w:szCs w:val="28"/>
          <w:lang w:val="kk-KZ"/>
        </w:rPr>
        <w:t xml:space="preserve"> деңгейлері (</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А</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 xml:space="preserve">, </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B</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 xml:space="preserve">, </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C</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 xml:space="preserve">, </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D</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 xml:space="preserve">) бойынша </w:t>
      </w:r>
      <w:r w:rsidR="005E26B8" w:rsidRPr="006463A8">
        <w:rPr>
          <w:rStyle w:val="s0"/>
          <w:rFonts w:ascii="Times New Roman" w:hAnsi="Times New Roman" w:cs="Times New Roman"/>
          <w:sz w:val="28"/>
          <w:szCs w:val="28"/>
          <w:lang w:val="kk-KZ"/>
        </w:rPr>
        <w:t>Объект</w:t>
      </w:r>
      <w:r w:rsidR="00250589" w:rsidRPr="006463A8">
        <w:rPr>
          <w:rStyle w:val="s0"/>
          <w:rFonts w:ascii="Times New Roman" w:hAnsi="Times New Roman" w:cs="Times New Roman"/>
          <w:sz w:val="28"/>
          <w:szCs w:val="28"/>
          <w:lang w:val="kk-KZ"/>
        </w:rPr>
        <w:t xml:space="preserve">інің санаттарына, сондай-ақ қауіпсіздікке төнетін </w:t>
      </w:r>
      <w:r w:rsidR="005E26B8" w:rsidRPr="006463A8">
        <w:rPr>
          <w:rStyle w:val="s0"/>
          <w:rFonts w:ascii="Times New Roman" w:hAnsi="Times New Roman" w:cs="Times New Roman"/>
          <w:sz w:val="28"/>
          <w:szCs w:val="28"/>
          <w:lang w:val="kk-KZ"/>
        </w:rPr>
        <w:t>Қауіп-қатер</w:t>
      </w:r>
      <w:r w:rsidR="00250589" w:rsidRPr="006463A8">
        <w:rPr>
          <w:rStyle w:val="s0"/>
          <w:rFonts w:ascii="Times New Roman" w:hAnsi="Times New Roman" w:cs="Times New Roman"/>
          <w:sz w:val="28"/>
          <w:szCs w:val="28"/>
          <w:lang w:val="kk-KZ"/>
        </w:rPr>
        <w:t>лердің негізгі көздері, түрлері мен типтері (</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А</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 xml:space="preserve">, </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B</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 xml:space="preserve">, </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C</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 xml:space="preserve">) бойынша </w:t>
      </w:r>
      <w:r w:rsidR="005E26B8" w:rsidRPr="006463A8">
        <w:rPr>
          <w:rStyle w:val="s0"/>
          <w:rFonts w:ascii="Times New Roman" w:hAnsi="Times New Roman" w:cs="Times New Roman"/>
          <w:sz w:val="28"/>
          <w:szCs w:val="28"/>
          <w:lang w:val="kk-KZ"/>
        </w:rPr>
        <w:t>Объект</w:t>
      </w:r>
      <w:r w:rsidR="00250589" w:rsidRPr="006463A8">
        <w:rPr>
          <w:rStyle w:val="s0"/>
          <w:rFonts w:ascii="Times New Roman" w:hAnsi="Times New Roman" w:cs="Times New Roman"/>
          <w:sz w:val="28"/>
          <w:szCs w:val="28"/>
          <w:lang w:val="kk-KZ"/>
        </w:rPr>
        <w:t xml:space="preserve">інің санатына қарай </w:t>
      </w:r>
      <w:r w:rsidR="00BA534A" w:rsidRPr="006463A8">
        <w:rPr>
          <w:rStyle w:val="s0"/>
          <w:rFonts w:ascii="Times New Roman" w:hAnsi="Times New Roman" w:cs="Times New Roman"/>
          <w:sz w:val="28"/>
          <w:szCs w:val="28"/>
          <w:lang w:val="kk-KZ"/>
        </w:rPr>
        <w:t>Компания</w:t>
      </w:r>
      <w:r w:rsidR="00250589" w:rsidRPr="006463A8">
        <w:rPr>
          <w:rStyle w:val="s0"/>
          <w:rFonts w:ascii="Times New Roman" w:hAnsi="Times New Roman" w:cs="Times New Roman"/>
          <w:sz w:val="28"/>
          <w:szCs w:val="28"/>
          <w:lang w:val="kk-KZ"/>
        </w:rPr>
        <w:t xml:space="preserve">ның </w:t>
      </w:r>
      <w:r w:rsidR="005E26B8" w:rsidRPr="006463A8">
        <w:rPr>
          <w:rStyle w:val="s0"/>
          <w:rFonts w:ascii="Times New Roman" w:hAnsi="Times New Roman" w:cs="Times New Roman"/>
          <w:sz w:val="28"/>
          <w:szCs w:val="28"/>
          <w:lang w:val="kk-KZ"/>
        </w:rPr>
        <w:t>Объект</w:t>
      </w:r>
      <w:r w:rsidR="00BA534A" w:rsidRPr="006463A8">
        <w:rPr>
          <w:rStyle w:val="s0"/>
          <w:rFonts w:ascii="Times New Roman" w:hAnsi="Times New Roman" w:cs="Times New Roman"/>
          <w:sz w:val="28"/>
          <w:szCs w:val="28"/>
          <w:lang w:val="kk-KZ"/>
        </w:rPr>
        <w:t>ілердің И</w:t>
      </w:r>
      <w:r w:rsidR="00250589" w:rsidRPr="006463A8">
        <w:rPr>
          <w:rStyle w:val="s0"/>
          <w:rFonts w:ascii="Times New Roman" w:hAnsi="Times New Roman" w:cs="Times New Roman"/>
          <w:sz w:val="28"/>
          <w:szCs w:val="28"/>
          <w:lang w:val="kk-KZ"/>
        </w:rPr>
        <w:t xml:space="preserve">нженерлік-техникалық </w:t>
      </w:r>
      <w:r w:rsidR="00BA534A" w:rsidRPr="006463A8">
        <w:rPr>
          <w:rStyle w:val="s0"/>
          <w:rFonts w:ascii="Times New Roman" w:hAnsi="Times New Roman" w:cs="Times New Roman"/>
          <w:sz w:val="28"/>
          <w:szCs w:val="28"/>
          <w:lang w:val="kk-KZ"/>
        </w:rPr>
        <w:t>күшейтілуін</w:t>
      </w:r>
      <w:r w:rsidR="00250589" w:rsidRPr="006463A8">
        <w:rPr>
          <w:rStyle w:val="s0"/>
          <w:rFonts w:ascii="Times New Roman" w:hAnsi="Times New Roman" w:cs="Times New Roman"/>
          <w:sz w:val="28"/>
          <w:szCs w:val="28"/>
          <w:lang w:val="kk-KZ"/>
        </w:rPr>
        <w:t xml:space="preserve"> қамтамасыз етуге, сондай-ақ оларды </w:t>
      </w:r>
      <w:r w:rsidR="00BA534A" w:rsidRPr="006463A8">
        <w:rPr>
          <w:rStyle w:val="s0"/>
          <w:rFonts w:ascii="Times New Roman" w:hAnsi="Times New Roman" w:cs="Times New Roman"/>
          <w:sz w:val="28"/>
          <w:szCs w:val="28"/>
          <w:lang w:val="kk-KZ"/>
        </w:rPr>
        <w:t>ИТҚҚ</w:t>
      </w:r>
      <w:r w:rsidR="00250589" w:rsidRPr="006463A8">
        <w:rPr>
          <w:rStyle w:val="s0"/>
          <w:rFonts w:ascii="Times New Roman" w:hAnsi="Times New Roman" w:cs="Times New Roman"/>
          <w:sz w:val="28"/>
          <w:szCs w:val="28"/>
          <w:lang w:val="kk-KZ"/>
        </w:rPr>
        <w:t>-мен жарақтандыруға бірыңғай тәсілдері белгіленеді.</w:t>
      </w:r>
    </w:p>
    <w:p w14:paraId="5B9C21E8" w14:textId="4D8C9C4E" w:rsidR="00250589" w:rsidRPr="006463A8" w:rsidRDefault="006463A8" w:rsidP="00BC69AC">
      <w:pPr>
        <w:keepNext/>
        <w:keepLines/>
        <w:tabs>
          <w:tab w:val="left" w:pos="1134"/>
        </w:tabs>
        <w:autoSpaceDE w:val="0"/>
        <w:autoSpaceDN w:val="0"/>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lastRenderedPageBreak/>
        <w:t>5.9.2.</w:t>
      </w:r>
      <w:r w:rsidR="00250589" w:rsidRPr="006463A8">
        <w:rPr>
          <w:rStyle w:val="s0"/>
          <w:rFonts w:ascii="Times New Roman" w:hAnsi="Times New Roman" w:cs="Times New Roman"/>
          <w:sz w:val="28"/>
          <w:szCs w:val="28"/>
          <w:lang w:val="kk-KZ"/>
        </w:rPr>
        <w:t xml:space="preserve"> ТТО </w:t>
      </w:r>
      <w:r w:rsidR="005E26B8" w:rsidRPr="006463A8">
        <w:rPr>
          <w:rStyle w:val="s0"/>
          <w:rFonts w:ascii="Times New Roman" w:hAnsi="Times New Roman" w:cs="Times New Roman"/>
          <w:sz w:val="28"/>
          <w:szCs w:val="28"/>
          <w:lang w:val="kk-KZ"/>
        </w:rPr>
        <w:t>Объект</w:t>
      </w:r>
      <w:r w:rsidR="00250589" w:rsidRPr="006463A8">
        <w:rPr>
          <w:rStyle w:val="s0"/>
          <w:rFonts w:ascii="Times New Roman" w:hAnsi="Times New Roman" w:cs="Times New Roman"/>
          <w:sz w:val="28"/>
          <w:szCs w:val="28"/>
          <w:lang w:val="kk-KZ"/>
        </w:rPr>
        <w:t xml:space="preserve">ілерінің Инженерлік-техникалық </w:t>
      </w:r>
      <w:r w:rsidR="00BA534A" w:rsidRPr="006463A8">
        <w:rPr>
          <w:rStyle w:val="s0"/>
          <w:rFonts w:ascii="Times New Roman" w:hAnsi="Times New Roman" w:cs="Times New Roman"/>
          <w:sz w:val="28"/>
          <w:szCs w:val="28"/>
          <w:lang w:val="kk-KZ"/>
        </w:rPr>
        <w:t>күшейтілуіне</w:t>
      </w:r>
      <w:r w:rsidR="00250589" w:rsidRPr="006463A8">
        <w:rPr>
          <w:rStyle w:val="s0"/>
          <w:rFonts w:ascii="Times New Roman" w:hAnsi="Times New Roman" w:cs="Times New Roman"/>
          <w:sz w:val="28"/>
          <w:szCs w:val="28"/>
          <w:lang w:val="kk-KZ"/>
        </w:rPr>
        <w:t xml:space="preserve"> қойылатын тәсілдер белгіленген тәртіппен Қазақстан Республикасының Үкіметі бекітетін ТТО </w:t>
      </w:r>
      <w:r w:rsidR="005E26B8" w:rsidRPr="006463A8">
        <w:rPr>
          <w:rStyle w:val="s0"/>
          <w:rFonts w:ascii="Times New Roman" w:hAnsi="Times New Roman" w:cs="Times New Roman"/>
          <w:sz w:val="28"/>
          <w:szCs w:val="28"/>
          <w:lang w:val="kk-KZ"/>
        </w:rPr>
        <w:t>Объект</w:t>
      </w:r>
      <w:r w:rsidR="00250589" w:rsidRPr="006463A8">
        <w:rPr>
          <w:rStyle w:val="s0"/>
          <w:rFonts w:ascii="Times New Roman" w:hAnsi="Times New Roman" w:cs="Times New Roman"/>
          <w:sz w:val="28"/>
          <w:szCs w:val="28"/>
          <w:lang w:val="kk-KZ"/>
        </w:rPr>
        <w:t xml:space="preserve">ілерінің </w:t>
      </w:r>
      <w:r w:rsidR="00442BC9" w:rsidRPr="006463A8">
        <w:rPr>
          <w:rStyle w:val="s0"/>
          <w:rFonts w:ascii="Times New Roman" w:hAnsi="Times New Roman" w:cs="Times New Roman"/>
          <w:sz w:val="28"/>
          <w:szCs w:val="28"/>
          <w:lang w:val="kk-KZ"/>
        </w:rPr>
        <w:t>Терроризмге қарсы</w:t>
      </w:r>
      <w:r w:rsidR="00250589" w:rsidRPr="006463A8">
        <w:rPr>
          <w:rStyle w:val="s0"/>
          <w:rFonts w:ascii="Times New Roman" w:hAnsi="Times New Roman" w:cs="Times New Roman"/>
          <w:sz w:val="28"/>
          <w:szCs w:val="28"/>
          <w:lang w:val="kk-KZ"/>
        </w:rPr>
        <w:t xml:space="preserve"> қорғалуын ұйымдастыруға қойылатын талаптарға сәйкес айқындалады.</w:t>
      </w:r>
    </w:p>
    <w:p w14:paraId="0FCDB74C" w14:textId="5C282A81" w:rsidR="00250589" w:rsidRPr="006463A8" w:rsidRDefault="006463A8" w:rsidP="00BC69AC">
      <w:pPr>
        <w:keepNext/>
        <w:keepLines/>
        <w:tabs>
          <w:tab w:val="left" w:pos="1134"/>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5.9.3. </w:t>
      </w:r>
      <w:r w:rsidR="00250589" w:rsidRPr="006463A8">
        <w:rPr>
          <w:rFonts w:ascii="Times New Roman" w:eastAsia="Times New Roman" w:hAnsi="Times New Roman" w:cs="Times New Roman"/>
          <w:sz w:val="28"/>
          <w:szCs w:val="28"/>
          <w:lang w:val="kk-KZ" w:eastAsia="ru-RU"/>
        </w:rPr>
        <w:t xml:space="preserve">ТТО </w:t>
      </w:r>
      <w:r w:rsidR="005E26B8" w:rsidRPr="006463A8">
        <w:rPr>
          <w:rFonts w:ascii="Times New Roman" w:eastAsia="Times New Roman" w:hAnsi="Times New Roman" w:cs="Times New Roman"/>
          <w:sz w:val="28"/>
          <w:szCs w:val="28"/>
          <w:lang w:val="kk-KZ" w:eastAsia="ru-RU"/>
        </w:rPr>
        <w:t>Объект</w:t>
      </w:r>
      <w:r w:rsidR="00250589" w:rsidRPr="006463A8">
        <w:rPr>
          <w:rFonts w:ascii="Times New Roman" w:eastAsia="Times New Roman" w:hAnsi="Times New Roman" w:cs="Times New Roman"/>
          <w:sz w:val="28"/>
          <w:szCs w:val="28"/>
          <w:lang w:val="kk-KZ" w:eastAsia="ru-RU"/>
        </w:rPr>
        <w:t xml:space="preserve">ісін салуды, реконструкциялауды, модернизациялауды, күрделі жөндеуді жобалау кезінде </w:t>
      </w:r>
      <w:r w:rsidR="005E26B8" w:rsidRPr="006463A8">
        <w:rPr>
          <w:rFonts w:ascii="Times New Roman" w:eastAsia="Times New Roman" w:hAnsi="Times New Roman" w:cs="Times New Roman"/>
          <w:sz w:val="28"/>
          <w:szCs w:val="28"/>
          <w:lang w:val="kk-KZ" w:eastAsia="ru-RU"/>
        </w:rPr>
        <w:t>Объект</w:t>
      </w:r>
      <w:r w:rsidR="00250589" w:rsidRPr="006463A8">
        <w:rPr>
          <w:rFonts w:ascii="Times New Roman" w:eastAsia="Times New Roman" w:hAnsi="Times New Roman" w:cs="Times New Roman"/>
          <w:sz w:val="28"/>
          <w:szCs w:val="28"/>
          <w:lang w:val="kk-KZ" w:eastAsia="ru-RU"/>
        </w:rPr>
        <w:t xml:space="preserve">інің </w:t>
      </w:r>
      <w:r w:rsidR="005E26B8" w:rsidRPr="006463A8">
        <w:rPr>
          <w:rFonts w:ascii="Times New Roman" w:eastAsia="Times New Roman" w:hAnsi="Times New Roman" w:cs="Times New Roman"/>
          <w:sz w:val="28"/>
          <w:szCs w:val="28"/>
          <w:lang w:val="kk-KZ" w:eastAsia="ru-RU"/>
        </w:rPr>
        <w:t>Объект</w:t>
      </w:r>
      <w:r w:rsidR="00250589" w:rsidRPr="006463A8">
        <w:rPr>
          <w:rFonts w:ascii="Times New Roman" w:eastAsia="Times New Roman" w:hAnsi="Times New Roman" w:cs="Times New Roman"/>
          <w:sz w:val="28"/>
          <w:szCs w:val="28"/>
          <w:lang w:val="kk-KZ" w:eastAsia="ru-RU"/>
        </w:rPr>
        <w:t>ілерді террористік тұрғыдан</w:t>
      </w:r>
      <w:r w:rsidR="00CE1EB8" w:rsidRPr="006463A8">
        <w:rPr>
          <w:rFonts w:ascii="Times New Roman" w:eastAsia="Times New Roman" w:hAnsi="Times New Roman" w:cs="Times New Roman"/>
          <w:sz w:val="28"/>
          <w:szCs w:val="28"/>
          <w:lang w:val="kk-KZ" w:eastAsia="ru-RU"/>
        </w:rPr>
        <w:t>Осал</w:t>
      </w:r>
      <w:r w:rsidR="005E26B8" w:rsidRPr="006463A8">
        <w:rPr>
          <w:rFonts w:ascii="Times New Roman" w:eastAsia="Times New Roman" w:hAnsi="Times New Roman" w:cs="Times New Roman"/>
          <w:sz w:val="28"/>
          <w:szCs w:val="28"/>
          <w:lang w:val="kk-KZ" w:eastAsia="ru-RU"/>
        </w:rPr>
        <w:t>Объект</w:t>
      </w:r>
      <w:r w:rsidR="00250589" w:rsidRPr="006463A8">
        <w:rPr>
          <w:rFonts w:ascii="Times New Roman" w:eastAsia="Times New Roman" w:hAnsi="Times New Roman" w:cs="Times New Roman"/>
          <w:sz w:val="28"/>
          <w:szCs w:val="28"/>
          <w:lang w:val="kk-KZ" w:eastAsia="ru-RU"/>
        </w:rPr>
        <w:t>ілерге жатқызу критерийлеріне сәйкестігі айқындалады және тиісті инженерлік-техникалық жарақтандыру көзделеді.</w:t>
      </w:r>
    </w:p>
    <w:p w14:paraId="61FD954E" w14:textId="2E72C7C1" w:rsidR="00250589" w:rsidRPr="006463A8" w:rsidRDefault="006463A8" w:rsidP="00BC69AC">
      <w:pPr>
        <w:keepNext/>
        <w:keepLines/>
        <w:tabs>
          <w:tab w:val="left" w:pos="1134"/>
          <w:tab w:val="left" w:pos="1560"/>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5.9.4.</w:t>
      </w:r>
      <w:r w:rsidR="00250589" w:rsidRPr="006463A8">
        <w:rPr>
          <w:rFonts w:ascii="Times New Roman" w:hAnsi="Times New Roman" w:cs="Times New Roman"/>
          <w:sz w:val="28"/>
          <w:szCs w:val="28"/>
          <w:lang w:val="kk-KZ"/>
        </w:rPr>
        <w:t xml:space="preserve"> Ерекшелікке байланысты </w:t>
      </w:r>
      <w:r w:rsidR="005E26B8" w:rsidRPr="006463A8">
        <w:rPr>
          <w:rFonts w:ascii="Times New Roman" w:hAnsi="Times New Roman" w:cs="Times New Roman"/>
          <w:sz w:val="28"/>
          <w:szCs w:val="28"/>
          <w:lang w:val="kk-KZ"/>
        </w:rPr>
        <w:t>Объект</w:t>
      </w:r>
      <w:r w:rsidR="00250589" w:rsidRPr="006463A8">
        <w:rPr>
          <w:rFonts w:ascii="Times New Roman" w:hAnsi="Times New Roman" w:cs="Times New Roman"/>
          <w:sz w:val="28"/>
          <w:szCs w:val="28"/>
          <w:lang w:val="kk-KZ"/>
        </w:rPr>
        <w:t>ілерді жабдықтау үшін мыналар қолданылады:</w:t>
      </w:r>
    </w:p>
    <w:p w14:paraId="5855C21A" w14:textId="609FB619" w:rsidR="00250589" w:rsidRPr="00250589" w:rsidRDefault="00250589" w:rsidP="00BC69AC">
      <w:pPr>
        <w:pStyle w:val="a9"/>
        <w:keepNext/>
        <w:keepLines/>
        <w:numPr>
          <w:ilvl w:val="0"/>
          <w:numId w:val="57"/>
        </w:numPr>
        <w:tabs>
          <w:tab w:val="left" w:pos="851"/>
          <w:tab w:val="left" w:pos="1276"/>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еркін өтуді болдырмайтын және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інің режимдік шарттарын қанағаттандыратын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інің (аумақтың) Периметрін, аймақтарын және жекелеген учаскелерін қоршауға арналған инженерлік құралдар мен құрылыстар;</w:t>
      </w:r>
    </w:p>
    <w:p w14:paraId="6D044771" w14:textId="77777777" w:rsidR="00250589" w:rsidRPr="00250589" w:rsidRDefault="00250589" w:rsidP="00BC69AC">
      <w:pPr>
        <w:pStyle w:val="a9"/>
        <w:keepNext/>
        <w:keepLines/>
        <w:numPr>
          <w:ilvl w:val="0"/>
          <w:numId w:val="57"/>
        </w:numPr>
        <w:tabs>
          <w:tab w:val="left" w:pos="851"/>
          <w:tab w:val="left" w:pos="1276"/>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таранға қарсы құрылғылар( бөгеттер), инженерлік бөгеттер және автокөлік қозғалысының жылдамдығын бәсеңдететін құрылғылар (вазондар, сәулет, ландшафт элементтері, боллардтар және басқалар);</w:t>
      </w:r>
    </w:p>
    <w:p w14:paraId="5835BEBF" w14:textId="77777777" w:rsidR="00250589" w:rsidRPr="00250589" w:rsidRDefault="00250589" w:rsidP="00BC69AC">
      <w:pPr>
        <w:pStyle w:val="a9"/>
        <w:keepNext/>
        <w:keepLines/>
        <w:numPr>
          <w:ilvl w:val="0"/>
          <w:numId w:val="57"/>
        </w:numPr>
        <w:tabs>
          <w:tab w:val="left" w:pos="851"/>
          <w:tab w:val="left" w:pos="1276"/>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Бақылау-өткізу пункттері;</w:t>
      </w:r>
    </w:p>
    <w:p w14:paraId="20E3999A" w14:textId="7A63837A" w:rsidR="00250589" w:rsidRPr="00250589" w:rsidRDefault="00250589" w:rsidP="00BC69AC">
      <w:pPr>
        <w:pStyle w:val="a9"/>
        <w:keepNext/>
        <w:keepLines/>
        <w:numPr>
          <w:ilvl w:val="0"/>
          <w:numId w:val="57"/>
        </w:numPr>
        <w:tabs>
          <w:tab w:val="left" w:pos="851"/>
          <w:tab w:val="left" w:pos="1276"/>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хабарлау жүйелері, құралдары (оның ішінде дабыл берудің мобильді немесе стационарлық құралдары - </w:t>
      </w:r>
      <w:r w:rsidR="009B107F">
        <w:rPr>
          <w:rFonts w:ascii="Times New Roman" w:hAnsi="Times New Roman" w:cs="Times New Roman"/>
          <w:sz w:val="28"/>
          <w:szCs w:val="28"/>
          <w:lang w:val="kk-KZ"/>
        </w:rPr>
        <w:t>«</w:t>
      </w:r>
      <w:r w:rsidRPr="00250589">
        <w:rPr>
          <w:rFonts w:ascii="Times New Roman" w:hAnsi="Times New Roman" w:cs="Times New Roman"/>
          <w:sz w:val="28"/>
          <w:szCs w:val="28"/>
          <w:lang w:val="kk-KZ"/>
        </w:rPr>
        <w:t>дабыл түймелері</w:t>
      </w:r>
      <w:r w:rsidR="009B107F">
        <w:rPr>
          <w:rFonts w:ascii="Times New Roman" w:hAnsi="Times New Roman" w:cs="Times New Roman"/>
          <w:sz w:val="28"/>
          <w:szCs w:val="28"/>
          <w:lang w:val="kk-KZ"/>
        </w:rPr>
        <w:t>»</w:t>
      </w:r>
      <w:r w:rsidRPr="00250589">
        <w:rPr>
          <w:rFonts w:ascii="Times New Roman" w:hAnsi="Times New Roman" w:cs="Times New Roman"/>
          <w:sz w:val="28"/>
          <w:szCs w:val="28"/>
          <w:lang w:val="kk-KZ"/>
        </w:rPr>
        <w:t>) және эвакуацияны басқару құралдары;</w:t>
      </w:r>
    </w:p>
    <w:p w14:paraId="56887838" w14:textId="2F602ECF" w:rsidR="00250589" w:rsidRPr="00250589" w:rsidRDefault="00250589" w:rsidP="00BC69AC">
      <w:pPr>
        <w:pStyle w:val="a9"/>
        <w:keepNext/>
        <w:keepLines/>
        <w:numPr>
          <w:ilvl w:val="0"/>
          <w:numId w:val="57"/>
        </w:numPr>
        <w:tabs>
          <w:tab w:val="left" w:pos="851"/>
          <w:tab w:val="left" w:pos="1276"/>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Күзет </w:t>
      </w:r>
      <w:r w:rsidR="00E54928" w:rsidRPr="00E54928">
        <w:rPr>
          <w:rStyle w:val="3105pt"/>
          <w:rFonts w:eastAsiaTheme="minorHAnsi"/>
          <w:b w:val="0"/>
          <w:sz w:val="28"/>
          <w:szCs w:val="28"/>
          <w:lang w:val="kk-KZ"/>
        </w:rPr>
        <w:t>сигнализациясы</w:t>
      </w:r>
      <w:r w:rsidR="00E54928" w:rsidRPr="00250589">
        <w:rPr>
          <w:rFonts w:ascii="Times New Roman" w:hAnsi="Times New Roman" w:cs="Times New Roman"/>
          <w:sz w:val="28"/>
          <w:szCs w:val="28"/>
          <w:lang w:val="kk-KZ"/>
        </w:rPr>
        <w:t xml:space="preserve"> </w:t>
      </w:r>
      <w:r w:rsidRPr="00250589">
        <w:rPr>
          <w:rFonts w:ascii="Times New Roman" w:hAnsi="Times New Roman" w:cs="Times New Roman"/>
          <w:sz w:val="28"/>
          <w:szCs w:val="28"/>
          <w:lang w:val="kk-KZ"/>
        </w:rPr>
        <w:t>жүйелері мен құралдары;</w:t>
      </w:r>
    </w:p>
    <w:p w14:paraId="4C78DCED" w14:textId="77777777" w:rsidR="00250589" w:rsidRPr="00250589" w:rsidRDefault="00250589" w:rsidP="00BC69AC">
      <w:pPr>
        <w:pStyle w:val="a9"/>
        <w:keepNext/>
        <w:keepLines/>
        <w:numPr>
          <w:ilvl w:val="0"/>
          <w:numId w:val="57"/>
        </w:numPr>
        <w:tabs>
          <w:tab w:val="left" w:pos="851"/>
          <w:tab w:val="left" w:pos="1276"/>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Кіруді бақылау және басқару жүйелері, құралдары (кіруді шектеу);</w:t>
      </w:r>
    </w:p>
    <w:p w14:paraId="53C04F1B" w14:textId="77777777" w:rsidR="00250589" w:rsidRPr="00250589" w:rsidRDefault="00250589" w:rsidP="00BC69AC">
      <w:pPr>
        <w:pStyle w:val="a9"/>
        <w:keepNext/>
        <w:keepLines/>
        <w:numPr>
          <w:ilvl w:val="0"/>
          <w:numId w:val="57"/>
        </w:numPr>
        <w:tabs>
          <w:tab w:val="left" w:pos="851"/>
          <w:tab w:val="left" w:pos="1276"/>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Бейнебақылау жүйесі; </w:t>
      </w:r>
    </w:p>
    <w:p w14:paraId="13A7A4F0" w14:textId="77910D25" w:rsidR="00250589" w:rsidRPr="00250589" w:rsidRDefault="00250589" w:rsidP="00BC69AC">
      <w:pPr>
        <w:pStyle w:val="a9"/>
        <w:keepNext/>
        <w:keepLines/>
        <w:numPr>
          <w:ilvl w:val="0"/>
          <w:numId w:val="57"/>
        </w:numPr>
        <w:tabs>
          <w:tab w:val="left" w:pos="851"/>
          <w:tab w:val="left" w:pos="1276"/>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бейнеаналитика жүйесі (тұлғаны тануды,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ілер мен жағдайларды анықтауды қамтамасыз ететін зияткерлік ақпараттық жүйелер);</w:t>
      </w:r>
    </w:p>
    <w:p w14:paraId="216F54C5" w14:textId="77777777" w:rsidR="00250589" w:rsidRPr="00250589" w:rsidRDefault="00250589" w:rsidP="00BC69AC">
      <w:pPr>
        <w:pStyle w:val="a9"/>
        <w:keepNext/>
        <w:keepLines/>
        <w:numPr>
          <w:ilvl w:val="0"/>
          <w:numId w:val="57"/>
        </w:numPr>
        <w:tabs>
          <w:tab w:val="left" w:pos="851"/>
          <w:tab w:val="left" w:pos="1276"/>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тексеру жүйелері мен құралдары;</w:t>
      </w:r>
    </w:p>
    <w:p w14:paraId="4713CB47" w14:textId="77777777" w:rsidR="00250589" w:rsidRPr="00250589" w:rsidRDefault="00250589" w:rsidP="00BC69AC">
      <w:pPr>
        <w:pStyle w:val="a9"/>
        <w:keepNext/>
        <w:keepLines/>
        <w:numPr>
          <w:ilvl w:val="0"/>
          <w:numId w:val="57"/>
        </w:numPr>
        <w:tabs>
          <w:tab w:val="left" w:pos="993"/>
          <w:tab w:val="left" w:pos="1276"/>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Күзеттік жарықтандыру жүйелері мен құралдары;</w:t>
      </w:r>
    </w:p>
    <w:p w14:paraId="5D6A4818" w14:textId="77777777" w:rsidR="00250589" w:rsidRPr="00250589" w:rsidRDefault="00250589" w:rsidP="00BC69AC">
      <w:pPr>
        <w:pStyle w:val="a9"/>
        <w:keepNext/>
        <w:keepLines/>
        <w:numPr>
          <w:ilvl w:val="0"/>
          <w:numId w:val="57"/>
        </w:numPr>
        <w:tabs>
          <w:tab w:val="left" w:pos="993"/>
          <w:tab w:val="left" w:pos="1276"/>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Байланыс жүйелері мен құралдары;</w:t>
      </w:r>
    </w:p>
    <w:p w14:paraId="515CB0BC" w14:textId="77777777" w:rsidR="00250589" w:rsidRPr="00250589" w:rsidRDefault="00250589" w:rsidP="00BC69AC">
      <w:pPr>
        <w:pStyle w:val="a9"/>
        <w:keepNext/>
        <w:keepLines/>
        <w:numPr>
          <w:ilvl w:val="0"/>
          <w:numId w:val="57"/>
        </w:numPr>
        <w:tabs>
          <w:tab w:val="left" w:pos="993"/>
          <w:tab w:val="left" w:pos="1276"/>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электрмен қоректендіру жүйелері мен құралдары;</w:t>
      </w:r>
    </w:p>
    <w:p w14:paraId="6BF50B57" w14:textId="15AE4DAF" w:rsidR="00250589" w:rsidRPr="00250589" w:rsidRDefault="00250589" w:rsidP="00BC69AC">
      <w:pPr>
        <w:pStyle w:val="a9"/>
        <w:keepNext/>
        <w:keepLines/>
        <w:numPr>
          <w:ilvl w:val="0"/>
          <w:numId w:val="57"/>
        </w:numPr>
        <w:tabs>
          <w:tab w:val="left" w:pos="993"/>
          <w:tab w:val="left" w:pos="1276"/>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ғимараттардың, сондай-ақ құрылыстар мен үй-жайлардың қабырғаларын, аражабындары мен қалқаларын </w:t>
      </w:r>
      <w:r w:rsidR="00BA534A">
        <w:rPr>
          <w:rFonts w:ascii="Times New Roman" w:hAnsi="Times New Roman" w:cs="Times New Roman"/>
          <w:sz w:val="28"/>
          <w:szCs w:val="28"/>
          <w:lang w:val="kk-KZ"/>
        </w:rPr>
        <w:t>күшейтуге</w:t>
      </w:r>
      <w:r w:rsidRPr="00250589">
        <w:rPr>
          <w:rFonts w:ascii="Times New Roman" w:hAnsi="Times New Roman" w:cs="Times New Roman"/>
          <w:sz w:val="28"/>
          <w:szCs w:val="28"/>
          <w:lang w:val="kk-KZ"/>
        </w:rPr>
        <w:t xml:space="preserve"> арналған инженерлік құралдар;</w:t>
      </w:r>
    </w:p>
    <w:p w14:paraId="32C0E9CA" w14:textId="77777777" w:rsidR="00250589" w:rsidRPr="00250589" w:rsidRDefault="00250589" w:rsidP="00BC69AC">
      <w:pPr>
        <w:pStyle w:val="a9"/>
        <w:keepNext/>
        <w:keepLines/>
        <w:numPr>
          <w:ilvl w:val="0"/>
          <w:numId w:val="57"/>
        </w:numPr>
        <w:tabs>
          <w:tab w:val="left" w:pos="993"/>
          <w:tab w:val="left" w:pos="1276"/>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Оқшаулау жолақтары;</w:t>
      </w:r>
    </w:p>
    <w:p w14:paraId="2DD5B47D" w14:textId="77777777" w:rsidR="00250589" w:rsidRPr="00250589" w:rsidRDefault="00250589" w:rsidP="00BC69AC">
      <w:pPr>
        <w:pStyle w:val="a9"/>
        <w:keepNext/>
        <w:keepLines/>
        <w:numPr>
          <w:ilvl w:val="0"/>
          <w:numId w:val="57"/>
        </w:numPr>
        <w:tabs>
          <w:tab w:val="left" w:pos="993"/>
          <w:tab w:val="left" w:pos="1276"/>
          <w:tab w:val="left" w:pos="1418"/>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Бақылау-із кесу жолақтары, нарядтардың соқпақтары және күзет жолдары;</w:t>
      </w:r>
    </w:p>
    <w:p w14:paraId="7A79EB89" w14:textId="53DE16A4" w:rsidR="00250589" w:rsidRPr="00250589" w:rsidRDefault="00250589" w:rsidP="00BC69AC">
      <w:pPr>
        <w:pStyle w:val="a9"/>
        <w:keepNext/>
        <w:keepLines/>
        <w:numPr>
          <w:ilvl w:val="0"/>
          <w:numId w:val="57"/>
        </w:numPr>
        <w:tabs>
          <w:tab w:val="left" w:pos="993"/>
          <w:tab w:val="left" w:pos="1276"/>
          <w:tab w:val="left" w:pos="1418"/>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бақылау мұнаралары, бақылау үйшіктері, бекеттік саңырауқұлақ тәріздес қалқалар, күзет бөлімшелері мен олардың қарауылдарын орналастыруға арналған үй-жайлар, сыртқы </w:t>
      </w:r>
      <w:r w:rsidR="00215CE6">
        <w:rPr>
          <w:rFonts w:ascii="Times New Roman" w:hAnsi="Times New Roman" w:cs="Times New Roman"/>
          <w:sz w:val="28"/>
          <w:szCs w:val="28"/>
          <w:lang w:val="kk-KZ"/>
        </w:rPr>
        <w:t>Периметр</w:t>
      </w:r>
      <w:r w:rsidRPr="00250589">
        <w:rPr>
          <w:rFonts w:ascii="Times New Roman" w:hAnsi="Times New Roman" w:cs="Times New Roman"/>
          <w:sz w:val="28"/>
          <w:szCs w:val="28"/>
          <w:lang w:val="kk-KZ"/>
        </w:rPr>
        <w:t>ді бақылаудың өзге де жүйелері;</w:t>
      </w:r>
    </w:p>
    <w:p w14:paraId="324DD597" w14:textId="77777777" w:rsidR="00250589" w:rsidRPr="00250589" w:rsidRDefault="00250589" w:rsidP="00BC69AC">
      <w:pPr>
        <w:pStyle w:val="a9"/>
        <w:keepNext/>
        <w:keepLines/>
        <w:numPr>
          <w:ilvl w:val="0"/>
          <w:numId w:val="57"/>
        </w:numPr>
        <w:tabs>
          <w:tab w:val="left" w:pos="993"/>
          <w:tab w:val="left" w:pos="1276"/>
          <w:tab w:val="left" w:pos="1418"/>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ескерту және шектеу белгілері;</w:t>
      </w:r>
    </w:p>
    <w:p w14:paraId="6F07CE34" w14:textId="77777777" w:rsidR="00250589" w:rsidRPr="00250589" w:rsidRDefault="00250589" w:rsidP="00BC69AC">
      <w:pPr>
        <w:pStyle w:val="a9"/>
        <w:keepNext/>
        <w:keepLines/>
        <w:numPr>
          <w:ilvl w:val="0"/>
          <w:numId w:val="57"/>
        </w:numPr>
        <w:tabs>
          <w:tab w:val="left" w:pos="993"/>
          <w:tab w:val="left" w:pos="1276"/>
          <w:tab w:val="left" w:pos="1418"/>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lastRenderedPageBreak/>
        <w:t>ғимараттардың терезе және есік ойықтарын (оққа төзімді шынылармен, жарылыстан қорғайтын пленкамен, торлармен жабдықтау), құрылыстарды, үй-жайларды қорғау құралдары, сондай-ақ құлыптар мен бекіту құрылғылары;</w:t>
      </w:r>
    </w:p>
    <w:p w14:paraId="197EA49E" w14:textId="77777777" w:rsidR="00250589" w:rsidRPr="00250589" w:rsidRDefault="00250589" w:rsidP="00BC69AC">
      <w:pPr>
        <w:pStyle w:val="a9"/>
        <w:keepNext/>
        <w:keepLines/>
        <w:numPr>
          <w:ilvl w:val="0"/>
          <w:numId w:val="57"/>
        </w:numPr>
        <w:tabs>
          <w:tab w:val="left" w:pos="993"/>
          <w:tab w:val="left" w:pos="1276"/>
          <w:tab w:val="left" w:pos="1418"/>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Техникалық күзет құралдарын басқару пункттері;</w:t>
      </w:r>
    </w:p>
    <w:p w14:paraId="2A7E0177" w14:textId="77777777" w:rsidR="00250589" w:rsidRPr="00250589" w:rsidRDefault="00250589" w:rsidP="00BC69AC">
      <w:pPr>
        <w:pStyle w:val="a9"/>
        <w:keepNext/>
        <w:keepLines/>
        <w:numPr>
          <w:ilvl w:val="0"/>
          <w:numId w:val="57"/>
        </w:numPr>
        <w:tabs>
          <w:tab w:val="left" w:pos="993"/>
          <w:tab w:val="left" w:pos="1276"/>
          <w:tab w:val="left" w:pos="1418"/>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ұшқышсыз ұшу аппараттарына қарсы іс-қимыл жүйелері;</w:t>
      </w:r>
    </w:p>
    <w:p w14:paraId="3F0AF152" w14:textId="77777777" w:rsidR="00250589" w:rsidRPr="00250589" w:rsidRDefault="00250589" w:rsidP="00BC69AC">
      <w:pPr>
        <w:pStyle w:val="a9"/>
        <w:keepNext/>
        <w:keepLines/>
        <w:numPr>
          <w:ilvl w:val="0"/>
          <w:numId w:val="57"/>
        </w:numPr>
        <w:tabs>
          <w:tab w:val="left" w:pos="993"/>
          <w:tab w:val="left" w:pos="1276"/>
          <w:tab w:val="left" w:pos="1418"/>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Қазақстан Республикасының өрт қауіпсіздігі саласындағы заңнамасында белгіленген тәртіпке сәйкес әзірленген өрт қауіпсіздігі жүйелері.</w:t>
      </w:r>
    </w:p>
    <w:p w14:paraId="21D8AE62" w14:textId="77777777" w:rsidR="00250589" w:rsidRPr="00250589" w:rsidRDefault="00250589" w:rsidP="00BC69AC">
      <w:pPr>
        <w:keepNext/>
        <w:keepLines/>
        <w:spacing w:after="0" w:line="240" w:lineRule="auto"/>
        <w:ind w:firstLine="709"/>
        <w:jc w:val="both"/>
        <w:rPr>
          <w:rStyle w:val="s1"/>
          <w:rFonts w:ascii="Times New Roman" w:hAnsi="Times New Roman" w:cs="Times New Roman"/>
          <w:b/>
          <w:sz w:val="12"/>
          <w:szCs w:val="12"/>
        </w:rPr>
      </w:pPr>
    </w:p>
    <w:p w14:paraId="62A045A9" w14:textId="77777777" w:rsidR="003B4F36" w:rsidRDefault="003B4F36" w:rsidP="00BC69AC">
      <w:pPr>
        <w:keepNext/>
        <w:keepLines/>
        <w:tabs>
          <w:tab w:val="left" w:pos="1134"/>
        </w:tabs>
        <w:spacing w:after="0" w:line="240" w:lineRule="auto"/>
        <w:ind w:firstLine="567"/>
        <w:jc w:val="both"/>
        <w:rPr>
          <w:rStyle w:val="s1"/>
          <w:rFonts w:ascii="Times New Roman" w:hAnsi="Times New Roman" w:cs="Times New Roman"/>
          <w:b/>
          <w:i/>
          <w:sz w:val="28"/>
          <w:szCs w:val="28"/>
          <w:lang w:val="kk-KZ"/>
        </w:rPr>
      </w:pPr>
    </w:p>
    <w:p w14:paraId="10A6A60B" w14:textId="78F17847" w:rsidR="00250589" w:rsidRPr="00250589" w:rsidRDefault="00250589" w:rsidP="00BC69AC">
      <w:pPr>
        <w:keepNext/>
        <w:keepLines/>
        <w:tabs>
          <w:tab w:val="left" w:pos="1134"/>
        </w:tabs>
        <w:spacing w:after="0" w:line="240" w:lineRule="auto"/>
        <w:ind w:firstLine="567"/>
        <w:jc w:val="both"/>
        <w:rPr>
          <w:rStyle w:val="s1"/>
          <w:rFonts w:ascii="Times New Roman" w:hAnsi="Times New Roman" w:cs="Times New Roman"/>
          <w:b/>
          <w:i/>
          <w:sz w:val="28"/>
          <w:szCs w:val="28"/>
        </w:rPr>
      </w:pPr>
      <w:r w:rsidRPr="00250589">
        <w:rPr>
          <w:rStyle w:val="s1"/>
          <w:rFonts w:ascii="Times New Roman" w:hAnsi="Times New Roman" w:cs="Times New Roman"/>
          <w:b/>
          <w:i/>
          <w:sz w:val="28"/>
          <w:szCs w:val="28"/>
          <w:lang w:val="kk-KZ"/>
        </w:rPr>
        <w:t xml:space="preserve">Сыртқы қоршау конструкцияларының техникалық </w:t>
      </w:r>
      <w:r w:rsidR="00BA534A">
        <w:rPr>
          <w:rStyle w:val="s1"/>
          <w:rFonts w:ascii="Times New Roman" w:hAnsi="Times New Roman" w:cs="Times New Roman"/>
          <w:b/>
          <w:i/>
          <w:sz w:val="28"/>
          <w:szCs w:val="28"/>
          <w:lang w:val="kk-KZ"/>
        </w:rPr>
        <w:t>күшейтілуі</w:t>
      </w:r>
    </w:p>
    <w:p w14:paraId="643CAF90" w14:textId="77777777" w:rsidR="00250589" w:rsidRPr="00250589" w:rsidRDefault="00250589" w:rsidP="00BC69AC">
      <w:pPr>
        <w:keepNext/>
        <w:keepLines/>
        <w:tabs>
          <w:tab w:val="left" w:pos="1134"/>
        </w:tabs>
        <w:spacing w:after="0" w:line="240" w:lineRule="auto"/>
        <w:ind w:firstLine="567"/>
        <w:jc w:val="both"/>
        <w:rPr>
          <w:rStyle w:val="s1"/>
          <w:rFonts w:ascii="Times New Roman" w:hAnsi="Times New Roman" w:cs="Times New Roman"/>
          <w:b/>
          <w:sz w:val="12"/>
          <w:szCs w:val="12"/>
        </w:rPr>
      </w:pPr>
    </w:p>
    <w:p w14:paraId="072810AA" w14:textId="125DD2BF" w:rsidR="00250589" w:rsidRPr="000167C7" w:rsidRDefault="006463A8" w:rsidP="00BC69AC">
      <w:pPr>
        <w:keepNext/>
        <w:keepLines/>
        <w:shd w:val="clear" w:color="auto" w:fill="FFFFFF"/>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s0"/>
          <w:rFonts w:ascii="Times New Roman" w:hAnsi="Times New Roman" w:cs="Times New Roman"/>
          <w:color w:val="000000"/>
          <w:sz w:val="28"/>
          <w:szCs w:val="28"/>
          <w:lang w:val="kk-KZ"/>
        </w:rPr>
      </w:pPr>
      <w:r>
        <w:rPr>
          <w:rFonts w:ascii="Times New Roman" w:hAnsi="Times New Roman" w:cs="Times New Roman"/>
          <w:sz w:val="28"/>
          <w:szCs w:val="28"/>
          <w:lang w:val="kk-KZ"/>
        </w:rPr>
        <w:t>5.9.5.</w:t>
      </w:r>
      <w:r w:rsidR="00250589" w:rsidRPr="006463A8">
        <w:rPr>
          <w:rFonts w:ascii="Times New Roman" w:hAnsi="Times New Roman" w:cs="Times New Roman"/>
          <w:sz w:val="28"/>
          <w:szCs w:val="28"/>
          <w:lang w:val="kk-KZ"/>
        </w:rPr>
        <w:t xml:space="preserve"> Компанияның аумағы бар </w:t>
      </w:r>
      <w:r w:rsidR="005E26B8" w:rsidRPr="006463A8">
        <w:rPr>
          <w:rFonts w:ascii="Times New Roman" w:hAnsi="Times New Roman" w:cs="Times New Roman"/>
          <w:sz w:val="28"/>
          <w:szCs w:val="28"/>
          <w:lang w:val="kk-KZ"/>
        </w:rPr>
        <w:t>Объект</w:t>
      </w:r>
      <w:r w:rsidR="00250589" w:rsidRPr="006463A8">
        <w:rPr>
          <w:rFonts w:ascii="Times New Roman" w:hAnsi="Times New Roman" w:cs="Times New Roman"/>
          <w:sz w:val="28"/>
          <w:szCs w:val="28"/>
          <w:lang w:val="kk-KZ"/>
        </w:rPr>
        <w:t xml:space="preserve">ілері </w:t>
      </w:r>
      <w:r w:rsidR="00215CE6" w:rsidRPr="006463A8">
        <w:rPr>
          <w:rFonts w:ascii="Times New Roman" w:hAnsi="Times New Roman" w:cs="Times New Roman"/>
          <w:sz w:val="28"/>
          <w:szCs w:val="28"/>
          <w:lang w:val="kk-KZ"/>
        </w:rPr>
        <w:t>Периметр</w:t>
      </w:r>
      <w:r w:rsidR="00250589" w:rsidRPr="006463A8">
        <w:rPr>
          <w:rFonts w:ascii="Times New Roman" w:hAnsi="Times New Roman" w:cs="Times New Roman"/>
          <w:sz w:val="28"/>
          <w:szCs w:val="28"/>
          <w:lang w:val="kk-KZ"/>
        </w:rPr>
        <w:t xml:space="preserve">і бойынша адамдардың және көлік құралдарының БӨП-ті айналып </w:t>
      </w:r>
      <w:r w:rsidR="005E26B8" w:rsidRPr="006463A8">
        <w:rPr>
          <w:rFonts w:ascii="Times New Roman" w:hAnsi="Times New Roman" w:cs="Times New Roman"/>
          <w:sz w:val="28"/>
          <w:szCs w:val="28"/>
          <w:lang w:val="kk-KZ"/>
        </w:rPr>
        <w:t>Объект</w:t>
      </w:r>
      <w:r w:rsidR="00250589" w:rsidRPr="006463A8">
        <w:rPr>
          <w:rFonts w:ascii="Times New Roman" w:hAnsi="Times New Roman" w:cs="Times New Roman"/>
          <w:sz w:val="28"/>
          <w:szCs w:val="28"/>
          <w:lang w:val="kk-KZ"/>
        </w:rPr>
        <w:t xml:space="preserve">іге және </w:t>
      </w:r>
      <w:r w:rsidR="005E26B8" w:rsidRPr="006463A8">
        <w:rPr>
          <w:rFonts w:ascii="Times New Roman" w:hAnsi="Times New Roman" w:cs="Times New Roman"/>
          <w:sz w:val="28"/>
          <w:szCs w:val="28"/>
          <w:lang w:val="kk-KZ"/>
        </w:rPr>
        <w:t>Объект</w:t>
      </w:r>
      <w:r w:rsidR="00250589" w:rsidRPr="006463A8">
        <w:rPr>
          <w:rFonts w:ascii="Times New Roman" w:hAnsi="Times New Roman" w:cs="Times New Roman"/>
          <w:sz w:val="28"/>
          <w:szCs w:val="28"/>
          <w:lang w:val="kk-KZ"/>
        </w:rPr>
        <w:t>іден еркін өтуіне кедергі жасайтын қоршаумен жабдықталады.</w:t>
      </w:r>
    </w:p>
    <w:p w14:paraId="27140C12" w14:textId="5E4B6157" w:rsidR="00250589" w:rsidRPr="006463A8" w:rsidRDefault="006463A8" w:rsidP="00BC69AC">
      <w:pPr>
        <w:keepNext/>
        <w:keepLines/>
        <w:shd w:val="clear" w:color="auto" w:fill="FFFFFF"/>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s0"/>
          <w:rFonts w:ascii="Times New Roman" w:hAnsi="Times New Roman" w:cs="Times New Roman"/>
          <w:color w:val="000000"/>
          <w:sz w:val="28"/>
          <w:szCs w:val="28"/>
          <w:lang w:val="kk-KZ"/>
        </w:rPr>
      </w:pPr>
      <w:r>
        <w:rPr>
          <w:rFonts w:ascii="Times New Roman" w:hAnsi="Times New Roman" w:cs="Times New Roman"/>
          <w:color w:val="000000"/>
          <w:sz w:val="28"/>
          <w:lang w:val="kk-KZ"/>
        </w:rPr>
        <w:t>5.9.6.</w:t>
      </w:r>
      <w:r w:rsidR="00250589" w:rsidRPr="006463A8">
        <w:rPr>
          <w:rFonts w:ascii="Times New Roman" w:hAnsi="Times New Roman" w:cs="Times New Roman"/>
          <w:color w:val="000000"/>
          <w:sz w:val="28"/>
          <w:lang w:val="kk-KZ"/>
        </w:rPr>
        <w:t xml:space="preserve"> БӨП-ті айналып өтіп, </w:t>
      </w:r>
      <w:r w:rsidR="005E26B8" w:rsidRPr="006463A8">
        <w:rPr>
          <w:rFonts w:ascii="Times New Roman" w:hAnsi="Times New Roman" w:cs="Times New Roman"/>
          <w:color w:val="000000"/>
          <w:sz w:val="28"/>
          <w:lang w:val="kk-KZ"/>
        </w:rPr>
        <w:t>Объект</w:t>
      </w:r>
      <w:r w:rsidR="00250589" w:rsidRPr="006463A8">
        <w:rPr>
          <w:rFonts w:ascii="Times New Roman" w:hAnsi="Times New Roman" w:cs="Times New Roman"/>
          <w:color w:val="000000"/>
          <w:sz w:val="28"/>
          <w:lang w:val="kk-KZ"/>
        </w:rPr>
        <w:t xml:space="preserve">ілердің күзет аймақтарына адамдардың еркін өтуіне және көлік құралдарының өтуіне кедергі жасайтын қоршаумен, жеткілікті негіздер мен құралдар болған жағдайда магистральдық құбырлар мен кен орындарының аумақтары да жабдықталуы мүмкін. </w:t>
      </w:r>
    </w:p>
    <w:p w14:paraId="471FDEDD" w14:textId="54EE52D5" w:rsidR="00250589" w:rsidRPr="006463A8" w:rsidRDefault="006463A8" w:rsidP="00BC69AC">
      <w:pPr>
        <w:keepNext/>
        <w:keepLines/>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lang w:val="kk-KZ"/>
        </w:rPr>
      </w:pPr>
      <w:r>
        <w:rPr>
          <w:rStyle w:val="s0"/>
          <w:rFonts w:ascii="Times New Roman" w:hAnsi="Times New Roman" w:cs="Times New Roman"/>
          <w:sz w:val="28"/>
          <w:szCs w:val="28"/>
          <w:lang w:val="kk-KZ"/>
        </w:rPr>
        <w:t xml:space="preserve">5.9.7. </w:t>
      </w:r>
      <w:r w:rsidR="005E26B8" w:rsidRPr="006463A8">
        <w:rPr>
          <w:rStyle w:val="s0"/>
          <w:rFonts w:ascii="Times New Roman" w:hAnsi="Times New Roman" w:cs="Times New Roman"/>
          <w:sz w:val="28"/>
          <w:szCs w:val="28"/>
          <w:lang w:val="kk-KZ"/>
        </w:rPr>
        <w:t>Объект</w:t>
      </w:r>
      <w:r w:rsidR="00250589" w:rsidRPr="006463A8">
        <w:rPr>
          <w:rStyle w:val="s0"/>
          <w:rFonts w:ascii="Times New Roman" w:hAnsi="Times New Roman" w:cs="Times New Roman"/>
          <w:sz w:val="28"/>
          <w:szCs w:val="28"/>
          <w:lang w:val="kk-KZ"/>
        </w:rPr>
        <w:t xml:space="preserve"> аумағының </w:t>
      </w:r>
      <w:r w:rsidR="00215CE6" w:rsidRPr="006463A8">
        <w:rPr>
          <w:rStyle w:val="s0"/>
          <w:rFonts w:ascii="Times New Roman" w:hAnsi="Times New Roman" w:cs="Times New Roman"/>
          <w:sz w:val="28"/>
          <w:szCs w:val="28"/>
          <w:lang w:val="kk-KZ"/>
        </w:rPr>
        <w:t>Периметр</w:t>
      </w:r>
      <w:r w:rsidR="00250589" w:rsidRPr="006463A8">
        <w:rPr>
          <w:rStyle w:val="s0"/>
          <w:rFonts w:ascii="Times New Roman" w:hAnsi="Times New Roman" w:cs="Times New Roman"/>
          <w:sz w:val="28"/>
          <w:szCs w:val="28"/>
          <w:lang w:val="kk-KZ"/>
        </w:rPr>
        <w:t>і бойынша өтетін негізгі қоршау:</w:t>
      </w:r>
    </w:p>
    <w:p w14:paraId="2CB59356" w14:textId="249311B7" w:rsidR="00250589" w:rsidRPr="00250589" w:rsidRDefault="00250589" w:rsidP="00BC69AC">
      <w:pPr>
        <w:pStyle w:val="a9"/>
        <w:keepNext/>
        <w:keepLines/>
        <w:numPr>
          <w:ilvl w:val="1"/>
          <w:numId w:val="40"/>
        </w:num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8"/>
          <w:szCs w:val="28"/>
          <w:lang w:val="kk-KZ"/>
        </w:rPr>
      </w:pPr>
      <w:r w:rsidRPr="00250589">
        <w:rPr>
          <w:rFonts w:ascii="Times New Roman" w:hAnsi="Times New Roman" w:cs="Times New Roman"/>
          <w:color w:val="000000"/>
          <w:sz w:val="28"/>
          <w:szCs w:val="28"/>
          <w:lang w:val="kk-KZ"/>
        </w:rPr>
        <w:t xml:space="preserve">еркін өтуді болдырмайтын және </w:t>
      </w:r>
      <w:r w:rsidR="005E26B8">
        <w:rPr>
          <w:rFonts w:ascii="Times New Roman" w:hAnsi="Times New Roman" w:cs="Times New Roman"/>
          <w:color w:val="000000"/>
          <w:sz w:val="28"/>
          <w:szCs w:val="28"/>
          <w:lang w:val="kk-KZ"/>
        </w:rPr>
        <w:t>Объект</w:t>
      </w:r>
      <w:r w:rsidRPr="00250589">
        <w:rPr>
          <w:rFonts w:ascii="Times New Roman" w:hAnsi="Times New Roman" w:cs="Times New Roman"/>
          <w:color w:val="000000"/>
          <w:sz w:val="28"/>
          <w:szCs w:val="28"/>
          <w:lang w:val="kk-KZ"/>
        </w:rPr>
        <w:t>інің режимдік шарттарын қанағаттандыратын биіктігі және жерге терең қазып орнатылуы;</w:t>
      </w:r>
    </w:p>
    <w:p w14:paraId="4CE215EB" w14:textId="77777777" w:rsidR="00250589" w:rsidRPr="00250589" w:rsidRDefault="00250589" w:rsidP="00BC69AC">
      <w:pPr>
        <w:pStyle w:val="a9"/>
        <w:keepNext/>
        <w:keepLines/>
        <w:numPr>
          <w:ilvl w:val="1"/>
          <w:numId w:val="40"/>
        </w:num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color w:val="000000"/>
          <w:sz w:val="28"/>
          <w:szCs w:val="28"/>
          <w:lang w:val="kk-KZ"/>
        </w:rPr>
        <w:t>дизайны қарапайым, беріктігі мен төзімділігі жоғары болуы;</w:t>
      </w:r>
    </w:p>
    <w:p w14:paraId="186FC3BF" w14:textId="77777777" w:rsidR="00250589" w:rsidRPr="00250589" w:rsidRDefault="00250589" w:rsidP="00BC69AC">
      <w:pPr>
        <w:pStyle w:val="a9"/>
        <w:keepNext/>
        <w:keepLines/>
        <w:numPr>
          <w:ilvl w:val="1"/>
          <w:numId w:val="40"/>
        </w:num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color w:val="000000"/>
          <w:sz w:val="28"/>
          <w:szCs w:val="28"/>
          <w:lang w:val="kk-KZ"/>
        </w:rPr>
        <w:t>оны еңсеруді жеңілдететін тораптар мен құрылымдары болмауы керк.</w:t>
      </w:r>
    </w:p>
    <w:p w14:paraId="12B53508" w14:textId="7E71D6D2" w:rsidR="00250589" w:rsidRPr="00250589" w:rsidRDefault="003D3798" w:rsidP="00BC69AC">
      <w:pPr>
        <w:pStyle w:val="a9"/>
        <w:keepNext/>
        <w:keepLines/>
        <w:tabs>
          <w:tab w:val="left" w:pos="1276"/>
        </w:tabs>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5.9.8.</w:t>
      </w:r>
      <w:r w:rsidR="00250589" w:rsidRPr="00250589">
        <w:rPr>
          <w:rFonts w:ascii="Times New Roman" w:hAnsi="Times New Roman" w:cs="Times New Roman"/>
          <w:sz w:val="28"/>
          <w:szCs w:val="28"/>
          <w:lang w:val="kk-KZ"/>
        </w:rPr>
        <w:t xml:space="preserve"> Периметр қоршауы мынадай сипаттамаларға сәйкес болуға тиіс:</w:t>
      </w:r>
    </w:p>
    <w:p w14:paraId="4CC021B0" w14:textId="77777777" w:rsidR="00250589" w:rsidRPr="00250589" w:rsidRDefault="00250589" w:rsidP="00BC69AC">
      <w:pPr>
        <w:keepNext/>
        <w:keepLines/>
        <w:tabs>
          <w:tab w:val="left" w:pos="1134"/>
        </w:tabs>
        <w:spacing w:after="0" w:line="240" w:lineRule="auto"/>
        <w:ind w:firstLine="567"/>
        <w:jc w:val="both"/>
        <w:rPr>
          <w:rFonts w:ascii="Times New Roman" w:eastAsia="Calibri" w:hAnsi="Times New Roman" w:cs="Times New Roman"/>
          <w:sz w:val="28"/>
          <w:szCs w:val="28"/>
          <w:lang w:val="kk-KZ"/>
        </w:rPr>
      </w:pPr>
      <w:r w:rsidRPr="00250589">
        <w:rPr>
          <w:rFonts w:ascii="Times New Roman" w:eastAsia="Calibri" w:hAnsi="Times New Roman" w:cs="Times New Roman"/>
          <w:sz w:val="28"/>
          <w:szCs w:val="28"/>
          <w:lang w:val="kk-KZ"/>
        </w:rPr>
        <w:t>1) барлық маусымдар мен тиісті климаттық аймақтардың сыртқы климаттық факторларына төзімділігі;</w:t>
      </w:r>
    </w:p>
    <w:p w14:paraId="01D9361B" w14:textId="77777777" w:rsidR="00250589" w:rsidRPr="00250589" w:rsidRDefault="00250589" w:rsidP="00BC69AC">
      <w:pPr>
        <w:keepNext/>
        <w:keepLines/>
        <w:tabs>
          <w:tab w:val="left" w:pos="1134"/>
        </w:tabs>
        <w:spacing w:after="0" w:line="240" w:lineRule="auto"/>
        <w:ind w:firstLine="567"/>
        <w:jc w:val="both"/>
        <w:rPr>
          <w:rFonts w:ascii="Times New Roman" w:eastAsia="Calibri" w:hAnsi="Times New Roman" w:cs="Times New Roman"/>
          <w:sz w:val="28"/>
          <w:szCs w:val="28"/>
          <w:lang w:val="kk-KZ"/>
        </w:rPr>
      </w:pPr>
      <w:r w:rsidRPr="00250589">
        <w:rPr>
          <w:rFonts w:ascii="Times New Roman" w:eastAsia="Calibri" w:hAnsi="Times New Roman" w:cs="Times New Roman"/>
          <w:sz w:val="28"/>
          <w:szCs w:val="28"/>
          <w:lang w:val="kk-KZ"/>
        </w:rPr>
        <w:t>2) индустриялық кедергілерден және көлік құралдары тудыратын кедергілерден, құстар мен жануарлардың әсерінен қорғалуын қамтамасыз етуге міндетті.</w:t>
      </w:r>
    </w:p>
    <w:p w14:paraId="04FD6322" w14:textId="25FEE647" w:rsidR="00250589" w:rsidRPr="006463A8" w:rsidRDefault="006463A8" w:rsidP="00BC69AC">
      <w:pPr>
        <w:keepNext/>
        <w:keepLines/>
        <w:tabs>
          <w:tab w:val="left" w:pos="1134"/>
        </w:tabs>
        <w:spacing w:after="0" w:line="240" w:lineRule="auto"/>
        <w:ind w:firstLine="567"/>
        <w:jc w:val="both"/>
        <w:rPr>
          <w:rStyle w:val="s0"/>
          <w:rFonts w:ascii="Times New Roman" w:hAnsi="Times New Roman" w:cs="Times New Roman"/>
          <w:sz w:val="28"/>
          <w:szCs w:val="28"/>
          <w:lang w:val="kk-KZ"/>
        </w:rPr>
      </w:pPr>
      <w:r>
        <w:rPr>
          <w:rStyle w:val="s0"/>
          <w:rFonts w:ascii="Times New Roman" w:hAnsi="Times New Roman" w:cs="Times New Roman"/>
          <w:sz w:val="28"/>
          <w:szCs w:val="28"/>
          <w:lang w:val="kk-KZ"/>
        </w:rPr>
        <w:t>5.9.</w:t>
      </w:r>
      <w:r w:rsidR="003D3798">
        <w:rPr>
          <w:rStyle w:val="s0"/>
          <w:rFonts w:ascii="Times New Roman" w:hAnsi="Times New Roman" w:cs="Times New Roman"/>
          <w:sz w:val="28"/>
          <w:szCs w:val="28"/>
          <w:lang w:val="kk-KZ"/>
        </w:rPr>
        <w:t>9</w:t>
      </w:r>
      <w:r>
        <w:rPr>
          <w:rStyle w:val="s0"/>
          <w:rFonts w:ascii="Times New Roman" w:hAnsi="Times New Roman" w:cs="Times New Roman"/>
          <w:sz w:val="28"/>
          <w:szCs w:val="28"/>
          <w:lang w:val="kk-KZ"/>
        </w:rPr>
        <w:t xml:space="preserve">. </w:t>
      </w:r>
      <w:r w:rsidR="00250589" w:rsidRPr="006463A8">
        <w:rPr>
          <w:rStyle w:val="s0"/>
          <w:rFonts w:ascii="Times New Roman" w:hAnsi="Times New Roman" w:cs="Times New Roman"/>
          <w:sz w:val="28"/>
          <w:szCs w:val="28"/>
          <w:lang w:val="kk-KZ"/>
        </w:rPr>
        <w:t>Негізгі қоршаулар күрделі құрылыстар болып табылады және үлгілік жобалар бойынша салынады, қажет болған жағдайда қазуға қарсы тұрғысынан жерге 200-400 мм тереңдікке қазып салынған темір-бетон цокольмен немесе арматуралық тормен күшейтіледі.</w:t>
      </w:r>
    </w:p>
    <w:p w14:paraId="07D0C11C" w14:textId="4065DFBE" w:rsidR="00250589" w:rsidRPr="006463A8" w:rsidRDefault="006463A8" w:rsidP="00BC69AC">
      <w:pPr>
        <w:keepNext/>
        <w:keepLines/>
        <w:tabs>
          <w:tab w:val="left" w:pos="1134"/>
        </w:tabs>
        <w:spacing w:after="0" w:line="240" w:lineRule="auto"/>
        <w:ind w:firstLine="567"/>
        <w:jc w:val="both"/>
        <w:rPr>
          <w:rStyle w:val="s0"/>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5.9.10. </w:t>
      </w:r>
      <w:r w:rsidR="005E26B8" w:rsidRPr="006463A8">
        <w:rPr>
          <w:rStyle w:val="s0"/>
          <w:rFonts w:ascii="Times New Roman" w:hAnsi="Times New Roman" w:cs="Times New Roman"/>
          <w:sz w:val="28"/>
          <w:szCs w:val="28"/>
          <w:lang w:val="kk-KZ"/>
        </w:rPr>
        <w:t>Объект</w:t>
      </w:r>
      <w:r w:rsidR="00250589" w:rsidRPr="006463A8">
        <w:rPr>
          <w:rStyle w:val="s0"/>
          <w:rFonts w:ascii="Times New Roman" w:hAnsi="Times New Roman" w:cs="Times New Roman"/>
          <w:sz w:val="28"/>
          <w:szCs w:val="28"/>
          <w:lang w:val="kk-KZ"/>
        </w:rPr>
        <w:t xml:space="preserve">ілер аумағының негізгі қоршауының биіктігі кемінде 2,5 метр, қар жамылғысының тереңдігі бір метрден астам аудандарда - кемінде 3 метр, тік сызықты, бақылауды шектейтін және </w:t>
      </w:r>
      <w:r w:rsidR="00215CE6" w:rsidRPr="006463A8">
        <w:rPr>
          <w:rStyle w:val="s0"/>
          <w:rFonts w:ascii="Times New Roman" w:hAnsi="Times New Roman" w:cs="Times New Roman"/>
          <w:sz w:val="28"/>
          <w:szCs w:val="28"/>
          <w:lang w:val="kk-KZ"/>
        </w:rPr>
        <w:t>ТКҚ</w:t>
      </w:r>
      <w:r w:rsidR="00250589" w:rsidRPr="006463A8">
        <w:rPr>
          <w:rStyle w:val="s0"/>
          <w:rFonts w:ascii="Times New Roman" w:hAnsi="Times New Roman" w:cs="Times New Roman"/>
          <w:sz w:val="28"/>
          <w:szCs w:val="28"/>
          <w:lang w:val="kk-KZ"/>
        </w:rPr>
        <w:t xml:space="preserve"> қолдануды қиындататын артық бүгілістер мен бұрылыстарсыз, сыртқы шығыңқы жерлері мен ойпаттарынсыз орындалуға тиіс.</w:t>
      </w:r>
    </w:p>
    <w:p w14:paraId="6E8D0AA7" w14:textId="539F10A0" w:rsidR="00250589" w:rsidRPr="006463A8" w:rsidRDefault="006463A8" w:rsidP="00BC69AC">
      <w:pPr>
        <w:keepNext/>
        <w:keepLines/>
        <w:tabs>
          <w:tab w:val="left" w:pos="1134"/>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lastRenderedPageBreak/>
        <w:t xml:space="preserve">5.9.11. </w:t>
      </w:r>
      <w:r w:rsidR="00250589" w:rsidRPr="006463A8">
        <w:rPr>
          <w:rStyle w:val="s0"/>
          <w:rFonts w:ascii="Times New Roman" w:hAnsi="Times New Roman" w:cs="Times New Roman"/>
          <w:sz w:val="28"/>
          <w:szCs w:val="28"/>
          <w:lang w:val="kk-KZ"/>
        </w:rPr>
        <w:t xml:space="preserve">Қажет болған жағдайда </w:t>
      </w:r>
      <w:r w:rsidR="005E26B8" w:rsidRPr="006463A8">
        <w:rPr>
          <w:rStyle w:val="s0"/>
          <w:rFonts w:ascii="Times New Roman" w:hAnsi="Times New Roman" w:cs="Times New Roman"/>
          <w:sz w:val="28"/>
          <w:szCs w:val="28"/>
          <w:lang w:val="kk-KZ"/>
        </w:rPr>
        <w:t>Объект</w:t>
      </w:r>
      <w:r w:rsidR="00250589" w:rsidRPr="006463A8">
        <w:rPr>
          <w:rStyle w:val="s0"/>
          <w:rFonts w:ascii="Times New Roman" w:hAnsi="Times New Roman" w:cs="Times New Roman"/>
          <w:sz w:val="28"/>
          <w:szCs w:val="28"/>
          <w:lang w:val="kk-KZ"/>
        </w:rPr>
        <w:t xml:space="preserve">ілердің санатына және жұмыс істеу ерекшеліктеріне байланысты </w:t>
      </w:r>
      <w:r w:rsidR="005E26B8" w:rsidRPr="006463A8">
        <w:rPr>
          <w:rStyle w:val="s0"/>
          <w:rFonts w:ascii="Times New Roman" w:hAnsi="Times New Roman" w:cs="Times New Roman"/>
          <w:sz w:val="28"/>
          <w:szCs w:val="28"/>
          <w:lang w:val="kk-KZ"/>
        </w:rPr>
        <w:t>Объект</w:t>
      </w:r>
      <w:r w:rsidR="00250589" w:rsidRPr="006463A8">
        <w:rPr>
          <w:rStyle w:val="s0"/>
          <w:rFonts w:ascii="Times New Roman" w:hAnsi="Times New Roman" w:cs="Times New Roman"/>
          <w:sz w:val="28"/>
          <w:szCs w:val="28"/>
          <w:lang w:val="kk-KZ"/>
        </w:rPr>
        <w:t xml:space="preserve">ілердің сыртқы қоршауының жоғарғы жиегіне </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Егоза</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 xml:space="preserve"> немесе өзге де құрылғы үлгісіндегі сымнан жасалған </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күнқағар</w:t>
      </w:r>
      <w:r w:rsidR="009B107F" w:rsidRPr="006463A8">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 xml:space="preserve"> қосымша орнатылады. Қоршауға жанасқан бір қабатты ғимараттардың шатырларына қосымша қоршау орнатылады.</w:t>
      </w:r>
    </w:p>
    <w:p w14:paraId="33DEA228" w14:textId="1C7D3601" w:rsidR="00250589" w:rsidRPr="006463A8" w:rsidRDefault="006463A8" w:rsidP="00BC69AC">
      <w:pPr>
        <w:keepNext/>
        <w:keepLines/>
        <w:tabs>
          <w:tab w:val="left" w:pos="1134"/>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5.9.12. </w:t>
      </w:r>
      <w:r w:rsidR="00250589" w:rsidRPr="006463A8">
        <w:rPr>
          <w:rStyle w:val="s0"/>
          <w:rFonts w:ascii="Times New Roman" w:hAnsi="Times New Roman" w:cs="Times New Roman"/>
          <w:sz w:val="28"/>
          <w:szCs w:val="28"/>
          <w:lang w:val="kk-KZ"/>
        </w:rPr>
        <w:t>Сыртқы қоршауда жабылмайтын есіктердің, қақпалардың, қақпалардың, сондай-ақ тесіктердің, сыналардың және басқа да зақымданулардың болуына жол берілмейді.</w:t>
      </w:r>
    </w:p>
    <w:p w14:paraId="7EFFA448" w14:textId="18338FCC" w:rsidR="00250589" w:rsidRPr="00250589" w:rsidRDefault="00250589" w:rsidP="00BC69AC">
      <w:pPr>
        <w:keepNext/>
        <w:keepLines/>
        <w:tabs>
          <w:tab w:val="left" w:pos="1134"/>
        </w:tabs>
        <w:spacing w:after="0" w:line="240" w:lineRule="auto"/>
        <w:ind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 xml:space="preserve">Қоршауға Периметрдің бір бөлігі болып табылатын ғимараттардан басқа қандай да бір жапсарлас құрылыстар жанаспауға тиіс, бұл ретте күзетілмейтін аумаққа шығатын ғимараттардың бірінші қабаттарының терезелері металл торлармен жабдықталуы керек. Ғимаратқа іргелес құрылыстардың жалпы ансамбліне сәйкес келу қажет болған кезде арнайы пленкалармен күшейтілген әйнектелген беттерді, сондай-ақ </w:t>
      </w:r>
      <w:r w:rsidR="005E26B8">
        <w:rPr>
          <w:rStyle w:val="s0"/>
          <w:rFonts w:ascii="Times New Roman" w:hAnsi="Times New Roman" w:cs="Times New Roman"/>
          <w:sz w:val="28"/>
          <w:szCs w:val="28"/>
          <w:lang w:val="kk-KZ"/>
        </w:rPr>
        <w:t>Объект</w:t>
      </w:r>
      <w:r w:rsidRPr="00250589">
        <w:rPr>
          <w:rStyle w:val="s0"/>
          <w:rFonts w:ascii="Times New Roman" w:hAnsi="Times New Roman" w:cs="Times New Roman"/>
          <w:sz w:val="28"/>
          <w:szCs w:val="28"/>
          <w:lang w:val="kk-KZ"/>
        </w:rPr>
        <w:t xml:space="preserve"> әкімшілігі мен </w:t>
      </w:r>
      <w:r w:rsidR="00CE1EB8">
        <w:rPr>
          <w:rStyle w:val="s0"/>
          <w:rFonts w:ascii="Times New Roman" w:hAnsi="Times New Roman" w:cs="Times New Roman"/>
          <w:sz w:val="28"/>
          <w:szCs w:val="28"/>
          <w:lang w:val="kk-KZ"/>
        </w:rPr>
        <w:t>Күзет ұйымы</w:t>
      </w:r>
      <w:r w:rsidRPr="00250589">
        <w:rPr>
          <w:rStyle w:val="s0"/>
          <w:rFonts w:ascii="Times New Roman" w:hAnsi="Times New Roman" w:cs="Times New Roman"/>
          <w:sz w:val="28"/>
          <w:szCs w:val="28"/>
          <w:lang w:val="kk-KZ"/>
        </w:rPr>
        <w:t xml:space="preserve"> келіскен өзге де техникалық шараларды пайдалануға жол беріледі.</w:t>
      </w:r>
    </w:p>
    <w:p w14:paraId="304E5080" w14:textId="3D9E0B27" w:rsidR="00250589" w:rsidRPr="006463A8" w:rsidRDefault="006463A8" w:rsidP="00BC69AC">
      <w:pPr>
        <w:keepNext/>
        <w:keepLines/>
        <w:shd w:val="clear" w:color="auto" w:fill="FFFFFF"/>
        <w:tabs>
          <w:tab w:val="left" w:pos="916"/>
          <w:tab w:val="left" w:pos="993"/>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5.9.13.</w:t>
      </w:r>
      <w:r w:rsidR="00250589" w:rsidRPr="006463A8">
        <w:rPr>
          <w:rFonts w:ascii="Times New Roman" w:hAnsi="Times New Roman" w:cs="Times New Roman"/>
          <w:color w:val="000000"/>
          <w:sz w:val="28"/>
          <w:szCs w:val="28"/>
          <w:lang w:val="kk-KZ"/>
        </w:rPr>
        <w:t xml:space="preserve"> </w:t>
      </w:r>
      <w:r w:rsidR="005E26B8" w:rsidRPr="006463A8">
        <w:rPr>
          <w:rFonts w:ascii="Times New Roman" w:hAnsi="Times New Roman" w:cs="Times New Roman"/>
          <w:color w:val="000000"/>
          <w:sz w:val="28"/>
          <w:szCs w:val="28"/>
          <w:lang w:val="kk-KZ"/>
        </w:rPr>
        <w:t>Объект</w:t>
      </w:r>
      <w:r w:rsidR="00250589" w:rsidRPr="006463A8">
        <w:rPr>
          <w:rFonts w:ascii="Times New Roman" w:hAnsi="Times New Roman" w:cs="Times New Roman"/>
          <w:color w:val="000000"/>
          <w:sz w:val="28"/>
          <w:szCs w:val="28"/>
          <w:lang w:val="kk-KZ"/>
        </w:rPr>
        <w:t xml:space="preserve">інің қоршауына тікелей жанасатын аумақта </w:t>
      </w:r>
      <w:r w:rsidR="005E26B8" w:rsidRPr="006463A8">
        <w:rPr>
          <w:rFonts w:ascii="Times New Roman" w:hAnsi="Times New Roman" w:cs="Times New Roman"/>
          <w:color w:val="000000"/>
          <w:sz w:val="28"/>
          <w:szCs w:val="28"/>
          <w:lang w:val="kk-KZ"/>
        </w:rPr>
        <w:t>Объект</w:t>
      </w:r>
      <w:r w:rsidR="00250589" w:rsidRPr="006463A8">
        <w:rPr>
          <w:rFonts w:ascii="Times New Roman" w:hAnsi="Times New Roman" w:cs="Times New Roman"/>
          <w:color w:val="000000"/>
          <w:sz w:val="28"/>
          <w:szCs w:val="28"/>
          <w:lang w:val="kk-KZ"/>
        </w:rPr>
        <w:t>іге рұқсатсыз кіруді анықтау үшін, қажет болған жағдайда, бақылау-із ксу жолағымен (бұдан әрі – БІЖ) жабдықталған қабылдамау аймағы жарақталады, оның ені ТЖҚ-ны анықтау аймағының енінен асуға тиіс.</w:t>
      </w:r>
    </w:p>
    <w:p w14:paraId="4772F92B" w14:textId="32FD617A" w:rsidR="00250589" w:rsidRPr="006463A8" w:rsidRDefault="006463A8" w:rsidP="00BC69AC">
      <w:pPr>
        <w:keepNext/>
        <w:keepLines/>
        <w:tabs>
          <w:tab w:val="left" w:pos="1276"/>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5.9.14.</w:t>
      </w:r>
      <w:r w:rsidR="00250589" w:rsidRPr="006463A8">
        <w:rPr>
          <w:rStyle w:val="s0"/>
          <w:rFonts w:ascii="Times New Roman" w:hAnsi="Times New Roman" w:cs="Times New Roman"/>
          <w:sz w:val="28"/>
          <w:szCs w:val="28"/>
          <w:lang w:val="kk-KZ"/>
        </w:rPr>
        <w:t xml:space="preserve"> Қажет болған жағдайда сыртқы қоршаудың ішкі жағынан Оқшаулау жолағы көзделеді, онда:</w:t>
      </w:r>
    </w:p>
    <w:p w14:paraId="20CDC914" w14:textId="77777777" w:rsidR="00250589" w:rsidRPr="006463A8" w:rsidRDefault="00250589" w:rsidP="00BC69AC">
      <w:pPr>
        <w:pStyle w:val="a9"/>
        <w:keepNext/>
        <w:keepLines/>
        <w:numPr>
          <w:ilvl w:val="1"/>
          <w:numId w:val="5"/>
        </w:numPr>
        <w:tabs>
          <w:tab w:val="left" w:pos="993"/>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Сыртқы қоршау (Периметр бойынша);</w:t>
      </w:r>
    </w:p>
    <w:p w14:paraId="11A7D1AB" w14:textId="77777777" w:rsidR="00250589" w:rsidRPr="006463A8" w:rsidRDefault="00250589" w:rsidP="00BC69AC">
      <w:pPr>
        <w:pStyle w:val="a9"/>
        <w:keepNext/>
        <w:keepLines/>
        <w:numPr>
          <w:ilvl w:val="1"/>
          <w:numId w:val="5"/>
        </w:numPr>
        <w:tabs>
          <w:tab w:val="left" w:pos="993"/>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Айналып өту бекетіне арналған соқпақ;</w:t>
      </w:r>
    </w:p>
    <w:p w14:paraId="6E2358F2" w14:textId="1E765D0A" w:rsidR="00250589" w:rsidRPr="006463A8" w:rsidRDefault="00DB1CA4" w:rsidP="00BC69AC">
      <w:pPr>
        <w:pStyle w:val="a9"/>
        <w:keepNext/>
        <w:keepLines/>
        <w:numPr>
          <w:ilvl w:val="1"/>
          <w:numId w:val="5"/>
        </w:numPr>
        <w:tabs>
          <w:tab w:val="left" w:pos="993"/>
        </w:tabs>
        <w:spacing w:after="0" w:line="240" w:lineRule="auto"/>
        <w:ind w:left="0"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БІЖ</w:t>
      </w:r>
      <w:r w:rsidR="00250589" w:rsidRPr="00250589">
        <w:rPr>
          <w:rStyle w:val="s0"/>
          <w:rFonts w:ascii="Times New Roman" w:hAnsi="Times New Roman" w:cs="Times New Roman"/>
          <w:sz w:val="28"/>
          <w:szCs w:val="28"/>
          <w:lang w:val="kk-KZ"/>
        </w:rPr>
        <w:t>;</w:t>
      </w:r>
    </w:p>
    <w:p w14:paraId="5D183539" w14:textId="77777777" w:rsidR="00250589" w:rsidRPr="006463A8" w:rsidRDefault="00250589" w:rsidP="00BC69AC">
      <w:pPr>
        <w:pStyle w:val="a9"/>
        <w:keepNext/>
        <w:keepLines/>
        <w:numPr>
          <w:ilvl w:val="1"/>
          <w:numId w:val="5"/>
        </w:numPr>
        <w:tabs>
          <w:tab w:val="left" w:pos="993"/>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электрлік жарықтандыру жүйелері;</w:t>
      </w:r>
    </w:p>
    <w:p w14:paraId="04BEA88C" w14:textId="77777777" w:rsidR="00250589" w:rsidRPr="000167C7" w:rsidRDefault="00250589" w:rsidP="00BC69AC">
      <w:pPr>
        <w:pStyle w:val="a9"/>
        <w:keepNext/>
        <w:keepLines/>
        <w:numPr>
          <w:ilvl w:val="1"/>
          <w:numId w:val="5"/>
        </w:numPr>
        <w:tabs>
          <w:tab w:val="left" w:pos="993"/>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бекеттік саңырауқұлақ тәріздес қалқалар немесе мұнаралар;</w:t>
      </w:r>
    </w:p>
    <w:p w14:paraId="2154B85C" w14:textId="77777777" w:rsidR="00250589" w:rsidRPr="000167C7" w:rsidRDefault="00250589" w:rsidP="00BC69AC">
      <w:pPr>
        <w:pStyle w:val="a9"/>
        <w:keepNext/>
        <w:keepLines/>
        <w:numPr>
          <w:ilvl w:val="1"/>
          <w:numId w:val="5"/>
        </w:numPr>
        <w:tabs>
          <w:tab w:val="left" w:pos="993"/>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периметрлік қауіпсіздік жүйелері және байланыс құралдары;</w:t>
      </w:r>
    </w:p>
    <w:p w14:paraId="4A316F6C" w14:textId="77777777" w:rsidR="00250589" w:rsidRPr="00250589" w:rsidRDefault="00250589" w:rsidP="00BC69AC">
      <w:pPr>
        <w:pStyle w:val="a9"/>
        <w:keepNext/>
        <w:keepLines/>
        <w:numPr>
          <w:ilvl w:val="1"/>
          <w:numId w:val="5"/>
        </w:numPr>
        <w:tabs>
          <w:tab w:val="left" w:pos="993"/>
        </w:tabs>
        <w:spacing w:after="0" w:line="240" w:lineRule="auto"/>
        <w:ind w:left="0" w:firstLine="567"/>
        <w:jc w:val="both"/>
        <w:rPr>
          <w:rFonts w:ascii="Times New Roman" w:hAnsi="Times New Roman" w:cs="Times New Roman"/>
          <w:sz w:val="28"/>
          <w:szCs w:val="28"/>
        </w:rPr>
      </w:pPr>
      <w:r w:rsidRPr="00250589">
        <w:rPr>
          <w:rStyle w:val="s0"/>
          <w:rFonts w:ascii="Times New Roman" w:hAnsi="Times New Roman" w:cs="Times New Roman"/>
          <w:sz w:val="28"/>
          <w:szCs w:val="28"/>
          <w:lang w:val="kk-KZ"/>
        </w:rPr>
        <w:t>Бейнебақылау жүйелері;</w:t>
      </w:r>
    </w:p>
    <w:p w14:paraId="658C5F71" w14:textId="77777777" w:rsidR="00250589" w:rsidRPr="00250589" w:rsidRDefault="00250589" w:rsidP="00BC69AC">
      <w:pPr>
        <w:pStyle w:val="a9"/>
        <w:keepNext/>
        <w:keepLines/>
        <w:numPr>
          <w:ilvl w:val="1"/>
          <w:numId w:val="5"/>
        </w:numPr>
        <w:tabs>
          <w:tab w:val="left" w:pos="993"/>
        </w:tabs>
        <w:spacing w:after="0" w:line="240" w:lineRule="auto"/>
        <w:ind w:left="0" w:firstLine="567"/>
        <w:jc w:val="both"/>
        <w:rPr>
          <w:rFonts w:ascii="Times New Roman" w:hAnsi="Times New Roman" w:cs="Times New Roman"/>
          <w:sz w:val="28"/>
          <w:szCs w:val="28"/>
        </w:rPr>
      </w:pPr>
      <w:r w:rsidRPr="00250589">
        <w:rPr>
          <w:rStyle w:val="s0"/>
          <w:rFonts w:ascii="Times New Roman" w:hAnsi="Times New Roman" w:cs="Times New Roman"/>
          <w:sz w:val="28"/>
          <w:szCs w:val="28"/>
          <w:lang w:val="kk-KZ"/>
        </w:rPr>
        <w:t>Оқшаулау жолағының қоршауы орналастырылады.</w:t>
      </w:r>
    </w:p>
    <w:p w14:paraId="553670C1" w14:textId="5CB376E5" w:rsidR="00250589" w:rsidRPr="006463A8" w:rsidRDefault="006463A8" w:rsidP="00BC69AC">
      <w:pPr>
        <w:keepNext/>
        <w:keepLines/>
        <w:tabs>
          <w:tab w:val="left" w:pos="1276"/>
        </w:tabs>
        <w:spacing w:after="0" w:line="240" w:lineRule="auto"/>
        <w:ind w:firstLine="567"/>
        <w:jc w:val="both"/>
        <w:rPr>
          <w:rStyle w:val="s0"/>
          <w:rFonts w:ascii="Times New Roman" w:hAnsi="Times New Roman" w:cs="Times New Roman"/>
          <w:sz w:val="28"/>
          <w:szCs w:val="28"/>
        </w:rPr>
      </w:pPr>
      <w:r>
        <w:rPr>
          <w:rStyle w:val="s0"/>
          <w:rFonts w:ascii="Times New Roman" w:hAnsi="Times New Roman" w:cs="Times New Roman"/>
          <w:sz w:val="28"/>
          <w:szCs w:val="28"/>
          <w:lang w:val="kk-KZ"/>
        </w:rPr>
        <w:t>5.9.15.</w:t>
      </w:r>
      <w:r w:rsidRPr="006463A8">
        <w:rPr>
          <w:rStyle w:val="s0"/>
          <w:rFonts w:ascii="Times New Roman" w:hAnsi="Times New Roman" w:cs="Times New Roman"/>
          <w:sz w:val="28"/>
          <w:szCs w:val="28"/>
          <w:lang w:val="kk-KZ"/>
        </w:rPr>
        <w:t xml:space="preserve"> </w:t>
      </w:r>
      <w:r w:rsidR="00250589" w:rsidRPr="006463A8">
        <w:rPr>
          <w:rStyle w:val="s0"/>
          <w:rFonts w:ascii="Times New Roman" w:hAnsi="Times New Roman" w:cs="Times New Roman"/>
          <w:sz w:val="28"/>
          <w:szCs w:val="28"/>
          <w:lang w:val="kk-KZ"/>
        </w:rPr>
        <w:t>Оқшаулау жолағына келесі талаптар қойылады:</w:t>
      </w:r>
    </w:p>
    <w:p w14:paraId="24907BE0" w14:textId="41726312" w:rsidR="00250589" w:rsidRPr="004468EE" w:rsidRDefault="00250589" w:rsidP="00BC69AC">
      <w:pPr>
        <w:pStyle w:val="a9"/>
        <w:keepNext/>
        <w:keepLines/>
        <w:numPr>
          <w:ilvl w:val="1"/>
          <w:numId w:val="57"/>
        </w:numPr>
        <w:tabs>
          <w:tab w:val="left" w:pos="993"/>
          <w:tab w:val="left" w:pos="1276"/>
        </w:tabs>
        <w:spacing w:after="0" w:line="240" w:lineRule="auto"/>
        <w:ind w:left="0" w:firstLine="567"/>
        <w:jc w:val="both"/>
        <w:rPr>
          <w:rStyle w:val="s0"/>
          <w:rFonts w:ascii="Times New Roman" w:hAnsi="Times New Roman" w:cs="Times New Roman"/>
          <w:sz w:val="28"/>
          <w:szCs w:val="28"/>
          <w:lang w:val="kk-KZ"/>
        </w:rPr>
      </w:pPr>
      <w:r w:rsidRPr="00250589">
        <w:rPr>
          <w:rStyle w:val="s0"/>
          <w:rFonts w:ascii="Times New Roman" w:hAnsi="Times New Roman" w:cs="Times New Roman"/>
          <w:sz w:val="28"/>
          <w:szCs w:val="28"/>
          <w:lang w:val="kk-KZ"/>
        </w:rPr>
        <w:t>Оқшаулау жолағы мұқият жоспарланады және тазартылады, онда техникалық қауіпсіздік және көзбен шолып бақылау жүйелерін қолдануды қиындататын ешқандай құрылыстар мен заттарға жол берілмейді;</w:t>
      </w:r>
    </w:p>
    <w:p w14:paraId="55ECF918" w14:textId="15CAEF45" w:rsidR="00250589" w:rsidRPr="004867E3" w:rsidRDefault="00E97A03" w:rsidP="00BC69AC">
      <w:pPr>
        <w:pStyle w:val="a9"/>
        <w:keepNext/>
        <w:keepLines/>
        <w:numPr>
          <w:ilvl w:val="1"/>
          <w:numId w:val="57"/>
        </w:numPr>
        <w:tabs>
          <w:tab w:val="left" w:pos="993"/>
          <w:tab w:val="left" w:pos="1276"/>
        </w:tabs>
        <w:spacing w:after="0" w:line="240" w:lineRule="auto"/>
        <w:ind w:left="0" w:firstLine="567"/>
        <w:jc w:val="both"/>
        <w:rPr>
          <w:rStyle w:val="s0"/>
          <w:rFonts w:ascii="Times New Roman" w:hAnsi="Times New Roman" w:cs="Times New Roman"/>
          <w:sz w:val="28"/>
          <w:szCs w:val="28"/>
          <w:lang w:val="kk-KZ"/>
        </w:rPr>
      </w:pPr>
      <w:r>
        <w:rPr>
          <w:rStyle w:val="s0"/>
          <w:rFonts w:ascii="Times New Roman" w:hAnsi="Times New Roman" w:cs="Times New Roman"/>
          <w:sz w:val="28"/>
          <w:szCs w:val="28"/>
          <w:lang w:val="kk-KZ"/>
        </w:rPr>
        <w:t>Оқшаулау</w:t>
      </w:r>
      <w:r w:rsidR="00250589" w:rsidRPr="00250589">
        <w:rPr>
          <w:rStyle w:val="s0"/>
          <w:rFonts w:ascii="Times New Roman" w:hAnsi="Times New Roman" w:cs="Times New Roman"/>
          <w:sz w:val="28"/>
          <w:szCs w:val="28"/>
          <w:lang w:val="kk-KZ"/>
        </w:rPr>
        <w:t xml:space="preserve"> жолағының ені </w:t>
      </w:r>
      <w:r w:rsidR="00215CE6">
        <w:rPr>
          <w:rStyle w:val="s0"/>
          <w:rFonts w:ascii="Times New Roman" w:hAnsi="Times New Roman" w:cs="Times New Roman"/>
          <w:sz w:val="28"/>
          <w:szCs w:val="28"/>
          <w:lang w:val="kk-KZ"/>
        </w:rPr>
        <w:t>ТКҚ</w:t>
      </w:r>
      <w:r w:rsidR="00250589" w:rsidRPr="00250589">
        <w:rPr>
          <w:rStyle w:val="s0"/>
          <w:rFonts w:ascii="Times New Roman" w:hAnsi="Times New Roman" w:cs="Times New Roman"/>
          <w:sz w:val="28"/>
          <w:szCs w:val="28"/>
          <w:lang w:val="kk-KZ"/>
        </w:rPr>
        <w:t xml:space="preserve"> кешенін орналастыру мүмкіндігін ескере отырып таңдалады және кемінде 3 метрді құрайды;</w:t>
      </w:r>
    </w:p>
    <w:p w14:paraId="7F1CFAD0" w14:textId="72EF6553" w:rsidR="00250589" w:rsidRPr="006463A8" w:rsidRDefault="006463A8" w:rsidP="00BC69AC">
      <w:pPr>
        <w:keepNext/>
        <w:keepLines/>
        <w:tabs>
          <w:tab w:val="left" w:pos="1276"/>
        </w:tabs>
        <w:spacing w:after="0" w:line="240" w:lineRule="auto"/>
        <w:ind w:firstLine="567"/>
        <w:jc w:val="both"/>
        <w:rPr>
          <w:rStyle w:val="s0"/>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5.9.16. </w:t>
      </w:r>
      <w:r w:rsidR="00250589" w:rsidRPr="006463A8">
        <w:rPr>
          <w:rStyle w:val="s0"/>
          <w:rFonts w:ascii="Times New Roman" w:hAnsi="Times New Roman" w:cs="Times New Roman"/>
          <w:sz w:val="28"/>
          <w:szCs w:val="28"/>
          <w:lang w:val="kk-KZ"/>
        </w:rPr>
        <w:t xml:space="preserve"> </w:t>
      </w:r>
      <w:r w:rsidR="00E97A03" w:rsidRPr="006463A8">
        <w:rPr>
          <w:rStyle w:val="s0"/>
          <w:rFonts w:ascii="Times New Roman" w:hAnsi="Times New Roman" w:cs="Times New Roman"/>
          <w:sz w:val="28"/>
          <w:szCs w:val="28"/>
          <w:lang w:val="kk-KZ"/>
        </w:rPr>
        <w:t>Оқшаулау</w:t>
      </w:r>
      <w:r w:rsidR="00250589" w:rsidRPr="006463A8">
        <w:rPr>
          <w:rStyle w:val="s0"/>
          <w:rFonts w:ascii="Times New Roman" w:hAnsi="Times New Roman" w:cs="Times New Roman"/>
          <w:sz w:val="28"/>
          <w:szCs w:val="28"/>
          <w:lang w:val="kk-KZ"/>
        </w:rPr>
        <w:t xml:space="preserve"> жолағы қызметтік иттерді қорғауда қолдану үшін пайдаланылуы мүмкін. </w:t>
      </w:r>
    </w:p>
    <w:p w14:paraId="15CEE963" w14:textId="77777777" w:rsidR="00250589" w:rsidRPr="00250589" w:rsidRDefault="00250589" w:rsidP="00BC69AC">
      <w:pPr>
        <w:pStyle w:val="a9"/>
        <w:keepNext/>
        <w:keepLines/>
        <w:tabs>
          <w:tab w:val="left" w:pos="1276"/>
        </w:tabs>
        <w:spacing w:after="0" w:line="240" w:lineRule="auto"/>
        <w:ind w:left="567"/>
        <w:jc w:val="both"/>
        <w:rPr>
          <w:rFonts w:ascii="Times New Roman" w:hAnsi="Times New Roman" w:cs="Times New Roman"/>
          <w:color w:val="000000"/>
          <w:sz w:val="12"/>
          <w:szCs w:val="12"/>
          <w:lang w:val="kk-KZ"/>
        </w:rPr>
      </w:pPr>
    </w:p>
    <w:p w14:paraId="3DDC3D21" w14:textId="4F21D42A" w:rsidR="00250589" w:rsidRPr="000167C7" w:rsidRDefault="00250589" w:rsidP="00BC69AC">
      <w:pPr>
        <w:pStyle w:val="a9"/>
        <w:keepNext/>
        <w:keepLines/>
        <w:tabs>
          <w:tab w:val="left" w:pos="1276"/>
        </w:tabs>
        <w:spacing w:after="0" w:line="240" w:lineRule="auto"/>
        <w:ind w:left="567"/>
        <w:jc w:val="both"/>
        <w:rPr>
          <w:rFonts w:ascii="Times New Roman" w:hAnsi="Times New Roman" w:cs="Times New Roman"/>
          <w:b/>
          <w:i/>
          <w:color w:val="000000"/>
          <w:sz w:val="28"/>
          <w:szCs w:val="28"/>
          <w:lang w:val="kk-KZ"/>
        </w:rPr>
      </w:pPr>
      <w:r w:rsidRPr="00250589">
        <w:rPr>
          <w:rFonts w:ascii="Times New Roman" w:hAnsi="Times New Roman" w:cs="Times New Roman"/>
          <w:b/>
          <w:i/>
          <w:color w:val="000000"/>
          <w:sz w:val="28"/>
          <w:szCs w:val="28"/>
          <w:lang w:val="kk-KZ"/>
        </w:rPr>
        <w:t xml:space="preserve">Бақылау-із </w:t>
      </w:r>
      <w:r w:rsidR="00DA1944">
        <w:rPr>
          <w:rFonts w:ascii="Times New Roman" w:hAnsi="Times New Roman" w:cs="Times New Roman"/>
          <w:b/>
          <w:i/>
          <w:color w:val="000000"/>
          <w:sz w:val="28"/>
          <w:szCs w:val="28"/>
          <w:lang w:val="kk-KZ"/>
        </w:rPr>
        <w:t xml:space="preserve">кесу </w:t>
      </w:r>
      <w:r w:rsidRPr="00250589">
        <w:rPr>
          <w:rFonts w:ascii="Times New Roman" w:hAnsi="Times New Roman" w:cs="Times New Roman"/>
          <w:b/>
          <w:i/>
          <w:color w:val="000000"/>
          <w:sz w:val="28"/>
          <w:szCs w:val="28"/>
          <w:lang w:val="kk-KZ"/>
        </w:rPr>
        <w:t>жолағы</w:t>
      </w:r>
    </w:p>
    <w:p w14:paraId="4521DD60" w14:textId="77777777" w:rsidR="00250589" w:rsidRPr="000167C7" w:rsidRDefault="00250589" w:rsidP="00BC69AC">
      <w:pPr>
        <w:pStyle w:val="a9"/>
        <w:keepNext/>
        <w:keepLines/>
        <w:tabs>
          <w:tab w:val="left" w:pos="1276"/>
        </w:tabs>
        <w:spacing w:after="0" w:line="240" w:lineRule="auto"/>
        <w:ind w:left="567"/>
        <w:jc w:val="both"/>
        <w:rPr>
          <w:rFonts w:ascii="Times New Roman" w:hAnsi="Times New Roman" w:cs="Times New Roman"/>
          <w:sz w:val="12"/>
          <w:szCs w:val="12"/>
          <w:lang w:val="kk-KZ"/>
        </w:rPr>
      </w:pPr>
    </w:p>
    <w:p w14:paraId="3F36832B" w14:textId="45EB6C9C" w:rsidR="00250589" w:rsidRPr="000167C7" w:rsidRDefault="006463A8" w:rsidP="00BC69AC">
      <w:pPr>
        <w:keepNext/>
        <w:keepLines/>
        <w:shd w:val="clear" w:color="auto" w:fill="FFFFFF"/>
        <w:tabs>
          <w:tab w:val="left" w:pos="916"/>
          <w:tab w:val="left" w:pos="993"/>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5.9.17. </w:t>
      </w:r>
      <w:r w:rsidR="00250589" w:rsidRPr="006463A8">
        <w:rPr>
          <w:rFonts w:ascii="Times New Roman" w:hAnsi="Times New Roman" w:cs="Times New Roman"/>
          <w:color w:val="000000"/>
          <w:sz w:val="28"/>
          <w:szCs w:val="28"/>
          <w:lang w:val="kk-KZ"/>
        </w:rPr>
        <w:t xml:space="preserve"> </w:t>
      </w:r>
      <w:r w:rsidR="00DB1CA4" w:rsidRPr="006463A8">
        <w:rPr>
          <w:rFonts w:ascii="Times New Roman" w:hAnsi="Times New Roman" w:cs="Times New Roman"/>
          <w:color w:val="000000"/>
          <w:sz w:val="28"/>
          <w:szCs w:val="28"/>
          <w:lang w:val="kk-KZ"/>
        </w:rPr>
        <w:t>БІЖ</w:t>
      </w:r>
      <w:r w:rsidR="00250589" w:rsidRPr="006463A8">
        <w:rPr>
          <w:rFonts w:ascii="Times New Roman" w:hAnsi="Times New Roman" w:cs="Times New Roman"/>
          <w:color w:val="000000"/>
          <w:sz w:val="28"/>
          <w:szCs w:val="28"/>
          <w:lang w:val="kk-KZ"/>
        </w:rPr>
        <w:t xml:space="preserve"> </w:t>
      </w:r>
      <w:r w:rsidR="00215CE6" w:rsidRPr="006463A8">
        <w:rPr>
          <w:rFonts w:ascii="Times New Roman" w:hAnsi="Times New Roman" w:cs="Times New Roman"/>
          <w:color w:val="000000"/>
          <w:sz w:val="28"/>
          <w:szCs w:val="28"/>
          <w:lang w:val="kk-KZ"/>
        </w:rPr>
        <w:t>Бұзушы</w:t>
      </w:r>
      <w:r w:rsidR="00250589" w:rsidRPr="006463A8">
        <w:rPr>
          <w:rFonts w:ascii="Times New Roman" w:hAnsi="Times New Roman" w:cs="Times New Roman"/>
          <w:color w:val="000000"/>
          <w:sz w:val="28"/>
          <w:szCs w:val="28"/>
          <w:lang w:val="kk-KZ"/>
        </w:rPr>
        <w:t>ның кіру іздерін анықтау үшін жабдықталған, жасанды және табиғи болуы мүмкін және келесі талаптарға сай болуы керек:</w:t>
      </w:r>
    </w:p>
    <w:p w14:paraId="2952D38D" w14:textId="2B551EAB" w:rsidR="00250589" w:rsidRPr="000167C7" w:rsidRDefault="00250589" w:rsidP="00BC69AC">
      <w:pPr>
        <w:keepNext/>
        <w:keepLines/>
        <w:tabs>
          <w:tab w:val="left" w:pos="1276"/>
        </w:tabs>
        <w:spacing w:after="0" w:line="240" w:lineRule="auto"/>
        <w:ind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lastRenderedPageBreak/>
        <w:t xml:space="preserve">1) </w:t>
      </w:r>
      <w:r w:rsidR="005E26B8">
        <w:rPr>
          <w:rStyle w:val="s0"/>
          <w:rFonts w:ascii="Times New Roman" w:hAnsi="Times New Roman" w:cs="Times New Roman"/>
          <w:sz w:val="28"/>
          <w:szCs w:val="28"/>
          <w:lang w:val="kk-KZ"/>
        </w:rPr>
        <w:t>Объект</w:t>
      </w:r>
      <w:r w:rsidRPr="00250589">
        <w:rPr>
          <w:rStyle w:val="s0"/>
          <w:rFonts w:ascii="Times New Roman" w:hAnsi="Times New Roman" w:cs="Times New Roman"/>
          <w:sz w:val="28"/>
          <w:szCs w:val="28"/>
          <w:lang w:val="kk-KZ"/>
        </w:rPr>
        <w:t xml:space="preserve">інің бүкіл </w:t>
      </w:r>
      <w:r w:rsidR="00215CE6">
        <w:rPr>
          <w:rStyle w:val="s0"/>
          <w:rFonts w:ascii="Times New Roman" w:hAnsi="Times New Roman" w:cs="Times New Roman"/>
          <w:sz w:val="28"/>
          <w:szCs w:val="28"/>
          <w:lang w:val="kk-KZ"/>
        </w:rPr>
        <w:t>Периметр</w:t>
      </w:r>
      <w:r w:rsidRPr="00250589">
        <w:rPr>
          <w:rStyle w:val="s0"/>
          <w:rFonts w:ascii="Times New Roman" w:hAnsi="Times New Roman" w:cs="Times New Roman"/>
          <w:sz w:val="28"/>
          <w:szCs w:val="28"/>
          <w:lang w:val="kk-KZ"/>
        </w:rPr>
        <w:t>і бойынша өтудің үздіксіздігі;</w:t>
      </w:r>
    </w:p>
    <w:p w14:paraId="698A9446" w14:textId="77777777" w:rsidR="00250589" w:rsidRPr="000167C7" w:rsidRDefault="00250589" w:rsidP="00BC69AC">
      <w:pPr>
        <w:keepNext/>
        <w:keepLines/>
        <w:tabs>
          <w:tab w:val="left" w:pos="1276"/>
        </w:tabs>
        <w:spacing w:after="0" w:line="240" w:lineRule="auto"/>
        <w:ind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2) секірумен оны еңсеруді болдырмайтын жеткілікті ені;</w:t>
      </w:r>
    </w:p>
    <w:p w14:paraId="04672949" w14:textId="588C2A78" w:rsidR="00250589" w:rsidRPr="000167C7" w:rsidRDefault="00250589" w:rsidP="00BC69AC">
      <w:pPr>
        <w:keepNext/>
        <w:keepLines/>
        <w:tabs>
          <w:tab w:val="left" w:pos="1276"/>
        </w:tabs>
        <w:spacing w:after="0" w:line="240" w:lineRule="auto"/>
        <w:ind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 xml:space="preserve">3) </w:t>
      </w:r>
      <w:r w:rsidR="00DB1CA4">
        <w:rPr>
          <w:rStyle w:val="s0"/>
          <w:rFonts w:ascii="Times New Roman" w:hAnsi="Times New Roman" w:cs="Times New Roman"/>
          <w:sz w:val="28"/>
          <w:szCs w:val="28"/>
          <w:lang w:val="kk-KZ"/>
        </w:rPr>
        <w:t>БІЖ</w:t>
      </w:r>
      <w:r w:rsidRPr="00250589">
        <w:rPr>
          <w:rStyle w:val="s0"/>
          <w:rFonts w:ascii="Times New Roman" w:hAnsi="Times New Roman" w:cs="Times New Roman"/>
          <w:sz w:val="28"/>
          <w:szCs w:val="28"/>
          <w:lang w:val="kk-KZ"/>
        </w:rPr>
        <w:t>-д</w:t>
      </w:r>
      <w:r w:rsidR="00DB1CA4">
        <w:rPr>
          <w:rStyle w:val="s0"/>
          <w:rFonts w:ascii="Times New Roman" w:hAnsi="Times New Roman" w:cs="Times New Roman"/>
          <w:sz w:val="28"/>
          <w:szCs w:val="28"/>
          <w:lang w:val="kk-KZ"/>
        </w:rPr>
        <w:t>е</w:t>
      </w:r>
      <w:r w:rsidRPr="00250589">
        <w:rPr>
          <w:rStyle w:val="s0"/>
          <w:rFonts w:ascii="Times New Roman" w:hAnsi="Times New Roman" w:cs="Times New Roman"/>
          <w:sz w:val="28"/>
          <w:szCs w:val="28"/>
          <w:lang w:val="kk-KZ"/>
        </w:rPr>
        <w:t xml:space="preserve"> із қалдырмай оны еңсеруді жеңілдететін заттардың болмауы;</w:t>
      </w:r>
    </w:p>
    <w:p w14:paraId="04A77F8F" w14:textId="4B5CF30F" w:rsidR="00250589" w:rsidRPr="000167C7" w:rsidRDefault="00250589" w:rsidP="00BC69AC">
      <w:pPr>
        <w:keepNext/>
        <w:keepLines/>
        <w:tabs>
          <w:tab w:val="left" w:pos="1276"/>
        </w:tabs>
        <w:spacing w:after="0" w:line="240" w:lineRule="auto"/>
        <w:ind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 xml:space="preserve">4) </w:t>
      </w:r>
      <w:r w:rsidR="00DB1CA4">
        <w:rPr>
          <w:rStyle w:val="s0"/>
          <w:rFonts w:ascii="Times New Roman" w:hAnsi="Times New Roman" w:cs="Times New Roman"/>
          <w:sz w:val="28"/>
          <w:szCs w:val="28"/>
          <w:lang w:val="kk-KZ"/>
        </w:rPr>
        <w:t>БІЖ</w:t>
      </w:r>
      <w:r w:rsidRPr="00250589">
        <w:rPr>
          <w:rStyle w:val="s0"/>
          <w:rFonts w:ascii="Times New Roman" w:hAnsi="Times New Roman" w:cs="Times New Roman"/>
          <w:sz w:val="28"/>
          <w:szCs w:val="28"/>
          <w:lang w:val="kk-KZ"/>
        </w:rPr>
        <w:t xml:space="preserve"> өтетін бүкіл трассада өңдеу кезінде механикаландыру құралдарын қолдану мүмкіндігі.</w:t>
      </w:r>
    </w:p>
    <w:p w14:paraId="28D5409B" w14:textId="5A4A7A22" w:rsidR="00250589" w:rsidRPr="006463A8" w:rsidRDefault="006463A8" w:rsidP="00BC69AC">
      <w:pPr>
        <w:keepNext/>
        <w:keepLines/>
        <w:tabs>
          <w:tab w:val="left" w:pos="1276"/>
        </w:tabs>
        <w:spacing w:after="0" w:line="240" w:lineRule="auto"/>
        <w:ind w:firstLine="567"/>
        <w:jc w:val="both"/>
        <w:rPr>
          <w:rStyle w:val="s0"/>
          <w:rFonts w:ascii="Times New Roman" w:hAnsi="Times New Roman" w:cs="Times New Roman"/>
          <w:sz w:val="28"/>
          <w:szCs w:val="28"/>
          <w:lang w:val="kk-KZ"/>
        </w:rPr>
      </w:pPr>
      <w:r>
        <w:rPr>
          <w:rStyle w:val="s0"/>
          <w:rFonts w:ascii="Times New Roman" w:hAnsi="Times New Roman" w:cs="Times New Roman"/>
          <w:sz w:val="28"/>
          <w:szCs w:val="28"/>
          <w:lang w:val="kk-KZ"/>
        </w:rPr>
        <w:t>5.9.18.</w:t>
      </w:r>
      <w:r w:rsidR="00250589" w:rsidRPr="006463A8">
        <w:rPr>
          <w:rStyle w:val="s0"/>
          <w:rFonts w:ascii="Times New Roman" w:hAnsi="Times New Roman" w:cs="Times New Roman"/>
          <w:sz w:val="28"/>
          <w:szCs w:val="28"/>
          <w:lang w:val="kk-KZ"/>
        </w:rPr>
        <w:t xml:space="preserve"> Жасанды </w:t>
      </w:r>
      <w:r w:rsidR="00DB1CA4" w:rsidRPr="006463A8">
        <w:rPr>
          <w:rStyle w:val="s0"/>
          <w:rFonts w:ascii="Times New Roman" w:hAnsi="Times New Roman" w:cs="Times New Roman"/>
          <w:sz w:val="28"/>
          <w:szCs w:val="28"/>
          <w:lang w:val="kk-KZ"/>
        </w:rPr>
        <w:t>БІЖ</w:t>
      </w:r>
      <w:r w:rsidR="00250589" w:rsidRPr="006463A8">
        <w:rPr>
          <w:rStyle w:val="s0"/>
          <w:rFonts w:ascii="Times New Roman" w:hAnsi="Times New Roman" w:cs="Times New Roman"/>
          <w:sz w:val="28"/>
          <w:szCs w:val="28"/>
          <w:lang w:val="kk-KZ"/>
        </w:rPr>
        <w:t xml:space="preserve"> ені кемінде 3 метр болып белгіленеді, табиғи </w:t>
      </w:r>
      <w:r w:rsidR="00DB1CA4" w:rsidRPr="006463A8">
        <w:rPr>
          <w:rStyle w:val="s0"/>
          <w:rFonts w:ascii="Times New Roman" w:hAnsi="Times New Roman" w:cs="Times New Roman"/>
          <w:sz w:val="28"/>
          <w:szCs w:val="28"/>
          <w:lang w:val="kk-KZ"/>
        </w:rPr>
        <w:t>БІЖ</w:t>
      </w:r>
      <w:r w:rsidR="00250589" w:rsidRPr="006463A8">
        <w:rPr>
          <w:rStyle w:val="s0"/>
          <w:rFonts w:ascii="Times New Roman" w:hAnsi="Times New Roman" w:cs="Times New Roman"/>
          <w:sz w:val="28"/>
          <w:szCs w:val="28"/>
          <w:lang w:val="kk-KZ"/>
        </w:rPr>
        <w:t xml:space="preserve"> ені </w:t>
      </w:r>
      <w:r w:rsidR="005E26B8" w:rsidRPr="006463A8">
        <w:rPr>
          <w:rStyle w:val="s0"/>
          <w:rFonts w:ascii="Times New Roman" w:hAnsi="Times New Roman" w:cs="Times New Roman"/>
          <w:sz w:val="28"/>
          <w:szCs w:val="28"/>
          <w:lang w:val="kk-KZ"/>
        </w:rPr>
        <w:t>Объект</w:t>
      </w:r>
      <w:r w:rsidR="00250589" w:rsidRPr="006463A8">
        <w:rPr>
          <w:rStyle w:val="s0"/>
          <w:rFonts w:ascii="Times New Roman" w:hAnsi="Times New Roman" w:cs="Times New Roman"/>
          <w:sz w:val="28"/>
          <w:szCs w:val="28"/>
          <w:lang w:val="kk-KZ"/>
        </w:rPr>
        <w:t xml:space="preserve">ілердің орналасу жағдайына қарай үлкен болуы мүмкін. Қажетті ені бар </w:t>
      </w:r>
      <w:r w:rsidR="00DB1CA4" w:rsidRPr="006463A8">
        <w:rPr>
          <w:rStyle w:val="s0"/>
          <w:rFonts w:ascii="Times New Roman" w:hAnsi="Times New Roman" w:cs="Times New Roman"/>
          <w:sz w:val="28"/>
          <w:szCs w:val="28"/>
          <w:lang w:val="kk-KZ"/>
        </w:rPr>
        <w:t>БІЖ</w:t>
      </w:r>
      <w:r w:rsidR="00250589" w:rsidRPr="006463A8">
        <w:rPr>
          <w:rStyle w:val="s0"/>
          <w:rFonts w:ascii="Times New Roman" w:hAnsi="Times New Roman" w:cs="Times New Roman"/>
          <w:sz w:val="28"/>
          <w:szCs w:val="28"/>
          <w:lang w:val="kk-KZ"/>
        </w:rPr>
        <w:t xml:space="preserve"> жабдықтау мүмкін емес учаскелер инженерлік бөгеттермен жабылады.</w:t>
      </w:r>
    </w:p>
    <w:p w14:paraId="181C41DE" w14:textId="44C399E5" w:rsidR="00250589" w:rsidRPr="006463A8" w:rsidRDefault="006463A8" w:rsidP="00BC69AC">
      <w:pPr>
        <w:keepNext/>
        <w:keepLines/>
        <w:tabs>
          <w:tab w:val="left" w:pos="1276"/>
        </w:tabs>
        <w:spacing w:after="0" w:line="240" w:lineRule="auto"/>
        <w:ind w:firstLine="567"/>
        <w:jc w:val="both"/>
        <w:rPr>
          <w:rStyle w:val="s0"/>
          <w:rFonts w:ascii="Times New Roman" w:hAnsi="Times New Roman" w:cs="Times New Roman"/>
          <w:sz w:val="28"/>
          <w:szCs w:val="28"/>
          <w:lang w:val="kk-KZ"/>
        </w:rPr>
      </w:pPr>
      <w:r>
        <w:rPr>
          <w:rStyle w:val="s0"/>
          <w:rFonts w:ascii="Times New Roman" w:hAnsi="Times New Roman" w:cs="Times New Roman"/>
          <w:sz w:val="28"/>
          <w:szCs w:val="28"/>
          <w:lang w:val="kk-KZ"/>
        </w:rPr>
        <w:t>5.9.</w:t>
      </w:r>
      <w:r w:rsidR="004468EE">
        <w:rPr>
          <w:rStyle w:val="s0"/>
          <w:rFonts w:ascii="Times New Roman" w:hAnsi="Times New Roman" w:cs="Times New Roman"/>
          <w:sz w:val="28"/>
          <w:szCs w:val="28"/>
          <w:lang w:val="kk-KZ"/>
        </w:rPr>
        <w:t>19</w:t>
      </w:r>
      <w:r>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 xml:space="preserve"> Табиғи </w:t>
      </w:r>
      <w:r w:rsidR="00DB1CA4" w:rsidRPr="006463A8">
        <w:rPr>
          <w:rStyle w:val="s0"/>
          <w:rFonts w:ascii="Times New Roman" w:hAnsi="Times New Roman" w:cs="Times New Roman"/>
          <w:sz w:val="28"/>
          <w:szCs w:val="28"/>
          <w:lang w:val="kk-KZ"/>
        </w:rPr>
        <w:t>БІЖ</w:t>
      </w:r>
      <w:r w:rsidR="00250589" w:rsidRPr="006463A8">
        <w:rPr>
          <w:rStyle w:val="s0"/>
          <w:rFonts w:ascii="Times New Roman" w:hAnsi="Times New Roman" w:cs="Times New Roman"/>
          <w:sz w:val="28"/>
          <w:szCs w:val="28"/>
          <w:lang w:val="kk-KZ"/>
        </w:rPr>
        <w:t xml:space="preserve"> ретінде: </w:t>
      </w:r>
    </w:p>
    <w:p w14:paraId="0F17A709" w14:textId="77777777" w:rsidR="00250589" w:rsidRPr="006463A8" w:rsidRDefault="00250589" w:rsidP="00BC69AC">
      <w:pPr>
        <w:pStyle w:val="a9"/>
        <w:keepNext/>
        <w:keepLines/>
        <w:numPr>
          <w:ilvl w:val="0"/>
          <w:numId w:val="41"/>
        </w:numPr>
        <w:tabs>
          <w:tab w:val="left" w:pos="851"/>
        </w:tabs>
        <w:spacing w:after="0" w:line="240" w:lineRule="auto"/>
        <w:ind w:left="0" w:firstLine="567"/>
        <w:jc w:val="both"/>
        <w:rPr>
          <w:rStyle w:val="s0"/>
          <w:rFonts w:ascii="Times New Roman" w:hAnsi="Times New Roman" w:cs="Times New Roman"/>
          <w:sz w:val="28"/>
          <w:szCs w:val="28"/>
          <w:lang w:val="kk-KZ"/>
        </w:rPr>
      </w:pPr>
      <w:r w:rsidRPr="00250589">
        <w:rPr>
          <w:rStyle w:val="s0"/>
          <w:rFonts w:ascii="Times New Roman" w:hAnsi="Times New Roman" w:cs="Times New Roman"/>
          <w:sz w:val="28"/>
          <w:szCs w:val="28"/>
          <w:lang w:val="kk-KZ"/>
        </w:rPr>
        <w:t>топырақ (құмды немесе басқа борпылдақ топырақ);</w:t>
      </w:r>
    </w:p>
    <w:p w14:paraId="196FBF64" w14:textId="77777777" w:rsidR="00250589" w:rsidRPr="000167C7" w:rsidRDefault="00250589" w:rsidP="00BC69AC">
      <w:pPr>
        <w:pStyle w:val="a9"/>
        <w:keepNext/>
        <w:keepLines/>
        <w:numPr>
          <w:ilvl w:val="0"/>
          <w:numId w:val="41"/>
        </w:numPr>
        <w:tabs>
          <w:tab w:val="left" w:pos="851"/>
        </w:tabs>
        <w:spacing w:after="0" w:line="240" w:lineRule="auto"/>
        <w:ind w:left="0" w:firstLine="567"/>
        <w:jc w:val="both"/>
        <w:rPr>
          <w:rStyle w:val="s0"/>
          <w:rFonts w:ascii="Times New Roman" w:hAnsi="Times New Roman" w:cs="Times New Roman"/>
          <w:sz w:val="28"/>
          <w:szCs w:val="28"/>
          <w:lang w:val="kk-KZ"/>
        </w:rPr>
      </w:pPr>
      <w:r w:rsidRPr="00250589">
        <w:rPr>
          <w:rStyle w:val="s0"/>
          <w:rFonts w:ascii="Times New Roman" w:hAnsi="Times New Roman" w:cs="Times New Roman"/>
          <w:sz w:val="28"/>
          <w:szCs w:val="28"/>
          <w:lang w:val="kk-KZ"/>
        </w:rPr>
        <w:t>өсімдік (әдетте өту кезінде із қалдыратын көгал шөптердің біркелкі шөп жамылғысы);</w:t>
      </w:r>
    </w:p>
    <w:p w14:paraId="6F0E1EDD" w14:textId="77777777" w:rsidR="00250589" w:rsidRPr="000167C7" w:rsidRDefault="00250589" w:rsidP="00BC69AC">
      <w:pPr>
        <w:pStyle w:val="a9"/>
        <w:keepNext/>
        <w:keepLines/>
        <w:numPr>
          <w:ilvl w:val="0"/>
          <w:numId w:val="41"/>
        </w:numPr>
        <w:tabs>
          <w:tab w:val="left" w:pos="851"/>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қар (табиғи қар жамылғысы) пайдаланылады.</w:t>
      </w:r>
    </w:p>
    <w:p w14:paraId="0BC305B1" w14:textId="497962A0" w:rsidR="00250589" w:rsidRPr="006463A8" w:rsidRDefault="006463A8" w:rsidP="00BC69AC">
      <w:pPr>
        <w:keepNext/>
        <w:keepLines/>
        <w:tabs>
          <w:tab w:val="left" w:pos="1276"/>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5.9.20.</w:t>
      </w:r>
      <w:r w:rsidR="00250589" w:rsidRPr="006463A8">
        <w:rPr>
          <w:rStyle w:val="s0"/>
          <w:rFonts w:ascii="Times New Roman" w:hAnsi="Times New Roman" w:cs="Times New Roman"/>
          <w:sz w:val="28"/>
          <w:szCs w:val="28"/>
          <w:lang w:val="kk-KZ"/>
        </w:rPr>
        <w:t xml:space="preserve"> Табиғи </w:t>
      </w:r>
      <w:r w:rsidR="00DB1CA4" w:rsidRPr="006463A8">
        <w:rPr>
          <w:rStyle w:val="s0"/>
          <w:rFonts w:ascii="Times New Roman" w:hAnsi="Times New Roman" w:cs="Times New Roman"/>
          <w:sz w:val="28"/>
          <w:szCs w:val="28"/>
          <w:lang w:val="kk-KZ"/>
        </w:rPr>
        <w:t>БІЖ</w:t>
      </w:r>
      <w:r w:rsidR="00250589" w:rsidRPr="006463A8">
        <w:rPr>
          <w:rStyle w:val="s0"/>
          <w:rFonts w:ascii="Times New Roman" w:hAnsi="Times New Roman" w:cs="Times New Roman"/>
          <w:sz w:val="28"/>
          <w:szCs w:val="28"/>
          <w:lang w:val="kk-KZ"/>
        </w:rPr>
        <w:t xml:space="preserve"> құрылғысы оның шекараларын белгілеуді және ол орналасатын жерді алдын ала дайындауды (бөгде заттардан тазарту, күзет аймағы жерін жоспарлау, жаңбыр, еріген, жер асты суларын бұруға, көгал шөптерін себуге және басқа да жұмыстарды орындауға арналған құрылғыларды жабдықтау) қамтиды.</w:t>
      </w:r>
    </w:p>
    <w:p w14:paraId="53BDFF16" w14:textId="71FC0EB2" w:rsidR="00250589" w:rsidRPr="006463A8" w:rsidRDefault="006463A8" w:rsidP="00BC69AC">
      <w:pPr>
        <w:keepNext/>
        <w:keepLines/>
        <w:tabs>
          <w:tab w:val="left" w:pos="1276"/>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5.9.21</w:t>
      </w:r>
      <w:r w:rsidR="00250589" w:rsidRPr="006463A8">
        <w:rPr>
          <w:rStyle w:val="s0"/>
          <w:rFonts w:ascii="Times New Roman" w:hAnsi="Times New Roman" w:cs="Times New Roman"/>
          <w:sz w:val="28"/>
          <w:szCs w:val="28"/>
          <w:lang w:val="kk-KZ"/>
        </w:rPr>
        <w:t xml:space="preserve"> Жасанды </w:t>
      </w:r>
      <w:r w:rsidR="00DB1CA4" w:rsidRPr="006463A8">
        <w:rPr>
          <w:rStyle w:val="s0"/>
          <w:rFonts w:ascii="Times New Roman" w:hAnsi="Times New Roman" w:cs="Times New Roman"/>
          <w:sz w:val="28"/>
          <w:szCs w:val="28"/>
          <w:lang w:val="kk-KZ"/>
        </w:rPr>
        <w:t>БІЖ</w:t>
      </w:r>
      <w:r w:rsidR="00250589" w:rsidRPr="006463A8">
        <w:rPr>
          <w:rStyle w:val="s0"/>
          <w:rFonts w:ascii="Times New Roman" w:hAnsi="Times New Roman" w:cs="Times New Roman"/>
          <w:sz w:val="28"/>
          <w:szCs w:val="28"/>
          <w:lang w:val="kk-KZ"/>
        </w:rPr>
        <w:t xml:space="preserve"> жыртылған немесе үйілген күйде орнатылады, ал жырту тереңдігі (топырақ үйіндісінің биіктігі) кемінде 15 см болуы керек.</w:t>
      </w:r>
    </w:p>
    <w:p w14:paraId="3AEFDA24" w14:textId="5F31E328" w:rsidR="00250589" w:rsidRPr="006463A8" w:rsidRDefault="006463A8" w:rsidP="00BC69AC">
      <w:pPr>
        <w:keepNext/>
        <w:keepLines/>
        <w:tabs>
          <w:tab w:val="left" w:pos="1276"/>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5.9.22.</w:t>
      </w:r>
      <w:r w:rsidR="00250589" w:rsidRPr="006463A8">
        <w:rPr>
          <w:rStyle w:val="s0"/>
          <w:rFonts w:ascii="Times New Roman" w:hAnsi="Times New Roman" w:cs="Times New Roman"/>
          <w:sz w:val="28"/>
          <w:szCs w:val="28"/>
          <w:lang w:val="kk-KZ"/>
        </w:rPr>
        <w:t xml:space="preserve"> Темір, тас және қара жолдармен қиылысатын жерлерде үйілмелі </w:t>
      </w:r>
      <w:r w:rsidR="00DB1CA4" w:rsidRPr="006463A8">
        <w:rPr>
          <w:rStyle w:val="s0"/>
          <w:rFonts w:ascii="Times New Roman" w:hAnsi="Times New Roman" w:cs="Times New Roman"/>
          <w:sz w:val="28"/>
          <w:szCs w:val="28"/>
          <w:lang w:val="kk-KZ"/>
        </w:rPr>
        <w:t>БІЖ</w:t>
      </w:r>
      <w:r w:rsidR="00250589" w:rsidRPr="006463A8">
        <w:rPr>
          <w:rStyle w:val="s0"/>
          <w:rFonts w:ascii="Times New Roman" w:hAnsi="Times New Roman" w:cs="Times New Roman"/>
          <w:sz w:val="28"/>
          <w:szCs w:val="28"/>
          <w:lang w:val="kk-KZ"/>
        </w:rPr>
        <w:t xml:space="preserve"> жабдықталады. </w:t>
      </w:r>
    </w:p>
    <w:p w14:paraId="1E90672E" w14:textId="4DCA8BB2" w:rsidR="00250589" w:rsidRPr="00250589" w:rsidRDefault="00DB1CA4" w:rsidP="00BC69AC">
      <w:pPr>
        <w:keepNext/>
        <w:keepLines/>
        <w:tabs>
          <w:tab w:val="left" w:pos="1276"/>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БІЖ</w:t>
      </w:r>
      <w:r w:rsidR="00250589" w:rsidRPr="00250589">
        <w:rPr>
          <w:rStyle w:val="s0"/>
          <w:rFonts w:ascii="Times New Roman" w:hAnsi="Times New Roman" w:cs="Times New Roman"/>
          <w:sz w:val="28"/>
          <w:szCs w:val="28"/>
          <w:lang w:val="kk-KZ"/>
        </w:rPr>
        <w:t xml:space="preserve"> ағындармен, арықтармен, жыралармен қиылысатын жерлерде үзілістерді болдырмау үшін үйілмелі </w:t>
      </w:r>
      <w:r>
        <w:rPr>
          <w:rStyle w:val="s0"/>
          <w:rFonts w:ascii="Times New Roman" w:hAnsi="Times New Roman" w:cs="Times New Roman"/>
          <w:sz w:val="28"/>
          <w:szCs w:val="28"/>
          <w:lang w:val="kk-KZ"/>
        </w:rPr>
        <w:t>БІЖ</w:t>
      </w:r>
      <w:r w:rsidR="00250589" w:rsidRPr="00250589">
        <w:rPr>
          <w:rStyle w:val="s0"/>
          <w:rFonts w:ascii="Times New Roman" w:hAnsi="Times New Roman" w:cs="Times New Roman"/>
          <w:sz w:val="28"/>
          <w:szCs w:val="28"/>
          <w:lang w:val="kk-KZ"/>
        </w:rPr>
        <w:t>-</w:t>
      </w:r>
      <w:r>
        <w:rPr>
          <w:rStyle w:val="s0"/>
          <w:rFonts w:ascii="Times New Roman" w:hAnsi="Times New Roman" w:cs="Times New Roman"/>
          <w:sz w:val="28"/>
          <w:szCs w:val="28"/>
          <w:lang w:val="kk-KZ"/>
        </w:rPr>
        <w:t>б</w:t>
      </w:r>
      <w:r w:rsidR="00250589" w:rsidRPr="00250589">
        <w:rPr>
          <w:rStyle w:val="s0"/>
          <w:rFonts w:ascii="Times New Roman" w:hAnsi="Times New Roman" w:cs="Times New Roman"/>
          <w:sz w:val="28"/>
          <w:szCs w:val="28"/>
          <w:lang w:val="kk-KZ"/>
        </w:rPr>
        <w:t>ен жабдықталған көпірлер (төсемдер) салын</w:t>
      </w:r>
      <w:r w:rsidR="00CE1EB8">
        <w:rPr>
          <w:rStyle w:val="s0"/>
          <w:rFonts w:ascii="Times New Roman" w:hAnsi="Times New Roman" w:cs="Times New Roman"/>
          <w:sz w:val="28"/>
          <w:szCs w:val="28"/>
          <w:lang w:val="kk-KZ"/>
        </w:rPr>
        <w:t>уға тиіс</w:t>
      </w:r>
      <w:r w:rsidR="00250589" w:rsidRPr="00250589">
        <w:rPr>
          <w:rStyle w:val="s0"/>
          <w:rFonts w:ascii="Times New Roman" w:hAnsi="Times New Roman" w:cs="Times New Roman"/>
          <w:sz w:val="28"/>
          <w:szCs w:val="28"/>
          <w:lang w:val="kk-KZ"/>
        </w:rPr>
        <w:t>. Көпірлердің (төсемдердің) астындағы кеңістік инженерлік бөгеттермен жабылады және анықтау құралдарымен жабдықталады.</w:t>
      </w:r>
    </w:p>
    <w:p w14:paraId="24D309DB" w14:textId="1482F841" w:rsidR="00250589" w:rsidRPr="006463A8" w:rsidRDefault="006463A8" w:rsidP="00BC69AC">
      <w:pPr>
        <w:keepNext/>
        <w:keepLines/>
        <w:tabs>
          <w:tab w:val="left" w:pos="1276"/>
        </w:tabs>
        <w:spacing w:after="0" w:line="240" w:lineRule="auto"/>
        <w:ind w:firstLine="567"/>
        <w:jc w:val="both"/>
        <w:rPr>
          <w:rStyle w:val="s0"/>
          <w:rFonts w:ascii="Times New Roman" w:hAnsi="Times New Roman" w:cs="Times New Roman"/>
          <w:sz w:val="28"/>
          <w:szCs w:val="28"/>
          <w:lang w:val="kk-KZ"/>
        </w:rPr>
      </w:pPr>
      <w:r>
        <w:rPr>
          <w:rStyle w:val="s0"/>
          <w:rFonts w:ascii="Times New Roman" w:hAnsi="Times New Roman" w:cs="Times New Roman"/>
          <w:sz w:val="28"/>
          <w:szCs w:val="28"/>
          <w:lang w:val="kk-KZ"/>
        </w:rPr>
        <w:t>5.9</w:t>
      </w:r>
      <w:r w:rsidR="004468EE">
        <w:rPr>
          <w:rStyle w:val="s0"/>
          <w:rFonts w:ascii="Times New Roman" w:hAnsi="Times New Roman" w:cs="Times New Roman"/>
          <w:sz w:val="28"/>
          <w:szCs w:val="28"/>
          <w:lang w:val="kk-KZ"/>
        </w:rPr>
        <w:t>.</w:t>
      </w:r>
      <w:r>
        <w:rPr>
          <w:rStyle w:val="s0"/>
          <w:rFonts w:ascii="Times New Roman" w:hAnsi="Times New Roman" w:cs="Times New Roman"/>
          <w:sz w:val="28"/>
          <w:szCs w:val="28"/>
          <w:lang w:val="kk-KZ"/>
        </w:rPr>
        <w:t>23</w:t>
      </w:r>
      <w:r w:rsidR="004468EE">
        <w:rPr>
          <w:rStyle w:val="s0"/>
          <w:rFonts w:ascii="Times New Roman" w:hAnsi="Times New Roman" w:cs="Times New Roman"/>
          <w:sz w:val="28"/>
          <w:szCs w:val="28"/>
          <w:lang w:val="kk-KZ"/>
        </w:rPr>
        <w:t>.</w:t>
      </w:r>
      <w:r w:rsidR="00250589" w:rsidRPr="006463A8">
        <w:rPr>
          <w:rStyle w:val="s0"/>
          <w:rFonts w:ascii="Times New Roman" w:hAnsi="Times New Roman" w:cs="Times New Roman"/>
          <w:sz w:val="28"/>
          <w:szCs w:val="28"/>
          <w:lang w:val="kk-KZ"/>
        </w:rPr>
        <w:t xml:space="preserve"> </w:t>
      </w:r>
      <w:r w:rsidR="00DB1CA4" w:rsidRPr="006463A8">
        <w:rPr>
          <w:rStyle w:val="s0"/>
          <w:rFonts w:ascii="Times New Roman" w:hAnsi="Times New Roman" w:cs="Times New Roman"/>
          <w:sz w:val="28"/>
          <w:szCs w:val="28"/>
          <w:lang w:val="kk-KZ"/>
        </w:rPr>
        <w:t>БІЖ-ді</w:t>
      </w:r>
      <w:r w:rsidR="00250589" w:rsidRPr="006463A8">
        <w:rPr>
          <w:rStyle w:val="s0"/>
          <w:rFonts w:ascii="Times New Roman" w:hAnsi="Times New Roman" w:cs="Times New Roman"/>
          <w:sz w:val="28"/>
          <w:szCs w:val="28"/>
          <w:lang w:val="kk-KZ"/>
        </w:rPr>
        <w:t xml:space="preserve"> жаңбыр және еріген сулармен шайылудан қорғау үшін </w:t>
      </w:r>
      <w:r w:rsidR="00DB1CA4" w:rsidRPr="006463A8">
        <w:rPr>
          <w:rStyle w:val="s0"/>
          <w:rFonts w:ascii="Times New Roman" w:hAnsi="Times New Roman" w:cs="Times New Roman"/>
          <w:sz w:val="28"/>
          <w:szCs w:val="28"/>
          <w:lang w:val="kk-KZ"/>
        </w:rPr>
        <w:t>БІЖ</w:t>
      </w:r>
      <w:r w:rsidR="00250589" w:rsidRPr="006463A8">
        <w:rPr>
          <w:rStyle w:val="s0"/>
          <w:rFonts w:ascii="Times New Roman" w:hAnsi="Times New Roman" w:cs="Times New Roman"/>
          <w:sz w:val="28"/>
          <w:szCs w:val="28"/>
          <w:lang w:val="kk-KZ"/>
        </w:rPr>
        <w:t>-д</w:t>
      </w:r>
      <w:r w:rsidR="00DB1CA4" w:rsidRPr="006463A8">
        <w:rPr>
          <w:rStyle w:val="s0"/>
          <w:rFonts w:ascii="Times New Roman" w:hAnsi="Times New Roman" w:cs="Times New Roman"/>
          <w:sz w:val="28"/>
          <w:szCs w:val="28"/>
          <w:lang w:val="kk-KZ"/>
        </w:rPr>
        <w:t>е</w:t>
      </w:r>
      <w:r w:rsidR="00250589" w:rsidRPr="006463A8">
        <w:rPr>
          <w:rStyle w:val="s0"/>
          <w:rFonts w:ascii="Times New Roman" w:hAnsi="Times New Roman" w:cs="Times New Roman"/>
          <w:sz w:val="28"/>
          <w:szCs w:val="28"/>
          <w:lang w:val="kk-KZ"/>
        </w:rPr>
        <w:t xml:space="preserve"> судың жиналуын болдырмайтын дренаж және кюветтер (арықтар) орнату, торлармен жабылған және табу құралдарымен жабдықталған су бұру және су өткізу құбырларын төсеу арқылы жер үсті суларын бұру бойынша жұмыстар кезең-кезеңімен жүргізіледі.</w:t>
      </w:r>
    </w:p>
    <w:p w14:paraId="4F2DEE99" w14:textId="3C64410C" w:rsidR="00250589" w:rsidRPr="006463A8" w:rsidRDefault="006463A8" w:rsidP="00BC69AC">
      <w:pPr>
        <w:keepNext/>
        <w:keepLines/>
        <w:tabs>
          <w:tab w:val="left" w:pos="1276"/>
        </w:tabs>
        <w:spacing w:after="0" w:line="240" w:lineRule="auto"/>
        <w:ind w:firstLine="567"/>
        <w:jc w:val="both"/>
        <w:rPr>
          <w:rStyle w:val="s0"/>
          <w:rFonts w:ascii="Times New Roman" w:hAnsi="Times New Roman" w:cs="Times New Roman"/>
          <w:sz w:val="28"/>
          <w:szCs w:val="28"/>
          <w:lang w:val="kk-KZ"/>
        </w:rPr>
      </w:pPr>
      <w:r>
        <w:rPr>
          <w:rStyle w:val="s0"/>
          <w:rFonts w:ascii="Times New Roman" w:hAnsi="Times New Roman" w:cs="Times New Roman"/>
          <w:sz w:val="28"/>
          <w:szCs w:val="28"/>
          <w:lang w:val="kk-KZ"/>
        </w:rPr>
        <w:t>5.9.24.</w:t>
      </w:r>
      <w:r w:rsidR="00250589" w:rsidRPr="006463A8">
        <w:rPr>
          <w:rStyle w:val="s0"/>
          <w:rFonts w:ascii="Times New Roman" w:hAnsi="Times New Roman" w:cs="Times New Roman"/>
          <w:sz w:val="28"/>
          <w:szCs w:val="28"/>
          <w:lang w:val="kk-KZ"/>
        </w:rPr>
        <w:t xml:space="preserve"> </w:t>
      </w:r>
      <w:r w:rsidR="00DB1CA4" w:rsidRPr="006463A8">
        <w:rPr>
          <w:rStyle w:val="s0"/>
          <w:rFonts w:ascii="Times New Roman" w:hAnsi="Times New Roman" w:cs="Times New Roman"/>
          <w:sz w:val="28"/>
          <w:szCs w:val="28"/>
          <w:lang w:val="kk-KZ"/>
        </w:rPr>
        <w:t xml:space="preserve">БІЖ-ді </w:t>
      </w:r>
      <w:r w:rsidR="005E26B8" w:rsidRPr="006463A8">
        <w:rPr>
          <w:rStyle w:val="s0"/>
          <w:rFonts w:ascii="Times New Roman" w:hAnsi="Times New Roman" w:cs="Times New Roman"/>
          <w:sz w:val="28"/>
          <w:szCs w:val="28"/>
          <w:lang w:val="kk-KZ"/>
        </w:rPr>
        <w:t>Объект</w:t>
      </w:r>
      <w:r w:rsidR="00250589" w:rsidRPr="006463A8">
        <w:rPr>
          <w:rStyle w:val="s0"/>
          <w:rFonts w:ascii="Times New Roman" w:hAnsi="Times New Roman" w:cs="Times New Roman"/>
          <w:sz w:val="28"/>
          <w:szCs w:val="28"/>
          <w:lang w:val="kk-KZ"/>
        </w:rPr>
        <w:t>ілерде жұмыс жағдайында ұстау үшін төмендегілер орындалады:</w:t>
      </w:r>
    </w:p>
    <w:p w14:paraId="30274DD5" w14:textId="77777777" w:rsidR="00250589" w:rsidRPr="00250589" w:rsidRDefault="00250589" w:rsidP="00BC69AC">
      <w:pPr>
        <w:pStyle w:val="a9"/>
        <w:keepNext/>
        <w:keepLines/>
        <w:numPr>
          <w:ilvl w:val="0"/>
          <w:numId w:val="42"/>
        </w:numPr>
        <w:tabs>
          <w:tab w:val="left" w:pos="851"/>
        </w:tabs>
        <w:spacing w:after="0" w:line="240" w:lineRule="auto"/>
        <w:ind w:left="0" w:firstLine="567"/>
        <w:jc w:val="both"/>
        <w:rPr>
          <w:rStyle w:val="s0"/>
          <w:rFonts w:ascii="Times New Roman" w:hAnsi="Times New Roman" w:cs="Times New Roman"/>
          <w:sz w:val="28"/>
          <w:szCs w:val="28"/>
          <w:lang w:val="kk-KZ"/>
        </w:rPr>
      </w:pPr>
      <w:r w:rsidRPr="00250589">
        <w:rPr>
          <w:rStyle w:val="s0"/>
          <w:rFonts w:ascii="Times New Roman" w:hAnsi="Times New Roman" w:cs="Times New Roman"/>
          <w:sz w:val="28"/>
          <w:szCs w:val="28"/>
          <w:lang w:val="kk-KZ"/>
        </w:rPr>
        <w:t>жолақтың бетін бөгде заттардан тазарту;</w:t>
      </w:r>
    </w:p>
    <w:p w14:paraId="6EE1AD95" w14:textId="77777777" w:rsidR="00250589" w:rsidRPr="00250589" w:rsidRDefault="00250589" w:rsidP="00BC69AC">
      <w:pPr>
        <w:pStyle w:val="a9"/>
        <w:keepNext/>
        <w:keepLines/>
        <w:numPr>
          <w:ilvl w:val="0"/>
          <w:numId w:val="42"/>
        </w:numPr>
        <w:tabs>
          <w:tab w:val="left" w:pos="851"/>
        </w:tabs>
        <w:spacing w:after="0" w:line="240" w:lineRule="auto"/>
        <w:ind w:left="0" w:firstLine="567"/>
        <w:jc w:val="both"/>
        <w:rPr>
          <w:rStyle w:val="s0"/>
          <w:rFonts w:ascii="Times New Roman" w:hAnsi="Times New Roman" w:cs="Times New Roman"/>
          <w:sz w:val="28"/>
          <w:szCs w:val="28"/>
          <w:lang w:val="kk-KZ"/>
        </w:rPr>
      </w:pPr>
      <w:r w:rsidRPr="00250589">
        <w:rPr>
          <w:rStyle w:val="s0"/>
          <w:rFonts w:ascii="Times New Roman" w:hAnsi="Times New Roman" w:cs="Times New Roman"/>
          <w:sz w:val="28"/>
          <w:szCs w:val="28"/>
          <w:lang w:val="kk-KZ"/>
        </w:rPr>
        <w:t>мерзімді түрде отау, жырту, тырмалау және пішіндеу;</w:t>
      </w:r>
    </w:p>
    <w:p w14:paraId="62CD18B9" w14:textId="76DAB738" w:rsidR="00250589" w:rsidRPr="00250589" w:rsidRDefault="00DB1CA4" w:rsidP="00BC69AC">
      <w:pPr>
        <w:pStyle w:val="a9"/>
        <w:keepNext/>
        <w:keepLines/>
        <w:numPr>
          <w:ilvl w:val="0"/>
          <w:numId w:val="42"/>
        </w:numPr>
        <w:tabs>
          <w:tab w:val="left" w:pos="851"/>
        </w:tabs>
        <w:spacing w:after="0" w:line="240" w:lineRule="auto"/>
        <w:ind w:left="0" w:firstLine="567"/>
        <w:jc w:val="both"/>
        <w:rPr>
          <w:rStyle w:val="s0"/>
          <w:rFonts w:ascii="Times New Roman" w:hAnsi="Times New Roman" w:cs="Times New Roman"/>
          <w:sz w:val="28"/>
          <w:szCs w:val="28"/>
          <w:lang w:val="kk-KZ"/>
        </w:rPr>
      </w:pPr>
      <w:r>
        <w:rPr>
          <w:rStyle w:val="s0"/>
          <w:rFonts w:ascii="Times New Roman" w:hAnsi="Times New Roman" w:cs="Times New Roman"/>
          <w:sz w:val="28"/>
          <w:szCs w:val="28"/>
          <w:lang w:val="kk-KZ"/>
        </w:rPr>
        <w:t>БІЖ</w:t>
      </w:r>
      <w:r w:rsidR="00250589" w:rsidRPr="00250589">
        <w:rPr>
          <w:rStyle w:val="s0"/>
          <w:rFonts w:ascii="Times New Roman" w:hAnsi="Times New Roman" w:cs="Times New Roman"/>
          <w:sz w:val="28"/>
          <w:szCs w:val="28"/>
          <w:lang w:val="kk-KZ"/>
        </w:rPr>
        <w:t xml:space="preserve"> үйілме учаскелерінде топырақты мезгіл-мезгіл себу;</w:t>
      </w:r>
    </w:p>
    <w:p w14:paraId="713A6B1D" w14:textId="77777777" w:rsidR="00250589" w:rsidRPr="00250589" w:rsidRDefault="00250589" w:rsidP="00BC69AC">
      <w:pPr>
        <w:pStyle w:val="a9"/>
        <w:keepNext/>
        <w:keepLines/>
        <w:numPr>
          <w:ilvl w:val="0"/>
          <w:numId w:val="42"/>
        </w:numPr>
        <w:tabs>
          <w:tab w:val="left" w:pos="851"/>
        </w:tabs>
        <w:spacing w:after="0" w:line="240" w:lineRule="auto"/>
        <w:ind w:left="0" w:firstLine="567"/>
        <w:jc w:val="both"/>
        <w:rPr>
          <w:rStyle w:val="s0"/>
          <w:rFonts w:ascii="Times New Roman" w:hAnsi="Times New Roman" w:cs="Times New Roman"/>
          <w:sz w:val="28"/>
          <w:szCs w:val="28"/>
          <w:lang w:val="kk-KZ"/>
        </w:rPr>
      </w:pPr>
      <w:r w:rsidRPr="00250589">
        <w:rPr>
          <w:rStyle w:val="s0"/>
          <w:rFonts w:ascii="Times New Roman" w:hAnsi="Times New Roman" w:cs="Times New Roman"/>
          <w:sz w:val="28"/>
          <w:szCs w:val="28"/>
          <w:lang w:val="kk-KZ"/>
        </w:rPr>
        <w:t>су бұру және су өткізу құрылғыларын жөндеу.</w:t>
      </w:r>
    </w:p>
    <w:p w14:paraId="692C25AD" w14:textId="46EF972A" w:rsidR="00250589" w:rsidRPr="006463A8" w:rsidRDefault="006463A8" w:rsidP="00BC69AC">
      <w:pPr>
        <w:keepNext/>
        <w:keepLines/>
        <w:spacing w:after="0" w:line="240" w:lineRule="auto"/>
        <w:ind w:firstLine="567"/>
        <w:jc w:val="both"/>
        <w:rPr>
          <w:rStyle w:val="s0"/>
          <w:rFonts w:ascii="Times New Roman" w:hAnsi="Times New Roman" w:cs="Times New Roman"/>
          <w:sz w:val="28"/>
          <w:szCs w:val="28"/>
          <w:lang w:val="kk-KZ"/>
        </w:rPr>
      </w:pPr>
      <w:r>
        <w:rPr>
          <w:rStyle w:val="s0"/>
          <w:rFonts w:ascii="Times New Roman" w:hAnsi="Times New Roman" w:cs="Times New Roman"/>
          <w:sz w:val="28"/>
          <w:szCs w:val="28"/>
          <w:lang w:val="kk-KZ"/>
        </w:rPr>
        <w:lastRenderedPageBreak/>
        <w:t xml:space="preserve">5.9.25. </w:t>
      </w:r>
      <w:r w:rsidR="00250589" w:rsidRPr="006463A8">
        <w:rPr>
          <w:rStyle w:val="s0"/>
          <w:rFonts w:ascii="Times New Roman" w:hAnsi="Times New Roman" w:cs="Times New Roman"/>
          <w:sz w:val="28"/>
          <w:szCs w:val="28"/>
          <w:lang w:val="kk-KZ"/>
        </w:rPr>
        <w:t xml:space="preserve">Жаппай жырту және </w:t>
      </w:r>
      <w:r w:rsidR="00DB1CA4" w:rsidRPr="006463A8">
        <w:rPr>
          <w:rStyle w:val="s0"/>
          <w:rFonts w:ascii="Times New Roman" w:hAnsi="Times New Roman" w:cs="Times New Roman"/>
          <w:sz w:val="28"/>
          <w:szCs w:val="28"/>
          <w:lang w:val="kk-KZ"/>
        </w:rPr>
        <w:t>БІЖ</w:t>
      </w:r>
      <w:r w:rsidR="00250589" w:rsidRPr="006463A8">
        <w:rPr>
          <w:rStyle w:val="s0"/>
          <w:rFonts w:ascii="Times New Roman" w:hAnsi="Times New Roman" w:cs="Times New Roman"/>
          <w:sz w:val="28"/>
          <w:szCs w:val="28"/>
          <w:lang w:val="kk-KZ"/>
        </w:rPr>
        <w:t xml:space="preserve"> тырмалау көктемгі кезеңде қар ерігеннен және топырақ құрғағаннан кейін, күзде – алғашқы аяздар алдында жүргізіледі. Топырақ желмен үрленетін немесе сумен жуылатын </w:t>
      </w:r>
      <w:r w:rsidR="00DB1CA4" w:rsidRPr="006463A8">
        <w:rPr>
          <w:rStyle w:val="s0"/>
          <w:rFonts w:ascii="Times New Roman" w:hAnsi="Times New Roman" w:cs="Times New Roman"/>
          <w:sz w:val="28"/>
          <w:szCs w:val="28"/>
          <w:lang w:val="kk-KZ"/>
        </w:rPr>
        <w:t>БІЖ</w:t>
      </w:r>
      <w:r w:rsidR="00250589" w:rsidRPr="006463A8">
        <w:rPr>
          <w:rStyle w:val="s0"/>
          <w:rFonts w:ascii="Times New Roman" w:hAnsi="Times New Roman" w:cs="Times New Roman"/>
          <w:sz w:val="28"/>
          <w:szCs w:val="28"/>
          <w:lang w:val="kk-KZ"/>
        </w:rPr>
        <w:t xml:space="preserve"> учаскелерінде топырақтың жаңа қабаты құйылады және оны тырмалау мен пішіндеу жүргізіледі.</w:t>
      </w:r>
    </w:p>
    <w:p w14:paraId="5DAE5EA6" w14:textId="77777777" w:rsidR="00250589" w:rsidRPr="00250589" w:rsidRDefault="00250589" w:rsidP="00BC69AC">
      <w:pPr>
        <w:keepNext/>
        <w:keepLines/>
        <w:spacing w:after="0" w:line="240" w:lineRule="auto"/>
        <w:jc w:val="both"/>
        <w:rPr>
          <w:rStyle w:val="s0"/>
          <w:rFonts w:ascii="Times New Roman" w:hAnsi="Times New Roman" w:cs="Times New Roman"/>
          <w:sz w:val="12"/>
          <w:szCs w:val="12"/>
          <w:lang w:val="kk-KZ"/>
        </w:rPr>
      </w:pPr>
    </w:p>
    <w:p w14:paraId="320CC5BE" w14:textId="77777777" w:rsidR="003B4F36" w:rsidRDefault="003B4F36" w:rsidP="00BC69AC">
      <w:pPr>
        <w:keepNext/>
        <w:keepLines/>
        <w:spacing w:after="0" w:line="240" w:lineRule="auto"/>
        <w:ind w:firstLine="567"/>
        <w:jc w:val="both"/>
        <w:rPr>
          <w:rStyle w:val="s0"/>
          <w:rFonts w:ascii="Times New Roman" w:hAnsi="Times New Roman" w:cs="Times New Roman"/>
          <w:b/>
          <w:i/>
          <w:sz w:val="28"/>
          <w:szCs w:val="28"/>
          <w:lang w:val="kk-KZ"/>
        </w:rPr>
      </w:pPr>
    </w:p>
    <w:p w14:paraId="0571E95D" w14:textId="0136E571" w:rsidR="00250589" w:rsidRPr="006463A8" w:rsidRDefault="00250589" w:rsidP="00BC69AC">
      <w:pPr>
        <w:keepNext/>
        <w:keepLines/>
        <w:spacing w:after="0" w:line="240" w:lineRule="auto"/>
        <w:ind w:firstLine="567"/>
        <w:jc w:val="both"/>
        <w:rPr>
          <w:rStyle w:val="s0"/>
          <w:rFonts w:ascii="Times New Roman" w:hAnsi="Times New Roman" w:cs="Times New Roman"/>
          <w:b/>
          <w:i/>
          <w:sz w:val="28"/>
          <w:szCs w:val="28"/>
          <w:lang w:val="kk-KZ"/>
        </w:rPr>
      </w:pPr>
      <w:r w:rsidRPr="00250589">
        <w:rPr>
          <w:rStyle w:val="s0"/>
          <w:rFonts w:ascii="Times New Roman" w:hAnsi="Times New Roman" w:cs="Times New Roman"/>
          <w:b/>
          <w:i/>
          <w:sz w:val="28"/>
          <w:szCs w:val="28"/>
          <w:lang w:val="kk-KZ"/>
        </w:rPr>
        <w:t>Арнайы жолдар (Күзет жолдары)</w:t>
      </w:r>
    </w:p>
    <w:p w14:paraId="7E124D34" w14:textId="77777777" w:rsidR="00250589" w:rsidRPr="006463A8" w:rsidRDefault="00250589" w:rsidP="00BC69AC">
      <w:pPr>
        <w:keepNext/>
        <w:keepLines/>
        <w:spacing w:after="0" w:line="240" w:lineRule="auto"/>
        <w:jc w:val="both"/>
        <w:rPr>
          <w:rStyle w:val="s0"/>
          <w:rFonts w:ascii="Times New Roman" w:hAnsi="Times New Roman" w:cs="Times New Roman"/>
          <w:sz w:val="12"/>
          <w:szCs w:val="12"/>
          <w:lang w:val="kk-KZ"/>
        </w:rPr>
      </w:pPr>
    </w:p>
    <w:p w14:paraId="1F28BB7A" w14:textId="07991B85" w:rsidR="00250589" w:rsidRPr="006463A8" w:rsidRDefault="006463A8" w:rsidP="00BC69AC">
      <w:pPr>
        <w:keepNext/>
        <w:keepLines/>
        <w:tabs>
          <w:tab w:val="left" w:pos="993"/>
        </w:tabs>
        <w:spacing w:after="0" w:line="240" w:lineRule="auto"/>
        <w:ind w:firstLine="567"/>
        <w:jc w:val="both"/>
        <w:rPr>
          <w:rStyle w:val="s0"/>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5.9.26. </w:t>
      </w:r>
      <w:r w:rsidR="00250589" w:rsidRPr="006463A8">
        <w:rPr>
          <w:rStyle w:val="s0"/>
          <w:rFonts w:ascii="Times New Roman" w:hAnsi="Times New Roman" w:cs="Times New Roman"/>
          <w:sz w:val="28"/>
          <w:szCs w:val="28"/>
          <w:lang w:val="kk-KZ"/>
        </w:rPr>
        <w:t xml:space="preserve">Күзетшілердің көлік құралдарымен жүріп-тұруы үшін </w:t>
      </w:r>
      <w:r w:rsidR="005E26B8" w:rsidRPr="006463A8">
        <w:rPr>
          <w:rStyle w:val="s0"/>
          <w:rFonts w:ascii="Times New Roman" w:hAnsi="Times New Roman" w:cs="Times New Roman"/>
          <w:sz w:val="28"/>
          <w:szCs w:val="28"/>
          <w:lang w:val="kk-KZ"/>
        </w:rPr>
        <w:t>Объект</w:t>
      </w:r>
      <w:r w:rsidR="00250589" w:rsidRPr="006463A8">
        <w:rPr>
          <w:rStyle w:val="s0"/>
          <w:rFonts w:ascii="Times New Roman" w:hAnsi="Times New Roman" w:cs="Times New Roman"/>
          <w:sz w:val="28"/>
          <w:szCs w:val="28"/>
          <w:lang w:val="kk-KZ"/>
        </w:rPr>
        <w:t>ішілік жол желісі, сондай-ақ мынадай болуы мүмкін арнайы жолдар (Күзет жолдары) пайдаланылады:</w:t>
      </w:r>
    </w:p>
    <w:p w14:paraId="78AD0D43" w14:textId="77777777" w:rsidR="00250589" w:rsidRPr="000167C7" w:rsidRDefault="00250589" w:rsidP="00BC69AC">
      <w:pPr>
        <w:pStyle w:val="a9"/>
        <w:keepNext/>
        <w:keepLines/>
        <w:numPr>
          <w:ilvl w:val="0"/>
          <w:numId w:val="43"/>
        </w:numPr>
        <w:tabs>
          <w:tab w:val="left" w:pos="993"/>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тұтқыр материалдарды қолдана отырып, қиыршықтас, шағылтас, қож;</w:t>
      </w:r>
    </w:p>
    <w:p w14:paraId="21E2AA4B" w14:textId="77777777" w:rsidR="00250589" w:rsidRPr="00250589" w:rsidRDefault="00250589" w:rsidP="00BC69AC">
      <w:pPr>
        <w:pStyle w:val="a9"/>
        <w:keepNext/>
        <w:keepLines/>
        <w:numPr>
          <w:ilvl w:val="0"/>
          <w:numId w:val="43"/>
        </w:numPr>
        <w:tabs>
          <w:tab w:val="left" w:pos="993"/>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асфальтбетон және цемент-бетон;</w:t>
      </w:r>
    </w:p>
    <w:p w14:paraId="0FABC8E7" w14:textId="77777777" w:rsidR="00250589" w:rsidRPr="00250589" w:rsidRDefault="00250589" w:rsidP="00BC69AC">
      <w:pPr>
        <w:pStyle w:val="a9"/>
        <w:keepNext/>
        <w:keepLines/>
        <w:numPr>
          <w:ilvl w:val="0"/>
          <w:numId w:val="43"/>
        </w:numPr>
        <w:tabs>
          <w:tab w:val="left" w:pos="993"/>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темірбетон құрамалары.</w:t>
      </w:r>
    </w:p>
    <w:p w14:paraId="4C470E99" w14:textId="13CBC10E" w:rsidR="00250589" w:rsidRPr="006463A8" w:rsidRDefault="006463A8" w:rsidP="00BC69AC">
      <w:pPr>
        <w:keepNext/>
        <w:keepLines/>
        <w:tabs>
          <w:tab w:val="left" w:pos="993"/>
        </w:tabs>
        <w:spacing w:after="0" w:line="240" w:lineRule="auto"/>
        <w:ind w:firstLine="567"/>
        <w:jc w:val="both"/>
        <w:rPr>
          <w:rStyle w:val="s0"/>
          <w:rFonts w:ascii="Times New Roman" w:hAnsi="Times New Roman" w:cs="Times New Roman"/>
          <w:sz w:val="28"/>
          <w:szCs w:val="28"/>
        </w:rPr>
      </w:pPr>
      <w:r>
        <w:rPr>
          <w:rStyle w:val="s0"/>
          <w:rFonts w:ascii="Times New Roman" w:hAnsi="Times New Roman" w:cs="Times New Roman"/>
          <w:sz w:val="28"/>
          <w:szCs w:val="28"/>
          <w:lang w:val="kk-KZ"/>
        </w:rPr>
        <w:t xml:space="preserve">5.9.27. </w:t>
      </w:r>
      <w:r w:rsidR="00250589" w:rsidRPr="006463A8">
        <w:rPr>
          <w:rStyle w:val="s0"/>
          <w:rFonts w:ascii="Times New Roman" w:hAnsi="Times New Roman" w:cs="Times New Roman"/>
          <w:sz w:val="28"/>
          <w:szCs w:val="28"/>
          <w:lang w:val="kk-KZ"/>
        </w:rPr>
        <w:t xml:space="preserve">Күзет жолдары табу құралдары қолданылатын аймақтан тыс жерде орналасуы, </w:t>
      </w:r>
      <w:r w:rsidR="005E26B8" w:rsidRPr="006463A8">
        <w:rPr>
          <w:rStyle w:val="s0"/>
          <w:rFonts w:ascii="Times New Roman" w:hAnsi="Times New Roman" w:cs="Times New Roman"/>
          <w:sz w:val="28"/>
          <w:szCs w:val="28"/>
          <w:lang w:val="kk-KZ"/>
        </w:rPr>
        <w:t>Объект</w:t>
      </w:r>
      <w:r w:rsidR="00250589" w:rsidRPr="006463A8">
        <w:rPr>
          <w:rStyle w:val="s0"/>
          <w:rFonts w:ascii="Times New Roman" w:hAnsi="Times New Roman" w:cs="Times New Roman"/>
          <w:sz w:val="28"/>
          <w:szCs w:val="28"/>
          <w:lang w:val="kk-KZ"/>
        </w:rPr>
        <w:t>ілердегі автомобиль және теміржолдармен қиылыстары мүмкіндігінше аз болуы және белгіленген үлгідегі жол белгілерімен жабдықтал</w:t>
      </w:r>
      <w:r w:rsidR="00CE1EB8" w:rsidRPr="006463A8">
        <w:rPr>
          <w:rStyle w:val="s0"/>
          <w:rFonts w:ascii="Times New Roman" w:hAnsi="Times New Roman" w:cs="Times New Roman"/>
          <w:sz w:val="28"/>
          <w:szCs w:val="28"/>
          <w:lang w:val="kk-KZ"/>
        </w:rPr>
        <w:t>уға тиіс</w:t>
      </w:r>
      <w:r w:rsidR="00250589" w:rsidRPr="006463A8">
        <w:rPr>
          <w:rStyle w:val="s0"/>
          <w:rFonts w:ascii="Times New Roman" w:hAnsi="Times New Roman" w:cs="Times New Roman"/>
          <w:sz w:val="28"/>
          <w:szCs w:val="28"/>
          <w:lang w:val="kk-KZ"/>
        </w:rPr>
        <w:t>.</w:t>
      </w:r>
    </w:p>
    <w:p w14:paraId="5D07E4C3" w14:textId="0C03B428" w:rsidR="00250589" w:rsidRPr="006463A8" w:rsidRDefault="006463A8" w:rsidP="00BC69AC">
      <w:pPr>
        <w:keepNext/>
        <w:keepLines/>
        <w:tabs>
          <w:tab w:val="left" w:pos="993"/>
        </w:tabs>
        <w:spacing w:after="0" w:line="240" w:lineRule="auto"/>
        <w:ind w:firstLine="567"/>
        <w:jc w:val="both"/>
        <w:rPr>
          <w:rStyle w:val="s0"/>
          <w:rFonts w:ascii="Times New Roman" w:hAnsi="Times New Roman" w:cs="Times New Roman"/>
          <w:sz w:val="28"/>
          <w:szCs w:val="28"/>
        </w:rPr>
      </w:pPr>
      <w:r>
        <w:rPr>
          <w:rStyle w:val="s0"/>
          <w:rFonts w:ascii="Times New Roman" w:hAnsi="Times New Roman" w:cs="Times New Roman"/>
          <w:sz w:val="28"/>
          <w:szCs w:val="28"/>
          <w:lang w:val="kk-KZ"/>
        </w:rPr>
        <w:t xml:space="preserve">5.9.28. </w:t>
      </w:r>
      <w:r w:rsidR="00250589" w:rsidRPr="006463A8">
        <w:rPr>
          <w:rStyle w:val="s0"/>
          <w:rFonts w:ascii="Times New Roman" w:hAnsi="Times New Roman" w:cs="Times New Roman"/>
          <w:sz w:val="28"/>
          <w:szCs w:val="28"/>
          <w:lang w:val="kk-KZ"/>
        </w:rPr>
        <w:t xml:space="preserve">Күзет нарядтарының соқпағы олардың жүріп-тұруына ыңғайлы болуына арналған және күзет жолы болмаған жағдайда немесе соңғысы </w:t>
      </w:r>
      <w:r w:rsidR="00DB1CA4" w:rsidRPr="006463A8">
        <w:rPr>
          <w:rStyle w:val="s0"/>
          <w:rFonts w:ascii="Times New Roman" w:hAnsi="Times New Roman" w:cs="Times New Roman"/>
          <w:sz w:val="28"/>
          <w:szCs w:val="28"/>
          <w:lang w:val="kk-KZ"/>
        </w:rPr>
        <w:t>БІЖ-ден</w:t>
      </w:r>
      <w:r w:rsidR="00250589" w:rsidRPr="006463A8">
        <w:rPr>
          <w:rStyle w:val="s0"/>
          <w:rFonts w:ascii="Times New Roman" w:hAnsi="Times New Roman" w:cs="Times New Roman"/>
          <w:sz w:val="28"/>
          <w:szCs w:val="28"/>
          <w:lang w:val="kk-KZ"/>
        </w:rPr>
        <w:t xml:space="preserve"> 4 метрден артық алшақтықта болған кезде </w:t>
      </w:r>
      <w:r w:rsidR="00DB1CA4" w:rsidRPr="006463A8">
        <w:rPr>
          <w:rStyle w:val="s0"/>
          <w:rFonts w:ascii="Times New Roman" w:hAnsi="Times New Roman" w:cs="Times New Roman"/>
          <w:sz w:val="28"/>
          <w:szCs w:val="28"/>
          <w:lang w:val="kk-KZ"/>
        </w:rPr>
        <w:t>БІЖ</w:t>
      </w:r>
      <w:r w:rsidR="00250589" w:rsidRPr="006463A8">
        <w:rPr>
          <w:rStyle w:val="s0"/>
          <w:rFonts w:ascii="Times New Roman" w:hAnsi="Times New Roman" w:cs="Times New Roman"/>
          <w:sz w:val="28"/>
          <w:szCs w:val="28"/>
          <w:lang w:val="kk-KZ"/>
        </w:rPr>
        <w:t xml:space="preserve"> бойымен салынады. </w:t>
      </w:r>
    </w:p>
    <w:p w14:paraId="12DFFD3C" w14:textId="08168AA6" w:rsidR="00250589" w:rsidRPr="006463A8" w:rsidRDefault="006463A8" w:rsidP="00BC69AC">
      <w:pPr>
        <w:keepNext/>
        <w:keepLines/>
        <w:tabs>
          <w:tab w:val="left" w:pos="993"/>
        </w:tabs>
        <w:spacing w:after="0" w:line="240" w:lineRule="auto"/>
        <w:ind w:firstLine="567"/>
        <w:jc w:val="both"/>
        <w:rPr>
          <w:rStyle w:val="s0"/>
          <w:rFonts w:ascii="Times New Roman" w:hAnsi="Times New Roman" w:cs="Times New Roman"/>
          <w:sz w:val="28"/>
          <w:szCs w:val="28"/>
        </w:rPr>
      </w:pPr>
      <w:r>
        <w:rPr>
          <w:rStyle w:val="s0"/>
          <w:rFonts w:ascii="Times New Roman" w:hAnsi="Times New Roman" w:cs="Times New Roman"/>
          <w:sz w:val="28"/>
          <w:szCs w:val="28"/>
          <w:lang w:val="kk-KZ"/>
        </w:rPr>
        <w:t xml:space="preserve">5.9.29. </w:t>
      </w:r>
      <w:r w:rsidR="00250589" w:rsidRPr="006463A8">
        <w:rPr>
          <w:rStyle w:val="s0"/>
          <w:rFonts w:ascii="Times New Roman" w:hAnsi="Times New Roman" w:cs="Times New Roman"/>
          <w:sz w:val="28"/>
          <w:szCs w:val="28"/>
          <w:lang w:val="kk-KZ"/>
        </w:rPr>
        <w:t>Нарядтардың соқпағы топырақ, ағаш жабыны бар, асфальтталған, бетон немесе темірбетон болуы мүмкін, оны жайластыру кезінде мынадай талаптар ескеріледі:</w:t>
      </w:r>
    </w:p>
    <w:p w14:paraId="3602ABF5" w14:textId="77777777" w:rsidR="00250589" w:rsidRPr="00250589" w:rsidRDefault="00250589" w:rsidP="00BC69AC">
      <w:pPr>
        <w:pStyle w:val="a9"/>
        <w:keepNext/>
        <w:keepLines/>
        <w:numPr>
          <w:ilvl w:val="0"/>
          <w:numId w:val="44"/>
        </w:numPr>
        <w:tabs>
          <w:tab w:val="left" w:pos="851"/>
        </w:tabs>
        <w:spacing w:after="0" w:line="240" w:lineRule="auto"/>
        <w:ind w:left="0" w:firstLine="567"/>
        <w:jc w:val="both"/>
        <w:rPr>
          <w:rStyle w:val="s0"/>
          <w:rFonts w:ascii="Times New Roman" w:hAnsi="Times New Roman" w:cs="Times New Roman"/>
          <w:sz w:val="28"/>
          <w:szCs w:val="28"/>
        </w:rPr>
      </w:pPr>
      <w:r w:rsidRPr="00250589">
        <w:rPr>
          <w:rStyle w:val="s0"/>
          <w:rFonts w:ascii="Times New Roman" w:hAnsi="Times New Roman" w:cs="Times New Roman"/>
          <w:sz w:val="28"/>
          <w:szCs w:val="28"/>
          <w:lang w:val="kk-KZ"/>
        </w:rPr>
        <w:t>топырақ жамылғысы жазық жерлерде және көлбеу жерлерде жабдықталады;</w:t>
      </w:r>
    </w:p>
    <w:p w14:paraId="1F8BA295" w14:textId="77777777" w:rsidR="00250589" w:rsidRPr="00250589" w:rsidRDefault="00250589" w:rsidP="00BC69AC">
      <w:pPr>
        <w:pStyle w:val="a9"/>
        <w:keepNext/>
        <w:keepLines/>
        <w:numPr>
          <w:ilvl w:val="0"/>
          <w:numId w:val="44"/>
        </w:numPr>
        <w:tabs>
          <w:tab w:val="left" w:pos="851"/>
        </w:tabs>
        <w:spacing w:after="0" w:line="240" w:lineRule="auto"/>
        <w:ind w:left="0" w:firstLine="567"/>
        <w:jc w:val="both"/>
        <w:rPr>
          <w:rStyle w:val="s0"/>
          <w:rFonts w:ascii="Times New Roman" w:hAnsi="Times New Roman" w:cs="Times New Roman"/>
          <w:sz w:val="28"/>
          <w:szCs w:val="28"/>
        </w:rPr>
      </w:pPr>
      <w:r w:rsidRPr="00250589">
        <w:rPr>
          <w:rStyle w:val="s0"/>
          <w:rFonts w:ascii="Times New Roman" w:hAnsi="Times New Roman" w:cs="Times New Roman"/>
          <w:sz w:val="28"/>
          <w:szCs w:val="28"/>
          <w:lang w:val="kk-KZ"/>
        </w:rPr>
        <w:t>қалқандар мен тақтайлардан жасалған ағаш жабын жергілікті жердің ылғалды және сулы-батпақты учаскелерінде орнатылады. Нарядтардың бағыт төсенішін көтеру биіктігі тасқын су деңгейіне байланысты;</w:t>
      </w:r>
    </w:p>
    <w:p w14:paraId="4AE8FA08" w14:textId="6C5983DA" w:rsidR="00250589" w:rsidRPr="00250589" w:rsidRDefault="00250589" w:rsidP="00BC69AC">
      <w:pPr>
        <w:pStyle w:val="a9"/>
        <w:keepNext/>
        <w:keepLines/>
        <w:numPr>
          <w:ilvl w:val="0"/>
          <w:numId w:val="44"/>
        </w:numPr>
        <w:tabs>
          <w:tab w:val="left" w:pos="851"/>
        </w:tabs>
        <w:spacing w:after="0" w:line="240" w:lineRule="auto"/>
        <w:ind w:left="0" w:firstLine="567"/>
        <w:jc w:val="both"/>
        <w:rPr>
          <w:rStyle w:val="s0"/>
          <w:rFonts w:ascii="Times New Roman" w:hAnsi="Times New Roman" w:cs="Times New Roman"/>
          <w:sz w:val="28"/>
          <w:szCs w:val="28"/>
        </w:rPr>
      </w:pPr>
      <w:r w:rsidRPr="00250589">
        <w:rPr>
          <w:rStyle w:val="s0"/>
          <w:rFonts w:ascii="Times New Roman" w:hAnsi="Times New Roman" w:cs="Times New Roman"/>
          <w:sz w:val="28"/>
          <w:szCs w:val="28"/>
          <w:lang w:val="kk-KZ"/>
        </w:rPr>
        <w:t xml:space="preserve">бетон және темірбетон жабындары </w:t>
      </w:r>
      <w:r w:rsidR="005E26B8">
        <w:rPr>
          <w:rStyle w:val="s0"/>
          <w:rFonts w:ascii="Times New Roman" w:hAnsi="Times New Roman" w:cs="Times New Roman"/>
          <w:sz w:val="28"/>
          <w:szCs w:val="28"/>
          <w:lang w:val="kk-KZ"/>
        </w:rPr>
        <w:t>Объект</w:t>
      </w:r>
      <w:r w:rsidRPr="00250589">
        <w:rPr>
          <w:rStyle w:val="s0"/>
          <w:rFonts w:ascii="Times New Roman" w:hAnsi="Times New Roman" w:cs="Times New Roman"/>
          <w:sz w:val="28"/>
          <w:szCs w:val="28"/>
          <w:lang w:val="kk-KZ"/>
        </w:rPr>
        <w:t xml:space="preserve">інің күзет аймағы </w:t>
      </w:r>
      <w:r w:rsidR="00215CE6">
        <w:rPr>
          <w:rStyle w:val="s0"/>
          <w:rFonts w:ascii="Times New Roman" w:hAnsi="Times New Roman" w:cs="Times New Roman"/>
          <w:sz w:val="28"/>
          <w:szCs w:val="28"/>
          <w:lang w:val="kk-KZ"/>
        </w:rPr>
        <w:t>Периметр</w:t>
      </w:r>
      <w:r w:rsidRPr="00250589">
        <w:rPr>
          <w:rStyle w:val="s0"/>
          <w:rFonts w:ascii="Times New Roman" w:hAnsi="Times New Roman" w:cs="Times New Roman"/>
          <w:sz w:val="28"/>
          <w:szCs w:val="28"/>
          <w:lang w:val="kk-KZ"/>
        </w:rPr>
        <w:t>інің конфигурациясы келешекте өзгеріске ұшырамайтын, ал жергілікті жер бедері оларды салуды қиындатпайтын жерлерде орнатылады. Мұндай жолдар монолитті немесе темірбетон плиталарына жиналуы мүмкін.</w:t>
      </w:r>
    </w:p>
    <w:p w14:paraId="66CCDED1" w14:textId="5421DCAF" w:rsidR="00250589" w:rsidRPr="00250589" w:rsidRDefault="00250589" w:rsidP="00BC69AC">
      <w:pPr>
        <w:pStyle w:val="a9"/>
        <w:keepNext/>
        <w:keepLines/>
        <w:numPr>
          <w:ilvl w:val="0"/>
          <w:numId w:val="44"/>
        </w:numPr>
        <w:tabs>
          <w:tab w:val="left" w:pos="851"/>
        </w:tabs>
        <w:spacing w:after="0" w:line="240" w:lineRule="auto"/>
        <w:ind w:left="0" w:firstLine="567"/>
        <w:jc w:val="both"/>
        <w:rPr>
          <w:rStyle w:val="s0"/>
          <w:rFonts w:ascii="Times New Roman" w:hAnsi="Times New Roman" w:cs="Times New Roman"/>
          <w:sz w:val="28"/>
          <w:szCs w:val="28"/>
        </w:rPr>
      </w:pPr>
      <w:r w:rsidRPr="00250589">
        <w:rPr>
          <w:rStyle w:val="s0"/>
          <w:rFonts w:ascii="Times New Roman" w:hAnsi="Times New Roman" w:cs="Times New Roman"/>
          <w:sz w:val="28"/>
          <w:szCs w:val="28"/>
          <w:lang w:val="kk-KZ"/>
        </w:rPr>
        <w:t>кез келген түрдегі нарядтар соқпағының ені 0,75 метрден 1,0 метрге дейін бол</w:t>
      </w:r>
      <w:r w:rsidR="00CE1EB8">
        <w:rPr>
          <w:rStyle w:val="s0"/>
          <w:rFonts w:ascii="Times New Roman" w:hAnsi="Times New Roman" w:cs="Times New Roman"/>
          <w:sz w:val="28"/>
          <w:szCs w:val="28"/>
          <w:lang w:val="kk-KZ"/>
        </w:rPr>
        <w:t>уға тиіс</w:t>
      </w:r>
      <w:r w:rsidRPr="00250589">
        <w:rPr>
          <w:rStyle w:val="s0"/>
          <w:rFonts w:ascii="Times New Roman" w:hAnsi="Times New Roman" w:cs="Times New Roman"/>
          <w:sz w:val="28"/>
          <w:szCs w:val="28"/>
          <w:lang w:val="kk-KZ"/>
        </w:rPr>
        <w:t>. Ағаштан басқа наряд бағыттары бұзына бойы кюветтермен жабдықталады;</w:t>
      </w:r>
    </w:p>
    <w:p w14:paraId="5C8CF6EE" w14:textId="787E2787" w:rsidR="00250589" w:rsidRPr="00250589" w:rsidRDefault="00250589" w:rsidP="00BC69AC">
      <w:pPr>
        <w:pStyle w:val="a9"/>
        <w:keepNext/>
        <w:keepLines/>
        <w:numPr>
          <w:ilvl w:val="0"/>
          <w:numId w:val="44"/>
        </w:numPr>
        <w:tabs>
          <w:tab w:val="left" w:pos="851"/>
        </w:tabs>
        <w:spacing w:after="0" w:line="240" w:lineRule="auto"/>
        <w:ind w:left="0" w:firstLine="567"/>
        <w:jc w:val="both"/>
        <w:rPr>
          <w:rStyle w:val="s0"/>
          <w:rFonts w:ascii="Times New Roman" w:hAnsi="Times New Roman" w:cs="Times New Roman"/>
          <w:sz w:val="28"/>
          <w:szCs w:val="28"/>
        </w:rPr>
      </w:pPr>
      <w:r w:rsidRPr="00250589">
        <w:rPr>
          <w:rStyle w:val="s0"/>
          <w:rFonts w:ascii="Times New Roman" w:hAnsi="Times New Roman" w:cs="Times New Roman"/>
          <w:sz w:val="28"/>
          <w:szCs w:val="28"/>
          <w:lang w:val="kk-KZ"/>
        </w:rPr>
        <w:t>нарядтар соқпағымен қиылысатын су кедергілері мен жыралар арқылы сүйеніштері бар өтпелі көпірлер орнатылады, бұл ретте көпір төсемінің жоғарғы жазықтығы мүмкіндігінше нарядтар соқпағының үстіңгі деңгейінде бол</w:t>
      </w:r>
      <w:r w:rsidR="00CE1EB8">
        <w:rPr>
          <w:rStyle w:val="s0"/>
          <w:rFonts w:ascii="Times New Roman" w:hAnsi="Times New Roman" w:cs="Times New Roman"/>
          <w:sz w:val="28"/>
          <w:szCs w:val="28"/>
          <w:lang w:val="kk-KZ"/>
        </w:rPr>
        <w:t>уға тиіс</w:t>
      </w:r>
      <w:r w:rsidRPr="00250589">
        <w:rPr>
          <w:rStyle w:val="s0"/>
          <w:rFonts w:ascii="Times New Roman" w:hAnsi="Times New Roman" w:cs="Times New Roman"/>
          <w:sz w:val="28"/>
          <w:szCs w:val="28"/>
          <w:lang w:val="kk-KZ"/>
        </w:rPr>
        <w:t>;</w:t>
      </w:r>
    </w:p>
    <w:p w14:paraId="26E9DDBB" w14:textId="77777777" w:rsidR="00250589" w:rsidRPr="00250589" w:rsidRDefault="00250589" w:rsidP="00BC69AC">
      <w:pPr>
        <w:pStyle w:val="a9"/>
        <w:keepNext/>
        <w:keepLines/>
        <w:numPr>
          <w:ilvl w:val="0"/>
          <w:numId w:val="44"/>
        </w:numPr>
        <w:tabs>
          <w:tab w:val="left" w:pos="851"/>
        </w:tabs>
        <w:spacing w:after="0" w:line="240" w:lineRule="auto"/>
        <w:ind w:left="0" w:firstLine="567"/>
        <w:jc w:val="both"/>
        <w:rPr>
          <w:rStyle w:val="s0"/>
          <w:rFonts w:ascii="Times New Roman" w:hAnsi="Times New Roman" w:cs="Times New Roman"/>
          <w:sz w:val="28"/>
          <w:szCs w:val="28"/>
          <w:lang w:val="kk-KZ"/>
        </w:rPr>
      </w:pPr>
      <w:r w:rsidRPr="00250589">
        <w:rPr>
          <w:rStyle w:val="s0"/>
          <w:rFonts w:ascii="Times New Roman" w:hAnsi="Times New Roman" w:cs="Times New Roman"/>
          <w:sz w:val="28"/>
          <w:szCs w:val="28"/>
          <w:lang w:val="kk-KZ"/>
        </w:rPr>
        <w:lastRenderedPageBreak/>
        <w:t>тік көтерілетін және еңіс жерлерде сүйеніштері бар еңісті сатылар орнатылады. Баспалдақтың биіктігі 20 см, ені 25-30 см, баспалдақтың ұзындығы 15 сатыдан аспауы керек. Қысқы уақытта төсемдер, жаяу жүргіншілер көпірлері мен еңіс сатылары қар мен мұздан тазартылады, тайғақ жерлерде құм немесе ұсақ шлак себіледі.</w:t>
      </w:r>
    </w:p>
    <w:p w14:paraId="74EC1D88" w14:textId="77777777" w:rsidR="00250589" w:rsidRPr="00250589" w:rsidRDefault="00250589" w:rsidP="00BC69AC">
      <w:pPr>
        <w:pStyle w:val="a9"/>
        <w:keepNext/>
        <w:keepLines/>
        <w:tabs>
          <w:tab w:val="left" w:pos="1276"/>
        </w:tabs>
        <w:spacing w:after="0" w:line="240" w:lineRule="auto"/>
        <w:ind w:left="567"/>
        <w:jc w:val="both"/>
        <w:rPr>
          <w:rStyle w:val="s0"/>
          <w:rFonts w:ascii="Times New Roman" w:hAnsi="Times New Roman" w:cs="Times New Roman"/>
          <w:sz w:val="12"/>
          <w:szCs w:val="12"/>
          <w:lang w:val="kk-KZ"/>
        </w:rPr>
      </w:pPr>
    </w:p>
    <w:p w14:paraId="5F9CF179" w14:textId="77777777" w:rsidR="001B39B8" w:rsidRDefault="001B39B8" w:rsidP="00BC69AC">
      <w:pPr>
        <w:keepNext/>
        <w:keepLines/>
        <w:tabs>
          <w:tab w:val="left" w:pos="1134"/>
        </w:tabs>
        <w:spacing w:after="0" w:line="240" w:lineRule="auto"/>
        <w:ind w:firstLine="567"/>
        <w:jc w:val="both"/>
        <w:rPr>
          <w:rStyle w:val="s1"/>
          <w:rFonts w:ascii="Times New Roman" w:hAnsi="Times New Roman" w:cs="Times New Roman"/>
          <w:b/>
          <w:i/>
          <w:sz w:val="28"/>
          <w:szCs w:val="28"/>
          <w:lang w:val="kk-KZ"/>
        </w:rPr>
      </w:pPr>
    </w:p>
    <w:p w14:paraId="2135D901" w14:textId="05A32A5D" w:rsidR="00250589" w:rsidRPr="006463A8" w:rsidRDefault="00250589" w:rsidP="00BC69AC">
      <w:pPr>
        <w:keepNext/>
        <w:keepLines/>
        <w:tabs>
          <w:tab w:val="left" w:pos="1134"/>
        </w:tabs>
        <w:spacing w:after="0" w:line="240" w:lineRule="auto"/>
        <w:ind w:firstLine="567"/>
        <w:jc w:val="both"/>
        <w:rPr>
          <w:rStyle w:val="s1"/>
          <w:rFonts w:ascii="Times New Roman" w:hAnsi="Times New Roman" w:cs="Times New Roman"/>
          <w:b/>
          <w:i/>
          <w:sz w:val="28"/>
          <w:szCs w:val="28"/>
          <w:lang w:val="kk-KZ"/>
        </w:rPr>
      </w:pPr>
      <w:r w:rsidRPr="00250589">
        <w:rPr>
          <w:rStyle w:val="s1"/>
          <w:rFonts w:ascii="Times New Roman" w:hAnsi="Times New Roman" w:cs="Times New Roman"/>
          <w:b/>
          <w:i/>
          <w:sz w:val="28"/>
          <w:szCs w:val="28"/>
          <w:lang w:val="kk-KZ"/>
        </w:rPr>
        <w:t>Бақылау-өткізу пункттері</w:t>
      </w:r>
    </w:p>
    <w:p w14:paraId="29D2B2BD" w14:textId="77777777" w:rsidR="00250589" w:rsidRPr="006463A8" w:rsidRDefault="00250589" w:rsidP="00BC69AC">
      <w:pPr>
        <w:keepNext/>
        <w:keepLines/>
        <w:tabs>
          <w:tab w:val="left" w:pos="851"/>
        </w:tabs>
        <w:spacing w:after="0" w:line="240" w:lineRule="auto"/>
        <w:ind w:firstLine="567"/>
        <w:jc w:val="both"/>
        <w:rPr>
          <w:rFonts w:ascii="Times New Roman" w:eastAsia="Times New Roman" w:hAnsi="Times New Roman" w:cs="Times New Roman"/>
          <w:i/>
          <w:sz w:val="12"/>
          <w:szCs w:val="12"/>
          <w:lang w:val="kk-KZ" w:eastAsia="ru-RU"/>
        </w:rPr>
      </w:pPr>
    </w:p>
    <w:p w14:paraId="131FB90E" w14:textId="2A460BC0" w:rsidR="00250589" w:rsidRPr="006463A8" w:rsidRDefault="006463A8" w:rsidP="00BC69AC">
      <w:pPr>
        <w:keepNext/>
        <w:keepLines/>
        <w:tabs>
          <w:tab w:val="left" w:pos="1134"/>
        </w:tabs>
        <w:spacing w:after="0" w:line="240" w:lineRule="auto"/>
        <w:ind w:firstLine="567"/>
        <w:jc w:val="both"/>
        <w:rPr>
          <w:rFonts w:ascii="Times New Roman" w:hAnsi="Times New Roman" w:cs="Times New Roman"/>
          <w:lang w:val="kk-KZ"/>
        </w:rPr>
      </w:pPr>
      <w:r>
        <w:rPr>
          <w:rFonts w:ascii="Times New Roman" w:hAnsi="Times New Roman" w:cs="Times New Roman"/>
          <w:color w:val="000000"/>
          <w:sz w:val="28"/>
          <w:lang w:val="kk-KZ"/>
        </w:rPr>
        <w:t xml:space="preserve">5.9.30. </w:t>
      </w:r>
      <w:r w:rsidR="00250589" w:rsidRPr="006463A8">
        <w:rPr>
          <w:rFonts w:ascii="Times New Roman" w:hAnsi="Times New Roman" w:cs="Times New Roman"/>
          <w:color w:val="000000"/>
          <w:sz w:val="28"/>
          <w:lang w:val="kk-KZ"/>
        </w:rPr>
        <w:t xml:space="preserve">Өткізу режимі белгіленген немесе оны қолдану жоспарланып отырған </w:t>
      </w:r>
      <w:r w:rsidR="005E26B8" w:rsidRPr="006463A8">
        <w:rPr>
          <w:rFonts w:ascii="Times New Roman" w:hAnsi="Times New Roman" w:cs="Times New Roman"/>
          <w:color w:val="000000"/>
          <w:sz w:val="28"/>
          <w:lang w:val="kk-KZ"/>
        </w:rPr>
        <w:t>Объект</w:t>
      </w:r>
      <w:r w:rsidR="00250589" w:rsidRPr="006463A8">
        <w:rPr>
          <w:rFonts w:ascii="Times New Roman" w:hAnsi="Times New Roman" w:cs="Times New Roman"/>
          <w:color w:val="000000"/>
          <w:sz w:val="28"/>
          <w:lang w:val="kk-KZ"/>
        </w:rPr>
        <w:t xml:space="preserve">ілер сыртқы және (немесе) ішкі БӨП-пен жарақтандырылады. </w:t>
      </w:r>
      <w:bookmarkStart w:id="6" w:name="z174"/>
      <w:r w:rsidR="00250589" w:rsidRPr="006463A8">
        <w:rPr>
          <w:rFonts w:ascii="Times New Roman" w:hAnsi="Times New Roman" w:cs="Times New Roman"/>
          <w:color w:val="000000"/>
          <w:sz w:val="28"/>
          <w:lang w:val="kk-KZ"/>
        </w:rPr>
        <w:t>БӨП саны барынша аз болуы және адамдар мен көлік құралдарының қажетті өткізу қабілетін қамтамасыз ет</w:t>
      </w:r>
      <w:r w:rsidR="00CE1EB8" w:rsidRPr="006463A8">
        <w:rPr>
          <w:rFonts w:ascii="Times New Roman" w:hAnsi="Times New Roman" w:cs="Times New Roman"/>
          <w:color w:val="000000"/>
          <w:sz w:val="28"/>
          <w:lang w:val="kk-KZ"/>
        </w:rPr>
        <w:t>уге тиіс</w:t>
      </w:r>
      <w:r w:rsidR="00250589" w:rsidRPr="006463A8">
        <w:rPr>
          <w:rFonts w:ascii="Times New Roman" w:hAnsi="Times New Roman" w:cs="Times New Roman"/>
          <w:color w:val="000000"/>
          <w:sz w:val="28"/>
          <w:lang w:val="kk-KZ"/>
        </w:rPr>
        <w:t>.</w:t>
      </w:r>
    </w:p>
    <w:p w14:paraId="430B10FF" w14:textId="1DEBABC1" w:rsidR="00250589" w:rsidRPr="006463A8" w:rsidRDefault="006463A8" w:rsidP="00BC69AC">
      <w:pPr>
        <w:keepNext/>
        <w:keepLines/>
        <w:tabs>
          <w:tab w:val="left" w:pos="1134"/>
        </w:tabs>
        <w:spacing w:after="0" w:line="240" w:lineRule="auto"/>
        <w:ind w:firstLine="567"/>
        <w:jc w:val="both"/>
        <w:rPr>
          <w:rFonts w:ascii="Times New Roman" w:hAnsi="Times New Roman" w:cs="Times New Roman"/>
          <w:lang w:val="kk-KZ"/>
        </w:rPr>
      </w:pPr>
      <w:r>
        <w:rPr>
          <w:rFonts w:ascii="Times New Roman" w:hAnsi="Times New Roman" w:cs="Times New Roman"/>
          <w:sz w:val="28"/>
          <w:szCs w:val="28"/>
          <w:lang w:val="kk-KZ"/>
        </w:rPr>
        <w:t xml:space="preserve">5.9.31. </w:t>
      </w:r>
      <w:r w:rsidR="00250589" w:rsidRPr="006463A8">
        <w:rPr>
          <w:rFonts w:ascii="Times New Roman" w:hAnsi="Times New Roman" w:cs="Times New Roman"/>
          <w:sz w:val="28"/>
          <w:szCs w:val="28"/>
          <w:lang w:val="kk-KZ"/>
        </w:rPr>
        <w:t xml:space="preserve">Сыртқы БӨП қоршау болған кезде жабдықталады. </w:t>
      </w:r>
      <w:bookmarkStart w:id="7" w:name="z175"/>
      <w:bookmarkEnd w:id="6"/>
    </w:p>
    <w:p w14:paraId="1A97E859" w14:textId="4746831F" w:rsidR="00250589" w:rsidRPr="006463A8" w:rsidRDefault="004D60D4" w:rsidP="00BC69AC">
      <w:pPr>
        <w:keepNext/>
        <w:keepLines/>
        <w:tabs>
          <w:tab w:val="left" w:pos="1134"/>
        </w:tabs>
        <w:spacing w:after="0" w:line="240" w:lineRule="auto"/>
        <w:ind w:firstLine="567"/>
        <w:jc w:val="both"/>
        <w:rPr>
          <w:rFonts w:ascii="Times New Roman" w:hAnsi="Times New Roman" w:cs="Times New Roman"/>
          <w:lang w:val="kk-KZ"/>
        </w:rPr>
      </w:pPr>
      <w:r>
        <w:rPr>
          <w:rFonts w:ascii="Times New Roman" w:hAnsi="Times New Roman" w:cs="Times New Roman"/>
          <w:color w:val="000000"/>
          <w:sz w:val="28"/>
          <w:lang w:val="kk-KZ"/>
        </w:rPr>
        <w:t xml:space="preserve">5.9.32. </w:t>
      </w:r>
      <w:r w:rsidR="00250589" w:rsidRPr="006463A8">
        <w:rPr>
          <w:rFonts w:ascii="Times New Roman" w:hAnsi="Times New Roman" w:cs="Times New Roman"/>
          <w:color w:val="000000"/>
          <w:sz w:val="28"/>
          <w:lang w:val="kk-KZ"/>
        </w:rPr>
        <w:t>БӨП ғимараттарының (құрылыстарының) сыртқы қоршау конструкциялары (қабырғалары мен жабындары) құқыққа қарсы әрекеттерді қоса алғанда, сыртқы әсерлерге төзімді болуға, шолып қарауға ыңғайлы болуға және күзетшіні шабуылдан қорғауды қамтамасыз етуге тиіс.</w:t>
      </w:r>
    </w:p>
    <w:p w14:paraId="50B94C6A" w14:textId="7A0DA590" w:rsidR="00250589" w:rsidRPr="004D60D4" w:rsidRDefault="004D60D4" w:rsidP="00BC69AC">
      <w:pPr>
        <w:keepNext/>
        <w:keepLines/>
        <w:tabs>
          <w:tab w:val="left" w:pos="1134"/>
        </w:tabs>
        <w:spacing w:after="0" w:line="240" w:lineRule="auto"/>
        <w:ind w:firstLine="567"/>
        <w:jc w:val="both"/>
        <w:rPr>
          <w:rFonts w:ascii="Times New Roman" w:hAnsi="Times New Roman" w:cs="Times New Roman"/>
          <w:lang w:val="kk-KZ"/>
        </w:rPr>
      </w:pPr>
      <w:bookmarkStart w:id="8" w:name="z176"/>
      <w:bookmarkEnd w:id="7"/>
      <w:r>
        <w:rPr>
          <w:rFonts w:ascii="Times New Roman" w:hAnsi="Times New Roman" w:cs="Times New Roman"/>
          <w:color w:val="000000"/>
          <w:sz w:val="28"/>
          <w:lang w:val="kk-KZ"/>
        </w:rPr>
        <w:t>5.9.33.</w:t>
      </w:r>
      <w:r w:rsidR="00250589" w:rsidRPr="004D60D4">
        <w:rPr>
          <w:rFonts w:ascii="Times New Roman" w:hAnsi="Times New Roman" w:cs="Times New Roman"/>
          <w:color w:val="000000"/>
          <w:sz w:val="28"/>
          <w:lang w:val="kk-KZ"/>
        </w:rPr>
        <w:t xml:space="preserve"> Өткізу режиміне байланысты БӨП-те қағаз және электрондық рұқсаттамаларды сақтауға арналған арнайы үй-жай көзделеді.</w:t>
      </w:r>
      <w:bookmarkStart w:id="9" w:name="z177"/>
      <w:bookmarkEnd w:id="8"/>
    </w:p>
    <w:p w14:paraId="6FB54D2E" w14:textId="6EA552D8" w:rsidR="00250589" w:rsidRPr="004D60D4" w:rsidRDefault="004D60D4" w:rsidP="00BC69AC">
      <w:pPr>
        <w:keepNext/>
        <w:keepLines/>
        <w:tabs>
          <w:tab w:val="left" w:pos="1134"/>
        </w:tabs>
        <w:spacing w:after="0" w:line="240" w:lineRule="auto"/>
        <w:ind w:firstLine="567"/>
        <w:jc w:val="both"/>
        <w:rPr>
          <w:rFonts w:ascii="Times New Roman" w:hAnsi="Times New Roman" w:cs="Times New Roman"/>
          <w:lang w:val="kk-KZ"/>
        </w:rPr>
      </w:pPr>
      <w:r>
        <w:rPr>
          <w:rFonts w:ascii="Times New Roman" w:hAnsi="Times New Roman" w:cs="Times New Roman"/>
          <w:color w:val="000000"/>
          <w:sz w:val="28"/>
          <w:lang w:val="kk-KZ"/>
        </w:rPr>
        <w:t xml:space="preserve">5.9.34. </w:t>
      </w:r>
      <w:r w:rsidR="005E26B8" w:rsidRPr="004D60D4">
        <w:rPr>
          <w:rFonts w:ascii="Times New Roman" w:hAnsi="Times New Roman" w:cs="Times New Roman"/>
          <w:color w:val="000000"/>
          <w:sz w:val="28"/>
          <w:lang w:val="kk-KZ"/>
        </w:rPr>
        <w:t>Объект</w:t>
      </w:r>
      <w:r w:rsidR="00250589" w:rsidRPr="004D60D4">
        <w:rPr>
          <w:rFonts w:ascii="Times New Roman" w:hAnsi="Times New Roman" w:cs="Times New Roman"/>
          <w:color w:val="000000"/>
          <w:sz w:val="28"/>
          <w:lang w:val="kk-KZ"/>
        </w:rPr>
        <w:t xml:space="preserve">інің бас автокөлік БӨП мүмкіндігінше </w:t>
      </w:r>
      <w:r w:rsidR="00215CE6" w:rsidRPr="004D60D4">
        <w:rPr>
          <w:rFonts w:ascii="Times New Roman" w:hAnsi="Times New Roman" w:cs="Times New Roman"/>
          <w:color w:val="000000"/>
          <w:sz w:val="28"/>
          <w:lang w:val="kk-KZ"/>
        </w:rPr>
        <w:t>Персонал</w:t>
      </w:r>
      <w:r w:rsidR="00250589" w:rsidRPr="004D60D4">
        <w:rPr>
          <w:rFonts w:ascii="Times New Roman" w:hAnsi="Times New Roman" w:cs="Times New Roman"/>
          <w:color w:val="000000"/>
          <w:sz w:val="28"/>
          <w:lang w:val="kk-KZ"/>
        </w:rPr>
        <w:t>дың өтуіне арналған орталық БӨП-ке жақын орналасады.</w:t>
      </w:r>
    </w:p>
    <w:p w14:paraId="195ED347" w14:textId="343819C2" w:rsidR="00250589" w:rsidRPr="004D60D4" w:rsidRDefault="004D60D4" w:rsidP="00BC69AC">
      <w:pPr>
        <w:keepNext/>
        <w:keepLines/>
        <w:tabs>
          <w:tab w:val="left" w:pos="1134"/>
        </w:tabs>
        <w:spacing w:after="0" w:line="240" w:lineRule="auto"/>
        <w:ind w:firstLine="567"/>
        <w:jc w:val="both"/>
        <w:rPr>
          <w:rFonts w:ascii="Times New Roman" w:hAnsi="Times New Roman" w:cs="Times New Roman"/>
          <w:color w:val="000000"/>
          <w:sz w:val="28"/>
          <w:lang w:val="kk-KZ"/>
        </w:rPr>
      </w:pPr>
      <w:bookmarkStart w:id="10" w:name="z178"/>
      <w:bookmarkEnd w:id="9"/>
      <w:r>
        <w:rPr>
          <w:rFonts w:ascii="Times New Roman" w:hAnsi="Times New Roman" w:cs="Times New Roman"/>
          <w:color w:val="000000"/>
          <w:sz w:val="28"/>
          <w:lang w:val="kk-KZ"/>
        </w:rPr>
        <w:t xml:space="preserve">5.9.35. </w:t>
      </w:r>
      <w:r w:rsidR="00250589" w:rsidRPr="004D60D4">
        <w:rPr>
          <w:rFonts w:ascii="Times New Roman" w:hAnsi="Times New Roman" w:cs="Times New Roman"/>
          <w:color w:val="000000"/>
          <w:sz w:val="28"/>
          <w:lang w:val="kk-KZ"/>
        </w:rPr>
        <w:t>Автокөлік БӨП-ке апаратын жол учаскелері қақпадан 30 м аспайтын қашықтықта 90 градусқа бұрыл</w:t>
      </w:r>
      <w:r w:rsidR="00CE1EB8" w:rsidRPr="004D60D4">
        <w:rPr>
          <w:rFonts w:ascii="Times New Roman" w:hAnsi="Times New Roman" w:cs="Times New Roman"/>
          <w:color w:val="000000"/>
          <w:sz w:val="28"/>
          <w:lang w:val="kk-KZ"/>
        </w:rPr>
        <w:t>уға тиіс</w:t>
      </w:r>
      <w:r w:rsidR="00250589" w:rsidRPr="004D60D4">
        <w:rPr>
          <w:rFonts w:ascii="Times New Roman" w:hAnsi="Times New Roman" w:cs="Times New Roman"/>
          <w:color w:val="000000"/>
          <w:sz w:val="28"/>
          <w:lang w:val="kk-KZ"/>
        </w:rPr>
        <w:t xml:space="preserve">. Бұл учаскелер оларды басып жүріп өту мүмкіндігін болдырмайтын бетон конструкциялармен қоршалады. </w:t>
      </w:r>
      <w:bookmarkStart w:id="11" w:name="z179"/>
      <w:bookmarkEnd w:id="10"/>
      <w:r w:rsidR="00250589" w:rsidRPr="004D60D4">
        <w:rPr>
          <w:rFonts w:ascii="Times New Roman" w:hAnsi="Times New Roman" w:cs="Times New Roman"/>
          <w:color w:val="000000"/>
          <w:sz w:val="28"/>
          <w:lang w:val="kk-KZ"/>
        </w:rPr>
        <w:t xml:space="preserve">Таранға қарсы құрылғының басқа да конструкциялық шешімдеріне жол беріледі. </w:t>
      </w:r>
    </w:p>
    <w:p w14:paraId="65DBFE1E" w14:textId="6DC4E877" w:rsidR="00250589" w:rsidRPr="004D60D4" w:rsidRDefault="004D60D4" w:rsidP="00BC69AC">
      <w:pPr>
        <w:keepNext/>
        <w:keepLines/>
        <w:tabs>
          <w:tab w:val="left" w:pos="1134"/>
        </w:tabs>
        <w:spacing w:after="0" w:line="240" w:lineRule="auto"/>
        <w:ind w:firstLine="567"/>
        <w:jc w:val="both"/>
        <w:rPr>
          <w:rFonts w:ascii="Times New Roman" w:hAnsi="Times New Roman" w:cs="Times New Roman"/>
          <w:lang w:val="kk-KZ"/>
        </w:rPr>
      </w:pPr>
      <w:r>
        <w:rPr>
          <w:rFonts w:ascii="Times New Roman" w:hAnsi="Times New Roman" w:cs="Times New Roman"/>
          <w:color w:val="000000"/>
          <w:sz w:val="28"/>
          <w:lang w:val="kk-KZ"/>
        </w:rPr>
        <w:t xml:space="preserve">5.9.36. </w:t>
      </w:r>
      <w:r w:rsidR="00250589" w:rsidRPr="004D60D4">
        <w:rPr>
          <w:rFonts w:ascii="Times New Roman" w:hAnsi="Times New Roman" w:cs="Times New Roman"/>
          <w:color w:val="000000"/>
          <w:sz w:val="28"/>
          <w:lang w:val="kk-KZ"/>
        </w:rPr>
        <w:t>Автомобиль және темір жол көлігінің өтуіне арналған БӨП біріктірілуі мүмкін.</w:t>
      </w:r>
      <w:bookmarkStart w:id="12" w:name="z180"/>
      <w:bookmarkEnd w:id="11"/>
    </w:p>
    <w:p w14:paraId="43B0AEFF" w14:textId="1B8FD704" w:rsidR="00250589" w:rsidRPr="004D60D4" w:rsidRDefault="004D60D4" w:rsidP="00BC69AC">
      <w:pPr>
        <w:keepNext/>
        <w:keepLines/>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5.9.37. </w:t>
      </w:r>
      <w:r w:rsidR="005E26B8" w:rsidRPr="004D60D4">
        <w:rPr>
          <w:rFonts w:ascii="Times New Roman" w:hAnsi="Times New Roman" w:cs="Times New Roman"/>
          <w:color w:val="000000"/>
          <w:sz w:val="28"/>
          <w:szCs w:val="28"/>
          <w:lang w:val="kk-KZ"/>
        </w:rPr>
        <w:t>Объект</w:t>
      </w:r>
      <w:r w:rsidR="00250589" w:rsidRPr="004D60D4">
        <w:rPr>
          <w:rFonts w:ascii="Times New Roman" w:hAnsi="Times New Roman" w:cs="Times New Roman"/>
          <w:color w:val="000000"/>
          <w:sz w:val="28"/>
          <w:szCs w:val="28"/>
          <w:lang w:val="kk-KZ"/>
        </w:rPr>
        <w:t xml:space="preserve">ілердің БӨП </w:t>
      </w:r>
      <w:r w:rsidR="00215CE6" w:rsidRPr="004D60D4">
        <w:rPr>
          <w:rFonts w:ascii="Times New Roman" w:hAnsi="Times New Roman" w:cs="Times New Roman"/>
          <w:color w:val="000000"/>
          <w:sz w:val="28"/>
          <w:szCs w:val="28"/>
          <w:lang w:val="kk-KZ"/>
        </w:rPr>
        <w:t>Персонал</w:t>
      </w:r>
      <w:r w:rsidR="00250589" w:rsidRPr="004D60D4">
        <w:rPr>
          <w:rFonts w:ascii="Times New Roman" w:hAnsi="Times New Roman" w:cs="Times New Roman"/>
          <w:color w:val="000000"/>
          <w:sz w:val="28"/>
          <w:szCs w:val="28"/>
          <w:lang w:val="kk-KZ"/>
        </w:rPr>
        <w:t xml:space="preserve">дың жеке заттарын сақтау камерасымен, тексеру бөлмесімен, </w:t>
      </w:r>
      <w:r w:rsidR="00CE1EB8" w:rsidRPr="004D60D4">
        <w:rPr>
          <w:rFonts w:ascii="Times New Roman" w:hAnsi="Times New Roman" w:cs="Times New Roman"/>
          <w:color w:val="000000"/>
          <w:sz w:val="28"/>
          <w:szCs w:val="28"/>
          <w:lang w:val="kk-KZ"/>
        </w:rPr>
        <w:t>Күзет қызмет</w:t>
      </w:r>
      <w:r w:rsidR="00A2495A" w:rsidRPr="004D60D4">
        <w:rPr>
          <w:rFonts w:ascii="Times New Roman" w:hAnsi="Times New Roman" w:cs="Times New Roman"/>
          <w:color w:val="000000"/>
          <w:sz w:val="28"/>
          <w:szCs w:val="28"/>
          <w:lang w:val="kk-KZ"/>
        </w:rPr>
        <w:t>керлерін</w:t>
      </w:r>
      <w:r w:rsidR="00250589" w:rsidRPr="004D60D4">
        <w:rPr>
          <w:rFonts w:ascii="Times New Roman" w:hAnsi="Times New Roman" w:cs="Times New Roman"/>
          <w:color w:val="000000"/>
          <w:sz w:val="28"/>
          <w:szCs w:val="28"/>
          <w:lang w:val="kk-KZ"/>
        </w:rPr>
        <w:t xml:space="preserve"> орналастыруға арналған қызметтік үй-жаймен, техникалық қауіпсіздік жүйелерімен (концентраторлар, пульттер, күзеттік телевизияның бейнебақылау құрылғылары және т.б.), өткелді (көлік өткелін) ашу және күзеттік жарықтандыру тетіктерін басқару құрылғыларымен, сондай-ақ санитариялық тораппен жабдықталады.</w:t>
      </w:r>
      <w:bookmarkStart w:id="13" w:name="z181"/>
      <w:bookmarkEnd w:id="12"/>
    </w:p>
    <w:p w14:paraId="6C364E44" w14:textId="2B3D137B" w:rsidR="00250589" w:rsidRPr="004D60D4" w:rsidRDefault="004D60D4" w:rsidP="00BC69AC">
      <w:pPr>
        <w:keepNext/>
        <w:keepLines/>
        <w:shd w:val="clear" w:color="auto" w:fill="FFFFFF"/>
        <w:tabs>
          <w:tab w:val="left" w:pos="1134"/>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5.9.38. </w:t>
      </w:r>
      <w:r w:rsidR="00250589" w:rsidRPr="004D60D4">
        <w:rPr>
          <w:rFonts w:ascii="Times New Roman" w:hAnsi="Times New Roman" w:cs="Times New Roman"/>
          <w:color w:val="000000"/>
          <w:sz w:val="28"/>
          <w:szCs w:val="28"/>
          <w:lang w:val="kk-KZ"/>
        </w:rPr>
        <w:t>БӨП автоматтандырылған немесе механикалық қол құрылғыларымен, турникеттермен, кішкене қақпалармен және т.б., қажет болған жағдайда - қажеттілігіне немесе қызметтік қажеттілігіне қарай металдардың әртүрлі типтерін тануға қабілетті тексеру жүргізуге арналған стационарлық және қол құралдарымен жабдықталады. Металл детекторлардың бұл түрлері жарылғыш заттарды тануға арналған детектормен біріктіріл</w:t>
      </w:r>
      <w:r w:rsidR="00CE1EB8" w:rsidRPr="004D60D4">
        <w:rPr>
          <w:rFonts w:ascii="Times New Roman" w:hAnsi="Times New Roman" w:cs="Times New Roman"/>
          <w:color w:val="000000"/>
          <w:sz w:val="28"/>
          <w:szCs w:val="28"/>
          <w:lang w:val="kk-KZ"/>
        </w:rPr>
        <w:t>уге тиіс</w:t>
      </w:r>
      <w:r w:rsidR="00250589" w:rsidRPr="004D60D4">
        <w:rPr>
          <w:rFonts w:ascii="Times New Roman" w:hAnsi="Times New Roman" w:cs="Times New Roman"/>
          <w:color w:val="000000"/>
          <w:sz w:val="28"/>
          <w:szCs w:val="28"/>
          <w:lang w:val="kk-KZ"/>
        </w:rPr>
        <w:t>.</w:t>
      </w:r>
      <w:bookmarkStart w:id="14" w:name="z182"/>
      <w:bookmarkEnd w:id="13"/>
    </w:p>
    <w:p w14:paraId="7A657A8A" w14:textId="521A9BEC" w:rsidR="00250589" w:rsidRPr="00426550" w:rsidRDefault="00426550" w:rsidP="00BC69AC">
      <w:pPr>
        <w:keepNext/>
        <w:keepLines/>
        <w:shd w:val="clear" w:color="auto" w:fill="FFFFFF"/>
        <w:tabs>
          <w:tab w:val="left" w:pos="916"/>
          <w:tab w:val="left" w:pos="993"/>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5.9.39.</w:t>
      </w:r>
      <w:r w:rsidR="00250589" w:rsidRPr="00426550">
        <w:rPr>
          <w:rFonts w:ascii="Times New Roman" w:hAnsi="Times New Roman" w:cs="Times New Roman"/>
          <w:color w:val="000000"/>
          <w:sz w:val="28"/>
          <w:szCs w:val="28"/>
          <w:lang w:val="kk-KZ"/>
        </w:rPr>
        <w:t xml:space="preserve"> Тексерудің техникалық құралдары </w:t>
      </w:r>
      <w:r w:rsidR="005E26B8" w:rsidRPr="00426550">
        <w:rPr>
          <w:rFonts w:ascii="Times New Roman" w:hAnsi="Times New Roman" w:cs="Times New Roman"/>
          <w:color w:val="000000"/>
          <w:sz w:val="28"/>
          <w:szCs w:val="28"/>
          <w:lang w:val="kk-KZ"/>
        </w:rPr>
        <w:t>Объект</w:t>
      </w:r>
      <w:r w:rsidR="00250589" w:rsidRPr="00426550">
        <w:rPr>
          <w:rFonts w:ascii="Times New Roman" w:hAnsi="Times New Roman" w:cs="Times New Roman"/>
          <w:color w:val="000000"/>
          <w:sz w:val="28"/>
          <w:szCs w:val="28"/>
          <w:lang w:val="kk-KZ"/>
        </w:rPr>
        <w:t xml:space="preserve">ілерде қаруды және </w:t>
      </w:r>
      <w:r w:rsidR="005E26B8" w:rsidRPr="00426550">
        <w:rPr>
          <w:rFonts w:ascii="Times New Roman" w:hAnsi="Times New Roman" w:cs="Times New Roman"/>
          <w:color w:val="000000"/>
          <w:sz w:val="28"/>
          <w:szCs w:val="28"/>
          <w:lang w:val="kk-KZ"/>
        </w:rPr>
        <w:t>Объект</w:t>
      </w:r>
      <w:r w:rsidR="00250589" w:rsidRPr="00426550">
        <w:rPr>
          <w:rFonts w:ascii="Times New Roman" w:hAnsi="Times New Roman" w:cs="Times New Roman"/>
          <w:color w:val="000000"/>
          <w:sz w:val="28"/>
          <w:szCs w:val="28"/>
          <w:lang w:val="kk-KZ"/>
        </w:rPr>
        <w:t xml:space="preserve">іден рұқсатсыз әкелуге (шығаруға), көлікпен әкелуге (көлікпен әкетуге) тыйым салынған басқа да заттар мен заттектерді табу үшін қолданылады. </w:t>
      </w:r>
      <w:r w:rsidR="005E26B8" w:rsidRPr="00426550">
        <w:rPr>
          <w:rFonts w:ascii="Times New Roman" w:hAnsi="Times New Roman" w:cs="Times New Roman"/>
          <w:color w:val="000000"/>
          <w:sz w:val="28"/>
          <w:szCs w:val="28"/>
          <w:lang w:val="kk-KZ"/>
        </w:rPr>
        <w:t>Объект</w:t>
      </w:r>
      <w:r w:rsidR="00250589" w:rsidRPr="00426550">
        <w:rPr>
          <w:rFonts w:ascii="Times New Roman" w:hAnsi="Times New Roman" w:cs="Times New Roman"/>
          <w:color w:val="000000"/>
          <w:sz w:val="28"/>
          <w:szCs w:val="28"/>
          <w:lang w:val="kk-KZ"/>
        </w:rPr>
        <w:t xml:space="preserve">іні техникалық тексеру құралдарымен жарақтандыру </w:t>
      </w:r>
      <w:r w:rsidR="005E26B8" w:rsidRPr="00426550">
        <w:rPr>
          <w:rFonts w:ascii="Times New Roman" w:hAnsi="Times New Roman" w:cs="Times New Roman"/>
          <w:color w:val="000000"/>
          <w:sz w:val="28"/>
          <w:szCs w:val="28"/>
          <w:lang w:val="kk-KZ"/>
        </w:rPr>
        <w:t>Объект</w:t>
      </w:r>
      <w:r w:rsidR="00250589" w:rsidRPr="00426550">
        <w:rPr>
          <w:rFonts w:ascii="Times New Roman" w:hAnsi="Times New Roman" w:cs="Times New Roman"/>
          <w:color w:val="000000"/>
          <w:sz w:val="28"/>
          <w:szCs w:val="28"/>
          <w:lang w:val="kk-KZ"/>
        </w:rPr>
        <w:t xml:space="preserve">іге тән </w:t>
      </w:r>
      <w:r w:rsidR="005E26B8" w:rsidRPr="00426550">
        <w:rPr>
          <w:rFonts w:ascii="Times New Roman" w:hAnsi="Times New Roman" w:cs="Times New Roman"/>
          <w:color w:val="000000"/>
          <w:sz w:val="28"/>
          <w:szCs w:val="28"/>
          <w:lang w:val="kk-KZ"/>
        </w:rPr>
        <w:t>Қауіп-қатер</w:t>
      </w:r>
      <w:r w:rsidR="00250589" w:rsidRPr="00426550">
        <w:rPr>
          <w:rFonts w:ascii="Times New Roman" w:hAnsi="Times New Roman" w:cs="Times New Roman"/>
          <w:color w:val="000000"/>
          <w:sz w:val="28"/>
          <w:szCs w:val="28"/>
          <w:lang w:val="kk-KZ"/>
        </w:rPr>
        <w:t>лерге және оның жұмыс істеу ерекшеліктеріне сәйкес кел</w:t>
      </w:r>
      <w:r w:rsidR="00CE1EB8" w:rsidRPr="00426550">
        <w:rPr>
          <w:rFonts w:ascii="Times New Roman" w:hAnsi="Times New Roman" w:cs="Times New Roman"/>
          <w:color w:val="000000"/>
          <w:sz w:val="28"/>
          <w:szCs w:val="28"/>
          <w:lang w:val="kk-KZ"/>
        </w:rPr>
        <w:t>уге тиіс</w:t>
      </w:r>
      <w:r w:rsidR="00250589" w:rsidRPr="00426550">
        <w:rPr>
          <w:rFonts w:ascii="Times New Roman" w:hAnsi="Times New Roman" w:cs="Times New Roman"/>
          <w:color w:val="000000"/>
          <w:sz w:val="28"/>
          <w:szCs w:val="28"/>
          <w:lang w:val="kk-KZ"/>
        </w:rPr>
        <w:t>.</w:t>
      </w:r>
    </w:p>
    <w:p w14:paraId="221AF972" w14:textId="2715E24D" w:rsidR="00250589" w:rsidRPr="00D4341D" w:rsidRDefault="00D4341D" w:rsidP="00BC69AC">
      <w:pPr>
        <w:keepNext/>
        <w:keepLines/>
        <w:tabs>
          <w:tab w:val="left" w:pos="993"/>
        </w:tabs>
        <w:spacing w:after="0" w:line="240" w:lineRule="auto"/>
        <w:ind w:firstLine="567"/>
        <w:jc w:val="both"/>
        <w:rPr>
          <w:rFonts w:ascii="Times New Roman" w:hAnsi="Times New Roman" w:cs="Times New Roman"/>
          <w:lang w:val="kk-KZ"/>
        </w:rPr>
      </w:pPr>
      <w:r w:rsidRPr="00C84D23">
        <w:rPr>
          <w:rFonts w:ascii="Times New Roman" w:hAnsi="Times New Roman" w:cs="Times New Roman"/>
          <w:color w:val="000000"/>
          <w:sz w:val="28"/>
          <w:lang w:val="kk-KZ"/>
        </w:rPr>
        <w:t>5.9.40.</w:t>
      </w:r>
      <w:r>
        <w:rPr>
          <w:rFonts w:ascii="Times New Roman" w:hAnsi="Times New Roman" w:cs="Times New Roman"/>
          <w:color w:val="000000"/>
          <w:sz w:val="28"/>
          <w:lang w:val="kk-KZ"/>
        </w:rPr>
        <w:t xml:space="preserve"> </w:t>
      </w:r>
      <w:r w:rsidR="005E26B8" w:rsidRPr="00D4341D">
        <w:rPr>
          <w:rFonts w:ascii="Times New Roman" w:hAnsi="Times New Roman" w:cs="Times New Roman"/>
          <w:color w:val="000000"/>
          <w:sz w:val="28"/>
          <w:lang w:val="kk-KZ"/>
        </w:rPr>
        <w:t>Объект</w:t>
      </w:r>
      <w:r w:rsidR="00250589" w:rsidRPr="00D4341D">
        <w:rPr>
          <w:rFonts w:ascii="Times New Roman" w:hAnsi="Times New Roman" w:cs="Times New Roman"/>
          <w:color w:val="000000"/>
          <w:sz w:val="28"/>
          <w:lang w:val="kk-KZ"/>
        </w:rPr>
        <w:t>ілердің жұмыс істеу ерекшеліктеріне қарай Орталық БӨП анықтауды  және сәулеленуді қамтамасыз ететін жылжымалы радиациялық бақылау аспаптарымен жабдықталуы мүмкін.</w:t>
      </w:r>
      <w:bookmarkEnd w:id="14"/>
      <w:r w:rsidR="00250589" w:rsidRPr="00250589">
        <w:rPr>
          <w:noProof/>
          <w:lang w:eastAsia="ru-RU"/>
        </w:rPr>
        <w:drawing>
          <wp:inline distT="0" distB="0" distL="0" distR="0" wp14:anchorId="2BB566C9" wp14:editId="6934E477">
            <wp:extent cx="152400" cy="127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400" cy="127000"/>
                    </a:xfrm>
                    <a:prstGeom prst="rect">
                      <a:avLst/>
                    </a:prstGeom>
                  </pic:spPr>
                </pic:pic>
              </a:graphicData>
            </a:graphic>
          </wp:inline>
        </w:drawing>
      </w:r>
      <w:r w:rsidR="00250589" w:rsidRPr="00250589">
        <w:rPr>
          <w:noProof/>
          <w:lang w:eastAsia="ru-RU"/>
        </w:rPr>
        <w:drawing>
          <wp:inline distT="0" distB="0" distL="0" distR="0" wp14:anchorId="2D2D92F5" wp14:editId="486B7FCB">
            <wp:extent cx="139700" cy="203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0536" name=""/>
                    <pic:cNvPicPr/>
                  </pic:nvPicPr>
                  <pic:blipFill>
                    <a:blip r:embed="rId10"/>
                    <a:stretch>
                      <a:fillRect/>
                    </a:stretch>
                  </pic:blipFill>
                  <pic:spPr>
                    <a:xfrm>
                      <a:off x="0" y="0"/>
                      <a:ext cx="139700" cy="203200"/>
                    </a:xfrm>
                    <a:prstGeom prst="rect">
                      <a:avLst/>
                    </a:prstGeom>
                  </pic:spPr>
                </pic:pic>
              </a:graphicData>
            </a:graphic>
          </wp:inline>
        </w:drawing>
      </w:r>
      <w:r w:rsidR="00250589" w:rsidRPr="00250589">
        <w:rPr>
          <w:noProof/>
          <w:lang w:eastAsia="ru-RU"/>
        </w:rPr>
        <w:drawing>
          <wp:inline distT="0" distB="0" distL="0" distR="0" wp14:anchorId="5F1270D3" wp14:editId="617F45F0">
            <wp:extent cx="762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40237" name=""/>
                    <pic:cNvPicPr/>
                  </pic:nvPicPr>
                  <pic:blipFill>
                    <a:blip r:embed="rId11"/>
                    <a:stretch>
                      <a:fillRect/>
                    </a:stretch>
                  </pic:blipFill>
                  <pic:spPr>
                    <a:xfrm>
                      <a:off x="0" y="0"/>
                      <a:ext cx="76200" cy="228600"/>
                    </a:xfrm>
                    <a:prstGeom prst="rect">
                      <a:avLst/>
                    </a:prstGeom>
                  </pic:spPr>
                </pic:pic>
              </a:graphicData>
            </a:graphic>
          </wp:inline>
        </w:drawing>
      </w:r>
    </w:p>
    <w:p w14:paraId="7FE040E2" w14:textId="1F140B7D" w:rsidR="00250589" w:rsidRPr="00C84D23" w:rsidRDefault="00C84D23" w:rsidP="00BC69AC">
      <w:pPr>
        <w:keepNext/>
        <w:keepLines/>
        <w:tabs>
          <w:tab w:val="left" w:pos="993"/>
        </w:tabs>
        <w:spacing w:after="0" w:line="240" w:lineRule="auto"/>
        <w:ind w:firstLine="567"/>
        <w:jc w:val="both"/>
        <w:rPr>
          <w:rFonts w:ascii="Times New Roman" w:hAnsi="Times New Roman" w:cs="Times New Roman"/>
          <w:color w:val="000000"/>
          <w:sz w:val="28"/>
          <w:lang w:val="kk-KZ"/>
        </w:rPr>
      </w:pPr>
      <w:bookmarkStart w:id="15" w:name="z183"/>
      <w:r>
        <w:rPr>
          <w:rFonts w:ascii="Times New Roman" w:hAnsi="Times New Roman" w:cs="Times New Roman"/>
          <w:color w:val="000000"/>
          <w:sz w:val="28"/>
          <w:lang w:val="kk-KZ"/>
        </w:rPr>
        <w:t xml:space="preserve">5.9.41. </w:t>
      </w:r>
      <w:r w:rsidR="00250589" w:rsidRPr="00C84D23">
        <w:rPr>
          <w:rFonts w:ascii="Times New Roman" w:hAnsi="Times New Roman" w:cs="Times New Roman"/>
          <w:color w:val="000000"/>
          <w:sz w:val="28"/>
          <w:lang w:val="kk-KZ"/>
        </w:rPr>
        <w:t xml:space="preserve">Көлік құралдарына арналған БӨП электр жетегі және қашықтықтан басқарылатын үлгілік жылжымалы немесе айқара ашылатын қақпалармен, оларды авариялық тоқтатуға және қолмен ашуға арналған құрылғылармен жабдықталады. </w:t>
      </w:r>
    </w:p>
    <w:p w14:paraId="59262053" w14:textId="77777777" w:rsidR="00250589" w:rsidRPr="00250589" w:rsidRDefault="00250589" w:rsidP="00BC69AC">
      <w:pPr>
        <w:pStyle w:val="a9"/>
        <w:keepNext/>
        <w:keepLines/>
        <w:tabs>
          <w:tab w:val="left" w:pos="993"/>
        </w:tabs>
        <w:spacing w:after="0" w:line="240" w:lineRule="auto"/>
        <w:ind w:left="0" w:firstLine="567"/>
        <w:jc w:val="both"/>
        <w:rPr>
          <w:rFonts w:ascii="Times New Roman" w:hAnsi="Times New Roman" w:cs="Times New Roman"/>
          <w:color w:val="000000"/>
          <w:sz w:val="28"/>
          <w:lang w:val="kk-KZ"/>
        </w:rPr>
      </w:pPr>
      <w:r w:rsidRPr="00250589">
        <w:rPr>
          <w:rFonts w:ascii="Times New Roman" w:hAnsi="Times New Roman" w:cs="Times New Roman"/>
          <w:color w:val="000000"/>
          <w:sz w:val="28"/>
          <w:lang w:val="kk-KZ"/>
        </w:rPr>
        <w:t xml:space="preserve">Қақпалар өздігінен ашылуды (қозғалысты) болдырмау үшін шектегіштермен немесе тоқтатқыштармен жарақталады. </w:t>
      </w:r>
    </w:p>
    <w:p w14:paraId="26B304AB" w14:textId="5D9B0C05" w:rsidR="00250589" w:rsidRPr="00C84D23" w:rsidRDefault="00C84D23" w:rsidP="00BC69AC">
      <w:pPr>
        <w:keepNext/>
        <w:keepLines/>
        <w:shd w:val="clear" w:color="auto" w:fill="FFFFFF"/>
        <w:tabs>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5.9.42. </w:t>
      </w:r>
      <w:r w:rsidR="00250589" w:rsidRPr="00C84D23">
        <w:rPr>
          <w:rFonts w:ascii="Times New Roman" w:eastAsia="Calibri" w:hAnsi="Times New Roman" w:cs="Times New Roman"/>
          <w:sz w:val="28"/>
          <w:szCs w:val="28"/>
          <w:lang w:val="kk-KZ"/>
        </w:rPr>
        <w:t xml:space="preserve">Көлік БӨП-терінде және ТТО </w:t>
      </w:r>
      <w:r w:rsidR="005E26B8" w:rsidRPr="00C84D23">
        <w:rPr>
          <w:rFonts w:ascii="Times New Roman" w:eastAsia="Calibri" w:hAnsi="Times New Roman" w:cs="Times New Roman"/>
          <w:sz w:val="28"/>
          <w:szCs w:val="28"/>
          <w:lang w:val="kk-KZ"/>
        </w:rPr>
        <w:t>Объект</w:t>
      </w:r>
      <w:r w:rsidR="00250589" w:rsidRPr="00C84D23">
        <w:rPr>
          <w:rFonts w:ascii="Times New Roman" w:eastAsia="Calibri" w:hAnsi="Times New Roman" w:cs="Times New Roman"/>
          <w:sz w:val="28"/>
          <w:szCs w:val="28"/>
          <w:lang w:val="kk-KZ"/>
        </w:rPr>
        <w:t xml:space="preserve">ілерінің аумағына өзге де кіреберістерде қоршауда олардың жабық жағдайда қатаң бекітілуін қамтамасыз ететін конструкциясы бар қақпалар жабдықталады. </w:t>
      </w:r>
    </w:p>
    <w:p w14:paraId="3CC6D8E8" w14:textId="39A16A8A" w:rsidR="00250589" w:rsidRPr="00250589" w:rsidRDefault="00250589" w:rsidP="00BC69AC">
      <w:pPr>
        <w:pStyle w:val="a9"/>
        <w:keepNext/>
        <w:keepLines/>
        <w:shd w:val="clear" w:color="auto" w:fill="FFFFFF"/>
        <w:tabs>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ТТО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ілерінің қақпалары мен есікшелерінің жапқыш және бекіткіш құрылғылары қиратушы әсерлерден талап етілетін қорғауды қамтамасыз етуі, судың, қардың, бұршақтың, құмның және басқа да факторлардың тікелей әсер етуі кезінде осы климаттық аймаққа тән қоршаған ауаның температурасы мен ылғалдылығы ауқымында жұмыс қабілеттілігін сақта</w:t>
      </w:r>
      <w:r w:rsidR="00CE1EB8">
        <w:rPr>
          <w:rFonts w:ascii="Times New Roman" w:hAnsi="Times New Roman" w:cs="Times New Roman"/>
          <w:sz w:val="28"/>
          <w:szCs w:val="28"/>
          <w:lang w:val="kk-KZ"/>
        </w:rPr>
        <w:t>уға тиіс</w:t>
      </w:r>
      <w:r w:rsidRPr="00250589">
        <w:rPr>
          <w:rFonts w:ascii="Times New Roman" w:hAnsi="Times New Roman" w:cs="Times New Roman"/>
          <w:sz w:val="28"/>
          <w:szCs w:val="28"/>
          <w:lang w:val="kk-KZ"/>
        </w:rPr>
        <w:t>.</w:t>
      </w:r>
    </w:p>
    <w:p w14:paraId="337C0C61" w14:textId="18646B6B" w:rsidR="00250589" w:rsidRPr="00C84D23" w:rsidRDefault="00C84D23" w:rsidP="00BC69AC">
      <w:pPr>
        <w:keepNext/>
        <w:keepLines/>
        <w:tabs>
          <w:tab w:val="left" w:pos="993"/>
        </w:tabs>
        <w:spacing w:after="0" w:line="240" w:lineRule="auto"/>
        <w:ind w:firstLine="567"/>
        <w:jc w:val="both"/>
        <w:rPr>
          <w:rFonts w:ascii="Times New Roman" w:hAnsi="Times New Roman" w:cs="Times New Roman"/>
          <w:lang w:val="kk-KZ"/>
        </w:rPr>
      </w:pPr>
      <w:r>
        <w:rPr>
          <w:rFonts w:ascii="Times New Roman" w:hAnsi="Times New Roman" w:cs="Times New Roman"/>
          <w:color w:val="000000"/>
          <w:sz w:val="28"/>
          <w:lang w:val="kk-KZ"/>
        </w:rPr>
        <w:t xml:space="preserve">5.9.43. </w:t>
      </w:r>
      <w:r w:rsidR="00250589" w:rsidRPr="00C84D23">
        <w:rPr>
          <w:rFonts w:ascii="Times New Roman" w:hAnsi="Times New Roman" w:cs="Times New Roman"/>
          <w:color w:val="000000"/>
          <w:sz w:val="28"/>
          <w:lang w:val="kk-KZ"/>
        </w:rPr>
        <w:t>Автокөлік құралдарына арналған БӨП қарау алаңдарымен немесе оларды қарауға арналған эстакадалармен, шлагбаумдармен, теміржол көлігіне арналған БӨП – мұнарамен және жылжымалы теміржол құрамын тексеруге арналған алаңмен жабдықталады.</w:t>
      </w:r>
      <w:bookmarkStart w:id="16" w:name="z184"/>
      <w:bookmarkEnd w:id="15"/>
      <w:r w:rsidR="00250589" w:rsidRPr="00C84D23">
        <w:rPr>
          <w:rFonts w:ascii="Times New Roman" w:hAnsi="Times New Roman" w:cs="Times New Roman"/>
          <w:color w:val="000000"/>
          <w:sz w:val="28"/>
          <w:lang w:val="kk-KZ"/>
        </w:rPr>
        <w:t xml:space="preserve"> Кіру және шығу жолдары қажет болған жағдайда бағдаршамдармен және жол белгілерімен жабдықталады.</w:t>
      </w:r>
    </w:p>
    <w:p w14:paraId="38F3C5BF" w14:textId="167116BD" w:rsidR="00250589" w:rsidRPr="00C84D23" w:rsidRDefault="00C84D23" w:rsidP="00BC69AC">
      <w:pPr>
        <w:pStyle w:val="a9"/>
        <w:keepNext/>
        <w:keepLines/>
        <w:numPr>
          <w:ilvl w:val="2"/>
          <w:numId w:val="75"/>
        </w:numPr>
        <w:tabs>
          <w:tab w:val="left" w:pos="993"/>
        </w:tabs>
        <w:spacing w:after="0" w:line="240" w:lineRule="auto"/>
        <w:ind w:left="0" w:firstLine="567"/>
        <w:jc w:val="both"/>
        <w:rPr>
          <w:rFonts w:ascii="Times New Roman" w:hAnsi="Times New Roman" w:cs="Times New Roman"/>
        </w:rPr>
      </w:pPr>
      <w:bookmarkStart w:id="17" w:name="z185"/>
      <w:bookmarkEnd w:id="16"/>
      <w:r>
        <w:rPr>
          <w:rFonts w:ascii="Times New Roman" w:hAnsi="Times New Roman" w:cs="Times New Roman"/>
          <w:color w:val="000000"/>
          <w:sz w:val="28"/>
          <w:lang w:val="kk-KZ"/>
        </w:rPr>
        <w:t xml:space="preserve"> </w:t>
      </w:r>
      <w:r w:rsidR="00250589" w:rsidRPr="00C84D23">
        <w:rPr>
          <w:rFonts w:ascii="Times New Roman" w:hAnsi="Times New Roman" w:cs="Times New Roman"/>
          <w:color w:val="000000"/>
          <w:sz w:val="28"/>
          <w:lang w:val="kk-KZ"/>
        </w:rPr>
        <w:t>Машиналарды тексеру алаңы:</w:t>
      </w:r>
    </w:p>
    <w:p w14:paraId="7AF6086D" w14:textId="70CD2E1C" w:rsidR="00250589" w:rsidRPr="00250589" w:rsidRDefault="00250589" w:rsidP="00BC69AC">
      <w:pPr>
        <w:pStyle w:val="a9"/>
        <w:keepNext/>
        <w:keepLines/>
        <w:numPr>
          <w:ilvl w:val="0"/>
          <w:numId w:val="45"/>
        </w:numPr>
        <w:tabs>
          <w:tab w:val="left" w:pos="993"/>
        </w:tabs>
        <w:spacing w:after="0" w:line="240" w:lineRule="auto"/>
        <w:ind w:left="0" w:firstLine="567"/>
        <w:jc w:val="both"/>
        <w:rPr>
          <w:rFonts w:ascii="Times New Roman" w:hAnsi="Times New Roman" w:cs="Times New Roman"/>
        </w:rPr>
      </w:pPr>
      <w:bookmarkStart w:id="18" w:name="z186"/>
      <w:bookmarkEnd w:id="17"/>
      <w:r w:rsidRPr="00250589">
        <w:rPr>
          <w:rFonts w:ascii="Times New Roman" w:hAnsi="Times New Roman" w:cs="Times New Roman"/>
          <w:color w:val="000000"/>
          <w:sz w:val="28"/>
          <w:lang w:val="kk-KZ"/>
        </w:rPr>
        <w:t>ұзындығы кемінде 20 метр және ені әрбір жағынан жүк автомашинасының енінен асатындай кемінде 3 метр бол</w:t>
      </w:r>
      <w:r w:rsidR="00CE1EB8">
        <w:rPr>
          <w:rFonts w:ascii="Times New Roman" w:hAnsi="Times New Roman" w:cs="Times New Roman"/>
          <w:color w:val="000000"/>
          <w:sz w:val="28"/>
          <w:lang w:val="kk-KZ"/>
        </w:rPr>
        <w:t>уға тиіс</w:t>
      </w:r>
      <w:r w:rsidRPr="00250589">
        <w:rPr>
          <w:rFonts w:ascii="Times New Roman" w:hAnsi="Times New Roman" w:cs="Times New Roman"/>
          <w:color w:val="000000"/>
          <w:sz w:val="28"/>
          <w:lang w:val="kk-KZ"/>
        </w:rPr>
        <w:t>;</w:t>
      </w:r>
    </w:p>
    <w:p w14:paraId="4BAE27D8" w14:textId="77777777" w:rsidR="00250589" w:rsidRPr="00250589" w:rsidRDefault="00250589" w:rsidP="00BC69AC">
      <w:pPr>
        <w:pStyle w:val="a9"/>
        <w:keepNext/>
        <w:keepLines/>
        <w:numPr>
          <w:ilvl w:val="0"/>
          <w:numId w:val="45"/>
        </w:numPr>
        <w:tabs>
          <w:tab w:val="left" w:pos="993"/>
        </w:tabs>
        <w:spacing w:after="0" w:line="240" w:lineRule="auto"/>
        <w:ind w:left="0" w:firstLine="567"/>
        <w:jc w:val="both"/>
        <w:rPr>
          <w:rFonts w:ascii="Times New Roman" w:hAnsi="Times New Roman" w:cs="Times New Roman"/>
        </w:rPr>
      </w:pPr>
      <w:bookmarkStart w:id="19" w:name="z187"/>
      <w:bookmarkEnd w:id="18"/>
      <w:r w:rsidRPr="00250589">
        <w:rPr>
          <w:rFonts w:ascii="Times New Roman" w:hAnsi="Times New Roman" w:cs="Times New Roman"/>
          <w:color w:val="000000"/>
          <w:sz w:val="28"/>
          <w:lang w:val="kk-KZ"/>
        </w:rPr>
        <w:t>машиналарды төменнен қарап тексеруге арналған шұңқырмен, машиналарды жоғарыдан және бүйірден қарап тексеруге арналған мұнаралармен немесе эстакадамен жабдықталады;</w:t>
      </w:r>
    </w:p>
    <w:p w14:paraId="733B792F" w14:textId="77777777" w:rsidR="00250589" w:rsidRPr="00250589" w:rsidRDefault="00250589" w:rsidP="00BC69AC">
      <w:pPr>
        <w:pStyle w:val="a9"/>
        <w:keepNext/>
        <w:keepLines/>
        <w:numPr>
          <w:ilvl w:val="0"/>
          <w:numId w:val="45"/>
        </w:numPr>
        <w:tabs>
          <w:tab w:val="left" w:pos="993"/>
        </w:tabs>
        <w:spacing w:after="0" w:line="240" w:lineRule="auto"/>
        <w:ind w:left="0" w:firstLine="567"/>
        <w:jc w:val="both"/>
        <w:rPr>
          <w:rFonts w:ascii="Times New Roman" w:hAnsi="Times New Roman" w:cs="Times New Roman"/>
        </w:rPr>
      </w:pPr>
      <w:bookmarkStart w:id="20" w:name="z188"/>
      <w:bookmarkEnd w:id="19"/>
      <w:r w:rsidRPr="00250589">
        <w:rPr>
          <w:rFonts w:ascii="Times New Roman" w:hAnsi="Times New Roman" w:cs="Times New Roman"/>
          <w:color w:val="000000"/>
          <w:sz w:val="28"/>
          <w:lang w:val="kk-KZ"/>
        </w:rPr>
        <w:t>негізгі қоршау түрі бойынша қоршаумен қоршалады.</w:t>
      </w:r>
    </w:p>
    <w:p w14:paraId="4BA4F99C" w14:textId="74AE45CE" w:rsidR="00250589" w:rsidRPr="00C84D23" w:rsidRDefault="00250589" w:rsidP="00BC69AC">
      <w:pPr>
        <w:pStyle w:val="a9"/>
        <w:keepNext/>
        <w:keepLines/>
        <w:numPr>
          <w:ilvl w:val="2"/>
          <w:numId w:val="75"/>
        </w:numPr>
        <w:tabs>
          <w:tab w:val="left" w:pos="993"/>
        </w:tabs>
        <w:spacing w:after="0" w:line="240" w:lineRule="auto"/>
        <w:ind w:hanging="203"/>
        <w:jc w:val="both"/>
        <w:rPr>
          <w:rFonts w:ascii="Times New Roman" w:hAnsi="Times New Roman" w:cs="Times New Roman"/>
        </w:rPr>
      </w:pPr>
      <w:bookmarkStart w:id="21" w:name="z189"/>
      <w:bookmarkEnd w:id="20"/>
      <w:r w:rsidRPr="00C84D23">
        <w:rPr>
          <w:rFonts w:ascii="Times New Roman" w:hAnsi="Times New Roman" w:cs="Times New Roman"/>
          <w:color w:val="000000"/>
          <w:sz w:val="28"/>
          <w:lang w:val="kk-KZ"/>
        </w:rPr>
        <w:t>Теміржол БӨП жабдықталады:</w:t>
      </w:r>
    </w:p>
    <w:p w14:paraId="1308A121" w14:textId="77777777" w:rsidR="00250589" w:rsidRPr="00250589" w:rsidRDefault="00250589" w:rsidP="00BC69AC">
      <w:pPr>
        <w:pStyle w:val="a9"/>
        <w:keepNext/>
        <w:keepLines/>
        <w:numPr>
          <w:ilvl w:val="1"/>
          <w:numId w:val="46"/>
        </w:numPr>
        <w:tabs>
          <w:tab w:val="left" w:pos="993"/>
        </w:tabs>
        <w:spacing w:after="0" w:line="240" w:lineRule="auto"/>
        <w:ind w:left="0" w:firstLine="567"/>
        <w:jc w:val="both"/>
        <w:rPr>
          <w:rFonts w:ascii="Times New Roman" w:hAnsi="Times New Roman" w:cs="Times New Roman"/>
        </w:rPr>
      </w:pPr>
      <w:bookmarkStart w:id="22" w:name="z190"/>
      <w:bookmarkEnd w:id="21"/>
      <w:r w:rsidRPr="00250589">
        <w:rPr>
          <w:rFonts w:ascii="Times New Roman" w:hAnsi="Times New Roman" w:cs="Times New Roman"/>
          <w:color w:val="000000"/>
          <w:sz w:val="28"/>
          <w:lang w:val="kk-KZ"/>
        </w:rPr>
        <w:t>жол жүру қақпаларымен және вагондарды тексеру алаңымен;</w:t>
      </w:r>
    </w:p>
    <w:p w14:paraId="4D1A1F17" w14:textId="77777777" w:rsidR="00250589" w:rsidRPr="00250589" w:rsidRDefault="00250589" w:rsidP="00BC69AC">
      <w:pPr>
        <w:pStyle w:val="a9"/>
        <w:keepNext/>
        <w:keepLines/>
        <w:numPr>
          <w:ilvl w:val="1"/>
          <w:numId w:val="46"/>
        </w:numPr>
        <w:tabs>
          <w:tab w:val="left" w:pos="993"/>
        </w:tabs>
        <w:spacing w:after="0" w:line="240" w:lineRule="auto"/>
        <w:ind w:left="0" w:firstLine="567"/>
        <w:jc w:val="both"/>
        <w:rPr>
          <w:rFonts w:ascii="Times New Roman" w:hAnsi="Times New Roman" w:cs="Times New Roman"/>
        </w:rPr>
      </w:pPr>
      <w:bookmarkStart w:id="23" w:name="z191"/>
      <w:bookmarkEnd w:id="22"/>
      <w:r w:rsidRPr="00250589">
        <w:rPr>
          <w:rFonts w:ascii="Times New Roman" w:hAnsi="Times New Roman" w:cs="Times New Roman"/>
          <w:color w:val="000000"/>
          <w:sz w:val="28"/>
          <w:lang w:val="kk-KZ"/>
        </w:rPr>
        <w:t>электромеханикалық жетекпен және қолмен ашу механизмімен;</w:t>
      </w:r>
    </w:p>
    <w:p w14:paraId="7E27A6B8" w14:textId="002FFAE9" w:rsidR="00250589" w:rsidRPr="00250589" w:rsidRDefault="00250589" w:rsidP="00BC69AC">
      <w:pPr>
        <w:pStyle w:val="a9"/>
        <w:keepNext/>
        <w:keepLines/>
        <w:numPr>
          <w:ilvl w:val="1"/>
          <w:numId w:val="46"/>
        </w:numPr>
        <w:tabs>
          <w:tab w:val="left" w:pos="993"/>
        </w:tabs>
        <w:spacing w:after="0" w:line="240" w:lineRule="auto"/>
        <w:ind w:left="0" w:firstLine="567"/>
        <w:jc w:val="both"/>
        <w:rPr>
          <w:rFonts w:ascii="Times New Roman" w:hAnsi="Times New Roman" w:cs="Times New Roman"/>
        </w:rPr>
      </w:pPr>
      <w:bookmarkStart w:id="24" w:name="z192"/>
      <w:bookmarkEnd w:id="23"/>
      <w:r w:rsidRPr="00250589">
        <w:rPr>
          <w:rFonts w:ascii="Times New Roman" w:hAnsi="Times New Roman" w:cs="Times New Roman"/>
          <w:color w:val="000000"/>
          <w:sz w:val="28"/>
          <w:lang w:val="kk-KZ"/>
        </w:rPr>
        <w:t xml:space="preserve">көліктің </w:t>
      </w:r>
      <w:r w:rsidR="005E26B8">
        <w:rPr>
          <w:rFonts w:ascii="Times New Roman" w:hAnsi="Times New Roman" w:cs="Times New Roman"/>
          <w:color w:val="000000"/>
          <w:sz w:val="28"/>
          <w:lang w:val="kk-KZ"/>
        </w:rPr>
        <w:t>Объект</w:t>
      </w:r>
      <w:r w:rsidRPr="00250589">
        <w:rPr>
          <w:rFonts w:ascii="Times New Roman" w:hAnsi="Times New Roman" w:cs="Times New Roman"/>
          <w:color w:val="000000"/>
          <w:sz w:val="28"/>
          <w:lang w:val="kk-KZ"/>
        </w:rPr>
        <w:t>іге (</w:t>
      </w:r>
      <w:r w:rsidR="005E26B8">
        <w:rPr>
          <w:rFonts w:ascii="Times New Roman" w:hAnsi="Times New Roman" w:cs="Times New Roman"/>
          <w:color w:val="000000"/>
          <w:sz w:val="28"/>
          <w:lang w:val="kk-KZ"/>
        </w:rPr>
        <w:t>Объект</w:t>
      </w:r>
      <w:r w:rsidRPr="00250589">
        <w:rPr>
          <w:rFonts w:ascii="Times New Roman" w:hAnsi="Times New Roman" w:cs="Times New Roman"/>
          <w:color w:val="000000"/>
          <w:sz w:val="28"/>
          <w:lang w:val="kk-KZ"/>
        </w:rPr>
        <w:t xml:space="preserve">іден) </w:t>
      </w:r>
      <w:r w:rsidR="00BA534A">
        <w:rPr>
          <w:rFonts w:ascii="Times New Roman" w:hAnsi="Times New Roman" w:cs="Times New Roman"/>
          <w:color w:val="000000"/>
          <w:sz w:val="28"/>
          <w:lang w:val="kk-KZ"/>
        </w:rPr>
        <w:t>рұқсат етілмеген</w:t>
      </w:r>
      <w:r w:rsidRPr="00250589">
        <w:rPr>
          <w:rFonts w:ascii="Times New Roman" w:hAnsi="Times New Roman" w:cs="Times New Roman"/>
          <w:color w:val="000000"/>
          <w:sz w:val="28"/>
          <w:lang w:val="kk-KZ"/>
        </w:rPr>
        <w:t xml:space="preserve"> өтуін және жылжымалы құрамның қақпаға кездейсоқ соғылуын болдырмау үшін көлікті мәжбүрлеп тоқтату құрылғыларымен (салынатын брустар, түсіргіш-бағыттамалар, ұстағыш тұйықтар және т.б.) қамтамасыз етіледі.</w:t>
      </w:r>
    </w:p>
    <w:p w14:paraId="5233DA3A" w14:textId="1C768242" w:rsidR="00250589" w:rsidRPr="00C84D23" w:rsidRDefault="00C84D23" w:rsidP="00BC69AC">
      <w:pPr>
        <w:keepNext/>
        <w:keepLines/>
        <w:tabs>
          <w:tab w:val="left" w:pos="993"/>
        </w:tabs>
        <w:spacing w:after="0" w:line="240" w:lineRule="auto"/>
        <w:ind w:firstLine="567"/>
        <w:jc w:val="both"/>
        <w:rPr>
          <w:rFonts w:ascii="Times New Roman" w:hAnsi="Times New Roman" w:cs="Times New Roman"/>
        </w:rPr>
      </w:pPr>
      <w:bookmarkStart w:id="25" w:name="z193"/>
      <w:bookmarkEnd w:id="24"/>
      <w:r>
        <w:rPr>
          <w:rFonts w:ascii="Times New Roman" w:hAnsi="Times New Roman" w:cs="Times New Roman"/>
          <w:color w:val="000000"/>
          <w:sz w:val="28"/>
          <w:lang w:val="kk-KZ"/>
        </w:rPr>
        <w:lastRenderedPageBreak/>
        <w:t xml:space="preserve">5.9.46. </w:t>
      </w:r>
      <w:r w:rsidR="00250589" w:rsidRPr="00C84D23">
        <w:rPr>
          <w:rFonts w:ascii="Times New Roman" w:hAnsi="Times New Roman" w:cs="Times New Roman"/>
          <w:color w:val="000000"/>
          <w:sz w:val="28"/>
          <w:lang w:val="kk-KZ"/>
        </w:rPr>
        <w:t>Темір жол көлігін қарау үшін қарау алаңдарымен қатар мыналар қолданылады:</w:t>
      </w:r>
    </w:p>
    <w:p w14:paraId="2A47C6CD" w14:textId="77777777" w:rsidR="00250589" w:rsidRPr="00250589" w:rsidRDefault="00250589" w:rsidP="00BC69AC">
      <w:pPr>
        <w:pStyle w:val="a9"/>
        <w:keepNext/>
        <w:keepLines/>
        <w:numPr>
          <w:ilvl w:val="0"/>
          <w:numId w:val="47"/>
        </w:numPr>
        <w:tabs>
          <w:tab w:val="left" w:pos="993"/>
        </w:tabs>
        <w:spacing w:after="0" w:line="240" w:lineRule="auto"/>
        <w:ind w:left="0" w:firstLine="567"/>
        <w:jc w:val="both"/>
        <w:rPr>
          <w:rFonts w:ascii="Times New Roman" w:hAnsi="Times New Roman" w:cs="Times New Roman"/>
          <w:color w:val="000000"/>
          <w:sz w:val="28"/>
        </w:rPr>
      </w:pPr>
      <w:r w:rsidRPr="00250589">
        <w:rPr>
          <w:rFonts w:ascii="Times New Roman" w:hAnsi="Times New Roman" w:cs="Times New Roman"/>
          <w:color w:val="000000"/>
          <w:sz w:val="28"/>
          <w:lang w:val="kk-KZ"/>
        </w:rPr>
        <w:t>қарау мұнаралары, лақтырмалы көпірлер, қарау эстакадалары, басқыштары, аспалы басқыштары;</w:t>
      </w:r>
      <w:bookmarkStart w:id="26" w:name="z194"/>
      <w:bookmarkEnd w:id="25"/>
    </w:p>
    <w:p w14:paraId="1EA2773F" w14:textId="77777777" w:rsidR="00250589" w:rsidRPr="00250589" w:rsidRDefault="00250589" w:rsidP="00BC69AC">
      <w:pPr>
        <w:pStyle w:val="a9"/>
        <w:keepNext/>
        <w:keepLines/>
        <w:numPr>
          <w:ilvl w:val="0"/>
          <w:numId w:val="47"/>
        </w:numPr>
        <w:tabs>
          <w:tab w:val="left" w:pos="993"/>
        </w:tabs>
        <w:spacing w:after="0" w:line="240" w:lineRule="auto"/>
        <w:ind w:left="0" w:firstLine="567"/>
        <w:jc w:val="both"/>
        <w:rPr>
          <w:rFonts w:ascii="Times New Roman" w:hAnsi="Times New Roman" w:cs="Times New Roman"/>
        </w:rPr>
      </w:pPr>
      <w:r w:rsidRPr="00250589">
        <w:rPr>
          <w:rFonts w:ascii="Times New Roman" w:hAnsi="Times New Roman" w:cs="Times New Roman"/>
          <w:color w:val="000000"/>
          <w:sz w:val="28"/>
          <w:lang w:val="kk-KZ"/>
        </w:rPr>
        <w:t>жылжымайтын көлік вагондарының жоғарғы люктері мен шатырларын тексеру үшін - жылжымалы мұнаралар мен басқыштар;</w:t>
      </w:r>
      <w:bookmarkStart w:id="27" w:name="z195"/>
      <w:bookmarkEnd w:id="26"/>
    </w:p>
    <w:p w14:paraId="59C57E62" w14:textId="77777777" w:rsidR="00250589" w:rsidRPr="00250589" w:rsidRDefault="00250589" w:rsidP="00BC69AC">
      <w:pPr>
        <w:pStyle w:val="a9"/>
        <w:keepNext/>
        <w:keepLines/>
        <w:numPr>
          <w:ilvl w:val="0"/>
          <w:numId w:val="47"/>
        </w:numPr>
        <w:tabs>
          <w:tab w:val="left" w:pos="993"/>
        </w:tabs>
        <w:spacing w:after="0" w:line="240" w:lineRule="auto"/>
        <w:ind w:left="0" w:firstLine="567"/>
        <w:jc w:val="both"/>
        <w:rPr>
          <w:rFonts w:ascii="Times New Roman" w:hAnsi="Times New Roman" w:cs="Times New Roman"/>
        </w:rPr>
      </w:pPr>
      <w:r w:rsidRPr="00250589">
        <w:rPr>
          <w:rFonts w:ascii="Times New Roman" w:hAnsi="Times New Roman" w:cs="Times New Roman"/>
          <w:color w:val="000000"/>
          <w:sz w:val="28"/>
          <w:lang w:val="kk-KZ"/>
        </w:rPr>
        <w:t>қарау алаңында тұрған көлікті тексеру кезінде қауіпсіздікті қамтамасыз ету үшін - қосарланған тежегіш башмақтар.</w:t>
      </w:r>
    </w:p>
    <w:p w14:paraId="088E4EEB" w14:textId="25D16D18" w:rsidR="00250589" w:rsidRPr="00C84D23" w:rsidRDefault="00C84D23" w:rsidP="00BC69AC">
      <w:pPr>
        <w:keepNext/>
        <w:keepLines/>
        <w:tabs>
          <w:tab w:val="left" w:pos="993"/>
        </w:tabs>
        <w:spacing w:after="0" w:line="240" w:lineRule="auto"/>
        <w:ind w:firstLine="567"/>
        <w:jc w:val="both"/>
        <w:rPr>
          <w:rStyle w:val="s0"/>
          <w:rFonts w:ascii="Times New Roman" w:hAnsi="Times New Roman" w:cs="Times New Roman"/>
        </w:rPr>
      </w:pPr>
      <w:bookmarkStart w:id="28" w:name="z196"/>
      <w:bookmarkEnd w:id="27"/>
      <w:r>
        <w:rPr>
          <w:rFonts w:ascii="Times New Roman" w:hAnsi="Times New Roman" w:cs="Times New Roman"/>
          <w:color w:val="000000"/>
          <w:sz w:val="28"/>
          <w:lang w:val="kk-KZ"/>
        </w:rPr>
        <w:t xml:space="preserve">5.9.47. </w:t>
      </w:r>
      <w:r w:rsidR="00250589" w:rsidRPr="00C84D23">
        <w:rPr>
          <w:rFonts w:ascii="Times New Roman" w:hAnsi="Times New Roman" w:cs="Times New Roman"/>
          <w:color w:val="000000"/>
          <w:sz w:val="28"/>
          <w:lang w:val="kk-KZ"/>
        </w:rPr>
        <w:t>Вагондарды тексеру алаңын жайластыру кезінде мынадай талаптар ескеріледі:</w:t>
      </w:r>
    </w:p>
    <w:p w14:paraId="567654A0" w14:textId="77777777" w:rsidR="00250589" w:rsidRPr="00250589" w:rsidRDefault="00250589" w:rsidP="00BC69AC">
      <w:pPr>
        <w:pStyle w:val="a9"/>
        <w:keepNext/>
        <w:keepLines/>
        <w:numPr>
          <w:ilvl w:val="0"/>
          <w:numId w:val="48"/>
        </w:numPr>
        <w:tabs>
          <w:tab w:val="left" w:pos="993"/>
        </w:tabs>
        <w:spacing w:after="0" w:line="240" w:lineRule="auto"/>
        <w:ind w:left="0" w:firstLine="567"/>
        <w:jc w:val="both"/>
        <w:rPr>
          <w:rFonts w:ascii="Times New Roman" w:hAnsi="Times New Roman" w:cs="Times New Roman"/>
          <w:color w:val="000000"/>
          <w:sz w:val="28"/>
        </w:rPr>
      </w:pPr>
      <w:r w:rsidRPr="00250589">
        <w:rPr>
          <w:rFonts w:ascii="Times New Roman" w:hAnsi="Times New Roman" w:cs="Times New Roman"/>
          <w:color w:val="000000"/>
          <w:sz w:val="28"/>
          <w:lang w:val="kk-KZ"/>
        </w:rPr>
        <w:t xml:space="preserve">вагондарды тексеру алаңының өлшемдері 3-4 вагонды бір мезгілде тексеру есебінен ұзындығы бойынша таңдалады; </w:t>
      </w:r>
    </w:p>
    <w:p w14:paraId="1499745D" w14:textId="5A9F1620" w:rsidR="00250589" w:rsidRPr="00250589" w:rsidRDefault="00250589" w:rsidP="00BC69AC">
      <w:pPr>
        <w:pStyle w:val="a9"/>
        <w:keepNext/>
        <w:keepLines/>
        <w:numPr>
          <w:ilvl w:val="0"/>
          <w:numId w:val="48"/>
        </w:numPr>
        <w:tabs>
          <w:tab w:val="left" w:pos="993"/>
        </w:tabs>
        <w:spacing w:after="0" w:line="240" w:lineRule="auto"/>
        <w:ind w:left="0" w:firstLine="567"/>
        <w:jc w:val="both"/>
        <w:rPr>
          <w:rFonts w:ascii="Times New Roman" w:hAnsi="Times New Roman" w:cs="Times New Roman"/>
          <w:color w:val="000000"/>
          <w:sz w:val="28"/>
        </w:rPr>
      </w:pPr>
      <w:r w:rsidRPr="00250589">
        <w:rPr>
          <w:rFonts w:ascii="Times New Roman" w:hAnsi="Times New Roman" w:cs="Times New Roman"/>
          <w:color w:val="000000"/>
          <w:sz w:val="28"/>
          <w:lang w:val="kk-KZ"/>
        </w:rPr>
        <w:t>алаң вагондарды төменнен тексеруге арналған шұңқырмен және бүйірден және жоғарыдан тексеруге арналған мұнаралармен немесе эстакадалармен жабдықтал</w:t>
      </w:r>
      <w:r w:rsidR="00CE1EB8">
        <w:rPr>
          <w:rFonts w:ascii="Times New Roman" w:hAnsi="Times New Roman" w:cs="Times New Roman"/>
          <w:color w:val="000000"/>
          <w:sz w:val="28"/>
          <w:lang w:val="kk-KZ"/>
        </w:rPr>
        <w:t>уға тиіс</w:t>
      </w:r>
      <w:r w:rsidRPr="00250589">
        <w:rPr>
          <w:rFonts w:ascii="Times New Roman" w:hAnsi="Times New Roman" w:cs="Times New Roman"/>
          <w:color w:val="000000"/>
          <w:sz w:val="28"/>
          <w:lang w:val="kk-KZ"/>
        </w:rPr>
        <w:t>;</w:t>
      </w:r>
      <w:bookmarkStart w:id="29" w:name="z197"/>
      <w:bookmarkEnd w:id="28"/>
    </w:p>
    <w:p w14:paraId="5E11DF63" w14:textId="1BB61EA0" w:rsidR="00250589" w:rsidRPr="00250589" w:rsidRDefault="00250589" w:rsidP="00BC69AC">
      <w:pPr>
        <w:pStyle w:val="a9"/>
        <w:keepNext/>
        <w:keepLines/>
        <w:numPr>
          <w:ilvl w:val="0"/>
          <w:numId w:val="48"/>
        </w:numPr>
        <w:tabs>
          <w:tab w:val="left" w:pos="993"/>
        </w:tabs>
        <w:spacing w:after="0" w:line="240" w:lineRule="auto"/>
        <w:ind w:left="0" w:firstLine="567"/>
        <w:jc w:val="both"/>
        <w:rPr>
          <w:rFonts w:ascii="Times New Roman" w:hAnsi="Times New Roman" w:cs="Times New Roman"/>
          <w:color w:val="000000"/>
          <w:sz w:val="28"/>
        </w:rPr>
      </w:pPr>
      <w:r w:rsidRPr="00250589">
        <w:rPr>
          <w:rFonts w:ascii="Times New Roman" w:hAnsi="Times New Roman" w:cs="Times New Roman"/>
          <w:color w:val="000000"/>
          <w:sz w:val="28"/>
          <w:lang w:val="kk-KZ"/>
        </w:rPr>
        <w:t xml:space="preserve">Бақылау алаңының көлденең еңісі БӨП күзетшісінің қызмет </w:t>
      </w:r>
      <w:r w:rsidR="00442BC9">
        <w:rPr>
          <w:rFonts w:ascii="Times New Roman" w:hAnsi="Times New Roman" w:cs="Times New Roman"/>
          <w:color w:val="000000"/>
          <w:sz w:val="28"/>
          <w:lang w:val="kk-KZ"/>
        </w:rPr>
        <w:t>атқару</w:t>
      </w:r>
      <w:r w:rsidRPr="00250589">
        <w:rPr>
          <w:rFonts w:ascii="Times New Roman" w:hAnsi="Times New Roman" w:cs="Times New Roman"/>
          <w:color w:val="000000"/>
          <w:sz w:val="28"/>
          <w:lang w:val="kk-KZ"/>
        </w:rPr>
        <w:t xml:space="preserve"> орнына қатысты оның бүйір жақтары бағытында (жүріс бөлігіне перпендикуляр) 2 градустан артық емес етіп жасалады. Алаңдардың бойлық еңкеюіне жол берілмейді;</w:t>
      </w:r>
      <w:bookmarkStart w:id="30" w:name="z198"/>
      <w:bookmarkEnd w:id="29"/>
    </w:p>
    <w:p w14:paraId="6EB3BD5E" w14:textId="20E74114" w:rsidR="00250589" w:rsidRPr="00250589" w:rsidRDefault="00250589" w:rsidP="00BC69AC">
      <w:pPr>
        <w:pStyle w:val="a9"/>
        <w:keepNext/>
        <w:keepLines/>
        <w:numPr>
          <w:ilvl w:val="0"/>
          <w:numId w:val="48"/>
        </w:numPr>
        <w:tabs>
          <w:tab w:val="left" w:pos="993"/>
        </w:tabs>
        <w:spacing w:after="0" w:line="240" w:lineRule="auto"/>
        <w:ind w:left="0" w:firstLine="567"/>
        <w:jc w:val="both"/>
        <w:rPr>
          <w:rFonts w:ascii="Times New Roman" w:hAnsi="Times New Roman" w:cs="Times New Roman"/>
          <w:color w:val="000000"/>
          <w:sz w:val="28"/>
        </w:rPr>
      </w:pPr>
      <w:r w:rsidRPr="00250589">
        <w:rPr>
          <w:rFonts w:ascii="Times New Roman" w:hAnsi="Times New Roman" w:cs="Times New Roman"/>
          <w:color w:val="000000"/>
          <w:sz w:val="28"/>
          <w:lang w:val="kk-KZ"/>
        </w:rPr>
        <w:t xml:space="preserve">алаңның жүру бөлігінде екі желімен және ақ бояумен мемлекеттік және орыс тілдерінде жазылған </w:t>
      </w:r>
      <w:r w:rsidR="009B107F">
        <w:rPr>
          <w:rFonts w:ascii="Times New Roman" w:hAnsi="Times New Roman" w:cs="Times New Roman"/>
          <w:color w:val="000000"/>
          <w:sz w:val="28"/>
          <w:lang w:val="kk-KZ"/>
        </w:rPr>
        <w:t>«</w:t>
      </w:r>
      <w:r w:rsidRPr="00250589">
        <w:rPr>
          <w:rFonts w:ascii="Times New Roman" w:hAnsi="Times New Roman" w:cs="Times New Roman"/>
          <w:color w:val="000000"/>
          <w:sz w:val="28"/>
          <w:lang w:val="kk-KZ"/>
        </w:rPr>
        <w:t>Тоқта</w:t>
      </w:r>
      <w:r w:rsidR="009B107F">
        <w:rPr>
          <w:rFonts w:ascii="Times New Roman" w:hAnsi="Times New Roman" w:cs="Times New Roman"/>
          <w:color w:val="000000"/>
          <w:sz w:val="28"/>
          <w:lang w:val="kk-KZ"/>
        </w:rPr>
        <w:t>»</w:t>
      </w:r>
      <w:r w:rsidRPr="00250589">
        <w:rPr>
          <w:rFonts w:ascii="Times New Roman" w:hAnsi="Times New Roman" w:cs="Times New Roman"/>
          <w:color w:val="000000"/>
          <w:sz w:val="28"/>
          <w:lang w:val="kk-KZ"/>
        </w:rPr>
        <w:t xml:space="preserve"> жазуларымен шектелген көлікті қарап тексеру үшін тоқтату орны бөлінеді. </w:t>
      </w:r>
      <w:r w:rsidR="009B107F">
        <w:rPr>
          <w:rFonts w:ascii="Times New Roman" w:hAnsi="Times New Roman" w:cs="Times New Roman"/>
          <w:color w:val="000000"/>
          <w:sz w:val="28"/>
          <w:lang w:val="kk-KZ"/>
        </w:rPr>
        <w:t>«</w:t>
      </w:r>
      <w:r w:rsidRPr="00250589">
        <w:rPr>
          <w:rFonts w:ascii="Times New Roman" w:hAnsi="Times New Roman" w:cs="Times New Roman"/>
          <w:color w:val="000000"/>
          <w:sz w:val="28"/>
          <w:lang w:val="kk-KZ"/>
        </w:rPr>
        <w:t>Тоқта</w:t>
      </w:r>
      <w:r w:rsidR="009B107F">
        <w:rPr>
          <w:rFonts w:ascii="Times New Roman" w:hAnsi="Times New Roman" w:cs="Times New Roman"/>
          <w:color w:val="000000"/>
          <w:sz w:val="28"/>
          <w:lang w:val="kk-KZ"/>
        </w:rPr>
        <w:t>»</w:t>
      </w:r>
      <w:r w:rsidRPr="00250589">
        <w:rPr>
          <w:rFonts w:ascii="Times New Roman" w:hAnsi="Times New Roman" w:cs="Times New Roman"/>
          <w:color w:val="000000"/>
          <w:sz w:val="28"/>
          <w:lang w:val="kk-KZ"/>
        </w:rPr>
        <w:t xml:space="preserve"> деген тақтайшаларды орнатуға жол беріледі;</w:t>
      </w:r>
      <w:bookmarkStart w:id="31" w:name="z199"/>
      <w:bookmarkEnd w:id="30"/>
    </w:p>
    <w:p w14:paraId="0074A847" w14:textId="159AEC9A" w:rsidR="00250589" w:rsidRPr="00250589" w:rsidRDefault="00250589" w:rsidP="00BC69AC">
      <w:pPr>
        <w:pStyle w:val="a9"/>
        <w:keepNext/>
        <w:keepLines/>
        <w:numPr>
          <w:ilvl w:val="0"/>
          <w:numId w:val="48"/>
        </w:numPr>
        <w:tabs>
          <w:tab w:val="left" w:pos="993"/>
        </w:tabs>
        <w:spacing w:after="0" w:line="240" w:lineRule="auto"/>
        <w:ind w:left="0" w:firstLine="567"/>
        <w:jc w:val="both"/>
        <w:rPr>
          <w:rFonts w:ascii="Times New Roman" w:hAnsi="Times New Roman" w:cs="Times New Roman"/>
        </w:rPr>
      </w:pPr>
      <w:r w:rsidRPr="00250589">
        <w:rPr>
          <w:rFonts w:ascii="Times New Roman" w:hAnsi="Times New Roman" w:cs="Times New Roman"/>
          <w:color w:val="000000"/>
          <w:sz w:val="28"/>
          <w:lang w:val="kk-KZ"/>
        </w:rPr>
        <w:t xml:space="preserve">негізгі және қосалқы қақпалардың сыртқы жағынан қарау алаңына кірер алдында олардан 3 метрден жақын емес жерде көлденең сызық және </w:t>
      </w:r>
      <w:r w:rsidR="009B107F">
        <w:rPr>
          <w:rFonts w:ascii="Times New Roman" w:hAnsi="Times New Roman" w:cs="Times New Roman"/>
          <w:color w:val="000000"/>
          <w:sz w:val="28"/>
          <w:lang w:val="kk-KZ"/>
        </w:rPr>
        <w:t>«</w:t>
      </w:r>
      <w:r w:rsidRPr="00250589">
        <w:rPr>
          <w:rFonts w:ascii="Times New Roman" w:hAnsi="Times New Roman" w:cs="Times New Roman"/>
          <w:color w:val="000000"/>
          <w:sz w:val="28"/>
          <w:lang w:val="kk-KZ"/>
        </w:rPr>
        <w:t>Тоқта</w:t>
      </w:r>
      <w:r w:rsidR="009B107F">
        <w:rPr>
          <w:rFonts w:ascii="Times New Roman" w:hAnsi="Times New Roman" w:cs="Times New Roman"/>
          <w:color w:val="000000"/>
          <w:sz w:val="28"/>
          <w:lang w:val="kk-KZ"/>
        </w:rPr>
        <w:t>»</w:t>
      </w:r>
      <w:r w:rsidRPr="00250589">
        <w:rPr>
          <w:rFonts w:ascii="Times New Roman" w:hAnsi="Times New Roman" w:cs="Times New Roman"/>
          <w:color w:val="000000"/>
          <w:sz w:val="28"/>
          <w:lang w:val="kk-KZ"/>
        </w:rPr>
        <w:t xml:space="preserve"> деген жазу жазылады.</w:t>
      </w:r>
    </w:p>
    <w:p w14:paraId="16685947" w14:textId="51334D24" w:rsidR="00250589" w:rsidRPr="00C84D23" w:rsidRDefault="00C84D23" w:rsidP="00BC69AC">
      <w:pPr>
        <w:keepNext/>
        <w:keepLines/>
        <w:tabs>
          <w:tab w:val="left" w:pos="993"/>
        </w:tabs>
        <w:spacing w:after="0" w:line="240" w:lineRule="auto"/>
        <w:ind w:firstLine="567"/>
        <w:jc w:val="both"/>
        <w:rPr>
          <w:rFonts w:ascii="Times New Roman" w:hAnsi="Times New Roman" w:cs="Times New Roman"/>
        </w:rPr>
      </w:pPr>
      <w:bookmarkStart w:id="32" w:name="z200"/>
      <w:bookmarkEnd w:id="31"/>
      <w:r>
        <w:rPr>
          <w:rFonts w:ascii="Times New Roman" w:hAnsi="Times New Roman" w:cs="Times New Roman"/>
          <w:color w:val="000000"/>
          <w:sz w:val="28"/>
          <w:lang w:val="kk-KZ"/>
        </w:rPr>
        <w:t xml:space="preserve">5.9.48. </w:t>
      </w:r>
      <w:r w:rsidR="00250589" w:rsidRPr="00C84D23">
        <w:rPr>
          <w:rFonts w:ascii="Times New Roman" w:hAnsi="Times New Roman" w:cs="Times New Roman"/>
          <w:color w:val="000000"/>
          <w:sz w:val="28"/>
          <w:lang w:val="kk-KZ"/>
        </w:rPr>
        <w:t xml:space="preserve">Көлік қозғалысының қауіпсіздігін қамтамасыз ету мақсатында қақпадан оң жағынан немесе жолдың үстінен кемінде 100 метр қашықтықта </w:t>
      </w:r>
      <w:r w:rsidR="009B107F" w:rsidRPr="00C84D23">
        <w:rPr>
          <w:rFonts w:ascii="Times New Roman" w:hAnsi="Times New Roman" w:cs="Times New Roman"/>
          <w:color w:val="000000"/>
          <w:sz w:val="28"/>
          <w:lang w:val="kk-KZ"/>
        </w:rPr>
        <w:t>«</w:t>
      </w:r>
      <w:r w:rsidR="00250589" w:rsidRPr="00C84D23">
        <w:rPr>
          <w:rFonts w:ascii="Times New Roman" w:hAnsi="Times New Roman" w:cs="Times New Roman"/>
          <w:color w:val="000000"/>
          <w:sz w:val="28"/>
          <w:lang w:val="kk-KZ"/>
        </w:rPr>
        <w:t>Бір қатармен қозғалу</w:t>
      </w:r>
      <w:r w:rsidR="009B107F" w:rsidRPr="00C84D23">
        <w:rPr>
          <w:rFonts w:ascii="Times New Roman" w:hAnsi="Times New Roman" w:cs="Times New Roman"/>
          <w:color w:val="000000"/>
          <w:sz w:val="28"/>
          <w:lang w:val="kk-KZ"/>
        </w:rPr>
        <w:t>»</w:t>
      </w:r>
      <w:r w:rsidR="00250589" w:rsidRPr="00C84D23">
        <w:rPr>
          <w:rFonts w:ascii="Times New Roman" w:hAnsi="Times New Roman" w:cs="Times New Roman"/>
          <w:color w:val="000000"/>
          <w:sz w:val="28"/>
          <w:lang w:val="kk-KZ"/>
        </w:rPr>
        <w:t xml:space="preserve"> көрсеткіш белгісі, 50 метрде – сағатына 5 км дейінгі жылдамдықты шектеу белгісі орнатылады.</w:t>
      </w:r>
    </w:p>
    <w:p w14:paraId="3C35B616" w14:textId="4688C89D" w:rsidR="00250589" w:rsidRPr="00C84D23" w:rsidRDefault="00C84D23" w:rsidP="00BC69AC">
      <w:pPr>
        <w:keepNext/>
        <w:keepLines/>
        <w:tabs>
          <w:tab w:val="left" w:pos="993"/>
        </w:tabs>
        <w:spacing w:after="0" w:line="240" w:lineRule="auto"/>
        <w:ind w:firstLine="567"/>
        <w:jc w:val="both"/>
        <w:rPr>
          <w:rFonts w:ascii="Times New Roman" w:hAnsi="Times New Roman" w:cs="Times New Roman"/>
        </w:rPr>
      </w:pPr>
      <w:bookmarkStart w:id="33" w:name="z201"/>
      <w:bookmarkEnd w:id="32"/>
      <w:r>
        <w:rPr>
          <w:rFonts w:ascii="Times New Roman" w:hAnsi="Times New Roman" w:cs="Times New Roman"/>
          <w:color w:val="000000"/>
          <w:sz w:val="28"/>
          <w:lang w:val="kk-KZ"/>
        </w:rPr>
        <w:t xml:space="preserve">5.9.49. </w:t>
      </w:r>
      <w:r w:rsidR="00250589" w:rsidRPr="00C84D23">
        <w:rPr>
          <w:rFonts w:ascii="Times New Roman" w:hAnsi="Times New Roman" w:cs="Times New Roman"/>
          <w:color w:val="000000"/>
          <w:sz w:val="28"/>
          <w:lang w:val="kk-KZ"/>
        </w:rPr>
        <w:t>Қақпаны басқару пульті БӨП-те немесе оның сыртқы қабырғасында орналасады, бұл ретте пультке бөгде адамдардың кіруіне жол берілмейді.</w:t>
      </w:r>
      <w:bookmarkStart w:id="34" w:name="z202"/>
      <w:bookmarkEnd w:id="33"/>
    </w:p>
    <w:p w14:paraId="73973F4C" w14:textId="41EE7F8A" w:rsidR="00250589" w:rsidRPr="00C84D23" w:rsidRDefault="00C84D23" w:rsidP="00BC69AC">
      <w:pPr>
        <w:keepNext/>
        <w:keepLines/>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sz w:val="28"/>
          <w:lang w:val="kk-KZ"/>
        </w:rPr>
        <w:t xml:space="preserve">5.9.50. </w:t>
      </w:r>
      <w:r w:rsidR="00250589" w:rsidRPr="00C84D23">
        <w:rPr>
          <w:rFonts w:ascii="Times New Roman" w:hAnsi="Times New Roman" w:cs="Times New Roman"/>
          <w:color w:val="000000"/>
          <w:sz w:val="28"/>
          <w:lang w:val="kk-KZ"/>
        </w:rPr>
        <w:t>БӨП үй-жайы байланыс, өрт сөндіру құралдарымен жарақталады және дабыл сигнализациясы жүйесімен жабдықталады.</w:t>
      </w:r>
    </w:p>
    <w:p w14:paraId="0C642BEA" w14:textId="77777777" w:rsidR="00250589" w:rsidRPr="00250589" w:rsidRDefault="00250589" w:rsidP="00BC69AC">
      <w:pPr>
        <w:keepNext/>
        <w:keepLines/>
        <w:tabs>
          <w:tab w:val="left" w:pos="993"/>
        </w:tabs>
        <w:spacing w:after="0" w:line="240" w:lineRule="auto"/>
        <w:jc w:val="both"/>
        <w:rPr>
          <w:rFonts w:ascii="Times New Roman" w:hAnsi="Times New Roman" w:cs="Times New Roman"/>
          <w:sz w:val="12"/>
          <w:szCs w:val="12"/>
        </w:rPr>
      </w:pPr>
    </w:p>
    <w:p w14:paraId="09DBCE76" w14:textId="77777777" w:rsidR="001B39B8" w:rsidRDefault="001B39B8" w:rsidP="00BC69AC">
      <w:pPr>
        <w:keepNext/>
        <w:keepLines/>
        <w:tabs>
          <w:tab w:val="left" w:pos="993"/>
        </w:tabs>
        <w:spacing w:after="0" w:line="240" w:lineRule="auto"/>
        <w:ind w:firstLine="567"/>
        <w:jc w:val="both"/>
        <w:rPr>
          <w:rFonts w:ascii="Times New Roman" w:hAnsi="Times New Roman" w:cs="Times New Roman"/>
          <w:b/>
          <w:i/>
          <w:sz w:val="28"/>
          <w:szCs w:val="28"/>
          <w:lang w:val="kk-KZ"/>
        </w:rPr>
      </w:pPr>
    </w:p>
    <w:p w14:paraId="79F579A9" w14:textId="40B8BA9C" w:rsidR="00250589" w:rsidRPr="001B39B8" w:rsidRDefault="00250589" w:rsidP="00BC69AC">
      <w:pPr>
        <w:keepNext/>
        <w:keepLines/>
        <w:tabs>
          <w:tab w:val="left" w:pos="993"/>
        </w:tabs>
        <w:spacing w:after="0" w:line="240" w:lineRule="auto"/>
        <w:ind w:firstLine="567"/>
        <w:jc w:val="both"/>
        <w:rPr>
          <w:rFonts w:ascii="Times New Roman" w:hAnsi="Times New Roman" w:cs="Times New Roman"/>
          <w:b/>
          <w:i/>
          <w:lang w:val="kk-KZ"/>
        </w:rPr>
      </w:pPr>
      <w:r w:rsidRPr="00250589">
        <w:rPr>
          <w:rFonts w:ascii="Times New Roman" w:hAnsi="Times New Roman" w:cs="Times New Roman"/>
          <w:b/>
          <w:i/>
          <w:sz w:val="28"/>
          <w:szCs w:val="28"/>
          <w:lang w:val="kk-KZ"/>
        </w:rPr>
        <w:t>Ғимараттар мен құрылыстарды инженерлік-техникалық күшейту</w:t>
      </w:r>
    </w:p>
    <w:p w14:paraId="59493770" w14:textId="77777777" w:rsidR="00250589" w:rsidRPr="001B39B8" w:rsidRDefault="00250589" w:rsidP="00BC69AC">
      <w:pPr>
        <w:keepNext/>
        <w:keepLines/>
        <w:tabs>
          <w:tab w:val="left" w:pos="993"/>
          <w:tab w:val="left" w:pos="1276"/>
        </w:tabs>
        <w:spacing w:after="0" w:line="240" w:lineRule="auto"/>
        <w:jc w:val="both"/>
        <w:rPr>
          <w:sz w:val="12"/>
          <w:szCs w:val="12"/>
          <w:lang w:val="kk-KZ"/>
        </w:rPr>
      </w:pPr>
    </w:p>
    <w:p w14:paraId="68E0A504" w14:textId="370A2065" w:rsidR="00250589" w:rsidRPr="002F5F33" w:rsidRDefault="00C84D23"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5.9.51. </w:t>
      </w:r>
      <w:r w:rsidR="00250589" w:rsidRPr="00C84D23">
        <w:rPr>
          <w:rFonts w:ascii="Times New Roman" w:hAnsi="Times New Roman" w:cs="Times New Roman"/>
          <w:color w:val="000000"/>
          <w:sz w:val="28"/>
          <w:szCs w:val="28"/>
          <w:lang w:val="kk-KZ"/>
        </w:rPr>
        <w:t xml:space="preserve">Ғимараттар мен құрылыстарды </w:t>
      </w:r>
      <w:r w:rsidR="005E26B8" w:rsidRPr="00C84D23">
        <w:rPr>
          <w:rFonts w:ascii="Times New Roman" w:hAnsi="Times New Roman" w:cs="Times New Roman"/>
          <w:color w:val="000000"/>
          <w:sz w:val="28"/>
          <w:szCs w:val="28"/>
          <w:lang w:val="kk-KZ"/>
        </w:rPr>
        <w:t>Объект</w:t>
      </w:r>
      <w:r w:rsidR="00250589" w:rsidRPr="00C84D23">
        <w:rPr>
          <w:rFonts w:ascii="Times New Roman" w:hAnsi="Times New Roman" w:cs="Times New Roman"/>
          <w:color w:val="000000"/>
          <w:sz w:val="28"/>
          <w:szCs w:val="28"/>
          <w:lang w:val="kk-KZ"/>
        </w:rPr>
        <w:t>інің аумағында орналастыру кезінде мынадай жалпы талаптарды ескеру қажет:</w:t>
      </w:r>
      <w:bookmarkStart w:id="35" w:name="z205"/>
    </w:p>
    <w:p w14:paraId="0D2788C9" w14:textId="2AF0D887" w:rsidR="00250589" w:rsidRPr="002F5F33" w:rsidRDefault="00250589" w:rsidP="00BC69AC">
      <w:pPr>
        <w:pStyle w:val="a9"/>
        <w:keepNext/>
        <w:keepLines/>
        <w:numPr>
          <w:ilvl w:val="1"/>
          <w:numId w:val="19"/>
        </w:numPr>
        <w:tabs>
          <w:tab w:val="left" w:pos="993"/>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color w:val="000000"/>
          <w:sz w:val="28"/>
          <w:szCs w:val="28"/>
          <w:lang w:val="kk-KZ"/>
        </w:rPr>
        <w:lastRenderedPageBreak/>
        <w:t xml:space="preserve">үздіксіз өндірістік цикл жабдығы бар корпустарды қоса алғанда, ғимараттар мен құрылыстар мүмкіндігінше қорғалған аймақтың </w:t>
      </w:r>
      <w:r w:rsidR="00215CE6">
        <w:rPr>
          <w:rFonts w:ascii="Times New Roman" w:hAnsi="Times New Roman" w:cs="Times New Roman"/>
          <w:color w:val="000000"/>
          <w:sz w:val="28"/>
          <w:szCs w:val="28"/>
          <w:lang w:val="kk-KZ"/>
        </w:rPr>
        <w:t>Периметр</w:t>
      </w:r>
      <w:r w:rsidRPr="00250589">
        <w:rPr>
          <w:rFonts w:ascii="Times New Roman" w:hAnsi="Times New Roman" w:cs="Times New Roman"/>
          <w:color w:val="000000"/>
          <w:sz w:val="28"/>
          <w:szCs w:val="28"/>
          <w:lang w:val="kk-KZ"/>
        </w:rPr>
        <w:t>інен оларды басқа ғимараттар мен құрылыстармен бүркемелеуді ескере отырып, барынша мүмкін болатын қашықтықта орналас</w:t>
      </w:r>
      <w:r w:rsidR="00CE1EB8">
        <w:rPr>
          <w:rFonts w:ascii="Times New Roman" w:hAnsi="Times New Roman" w:cs="Times New Roman"/>
          <w:color w:val="000000"/>
          <w:sz w:val="28"/>
          <w:szCs w:val="28"/>
          <w:lang w:val="kk-KZ"/>
        </w:rPr>
        <w:t>уға тиіс</w:t>
      </w:r>
      <w:r w:rsidRPr="00250589">
        <w:rPr>
          <w:rFonts w:ascii="Times New Roman" w:hAnsi="Times New Roman" w:cs="Times New Roman"/>
          <w:color w:val="000000"/>
          <w:sz w:val="28"/>
          <w:szCs w:val="28"/>
          <w:lang w:val="kk-KZ"/>
        </w:rPr>
        <w:t>;</w:t>
      </w:r>
      <w:bookmarkStart w:id="36" w:name="z206"/>
      <w:bookmarkEnd w:id="35"/>
    </w:p>
    <w:p w14:paraId="40B743F0" w14:textId="77777777" w:rsidR="00250589" w:rsidRPr="002F5F33" w:rsidRDefault="00250589" w:rsidP="00BC69AC">
      <w:pPr>
        <w:pStyle w:val="a9"/>
        <w:keepNext/>
        <w:keepLines/>
        <w:numPr>
          <w:ilvl w:val="1"/>
          <w:numId w:val="19"/>
        </w:numPr>
        <w:tabs>
          <w:tab w:val="left" w:pos="993"/>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color w:val="000000"/>
          <w:sz w:val="28"/>
          <w:szCs w:val="28"/>
          <w:lang w:val="kk-KZ"/>
        </w:rPr>
        <w:t>жер бетіндегі коммуникациялардың саны Қазақстан Республикасының заңнамалық актілерінде бекітілген нормалар бойынша есептеледі;</w:t>
      </w:r>
      <w:bookmarkStart w:id="37" w:name="z207"/>
      <w:bookmarkEnd w:id="36"/>
    </w:p>
    <w:p w14:paraId="51B61B83" w14:textId="77777777" w:rsidR="00250589" w:rsidRPr="002F5F33" w:rsidRDefault="00250589" w:rsidP="00BC69AC">
      <w:pPr>
        <w:keepNext/>
        <w:keepLines/>
        <w:tabs>
          <w:tab w:val="left" w:pos="993"/>
        </w:tabs>
        <w:spacing w:after="0" w:line="240" w:lineRule="auto"/>
        <w:ind w:firstLine="567"/>
        <w:jc w:val="both"/>
        <w:rPr>
          <w:rFonts w:ascii="Times New Roman" w:hAnsi="Times New Roman" w:cs="Times New Roman"/>
          <w:sz w:val="28"/>
          <w:szCs w:val="28"/>
          <w:lang w:val="kk-KZ"/>
        </w:rPr>
      </w:pPr>
      <w:r w:rsidRPr="00250589">
        <w:rPr>
          <w:rFonts w:ascii="Times New Roman" w:hAnsi="Times New Roman" w:cs="Times New Roman"/>
          <w:color w:val="000000"/>
          <w:sz w:val="28"/>
          <w:szCs w:val="28"/>
          <w:lang w:val="kk-KZ"/>
        </w:rPr>
        <w:t>3) Қорғалған аймақта шекарасы ғимараттардың қабырғаларымен немесе арнайы жабдықталған қоршаумен айқындалуы мүмкін жекелеген ғимараттардың немесе құрылыстардың жиынтығын білдіретін ішкі аймақ бөлінуі мүмкін.</w:t>
      </w:r>
    </w:p>
    <w:bookmarkEnd w:id="37"/>
    <w:p w14:paraId="524A5BD0" w14:textId="0BFBE36D" w:rsidR="00250589" w:rsidRPr="002F5F33" w:rsidRDefault="00C84D23"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5.9.52. </w:t>
      </w:r>
      <w:r w:rsidR="005E26B8" w:rsidRPr="00C84D23">
        <w:rPr>
          <w:rFonts w:ascii="Times New Roman" w:hAnsi="Times New Roman" w:cs="Times New Roman"/>
          <w:sz w:val="28"/>
          <w:szCs w:val="28"/>
          <w:lang w:val="kk-KZ"/>
        </w:rPr>
        <w:t>Объект</w:t>
      </w:r>
      <w:r w:rsidR="00250589" w:rsidRPr="00C84D23">
        <w:rPr>
          <w:rFonts w:ascii="Times New Roman" w:hAnsi="Times New Roman" w:cs="Times New Roman"/>
          <w:sz w:val="28"/>
          <w:szCs w:val="28"/>
          <w:lang w:val="kk-KZ"/>
        </w:rPr>
        <w:t xml:space="preserve">ілердің ғимараттары мен құрылыстарының инженерлік-техникалық күшейтілуі </w:t>
      </w:r>
      <w:r w:rsidR="00554B2D" w:rsidRPr="00C84D23">
        <w:rPr>
          <w:rFonts w:ascii="Times New Roman" w:hAnsi="Times New Roman" w:cs="Times New Roman"/>
          <w:sz w:val="28"/>
          <w:szCs w:val="28"/>
          <w:lang w:val="kk-KZ"/>
        </w:rPr>
        <w:t>Құқыққа қарсы қолсұғушылық</w:t>
      </w:r>
      <w:r w:rsidR="00250589" w:rsidRPr="00C84D23">
        <w:rPr>
          <w:rFonts w:ascii="Times New Roman" w:hAnsi="Times New Roman" w:cs="Times New Roman"/>
          <w:sz w:val="28"/>
          <w:szCs w:val="28"/>
          <w:lang w:val="kk-KZ"/>
        </w:rPr>
        <w:t xml:space="preserve">тар мен терроризм актілерін қоса алғанда, бұзушылардың </w:t>
      </w:r>
      <w:r w:rsidR="005E26B8" w:rsidRPr="00C84D23">
        <w:rPr>
          <w:rFonts w:ascii="Times New Roman" w:hAnsi="Times New Roman" w:cs="Times New Roman"/>
          <w:sz w:val="28"/>
          <w:szCs w:val="28"/>
          <w:lang w:val="kk-KZ"/>
        </w:rPr>
        <w:t>Объект</w:t>
      </w:r>
      <w:r w:rsidR="00250589" w:rsidRPr="00C84D23">
        <w:rPr>
          <w:rFonts w:ascii="Times New Roman" w:hAnsi="Times New Roman" w:cs="Times New Roman"/>
          <w:sz w:val="28"/>
          <w:szCs w:val="28"/>
          <w:lang w:val="kk-KZ"/>
        </w:rPr>
        <w:t xml:space="preserve">іге кіруін және оның ішіндегі қозғалысын, </w:t>
      </w:r>
      <w:r w:rsidR="00215CE6" w:rsidRPr="00C84D23">
        <w:rPr>
          <w:rFonts w:ascii="Times New Roman" w:hAnsi="Times New Roman" w:cs="Times New Roman"/>
          <w:sz w:val="28"/>
          <w:szCs w:val="28"/>
          <w:lang w:val="kk-KZ"/>
        </w:rPr>
        <w:t>РЕӘ</w:t>
      </w:r>
      <w:r w:rsidR="00250589" w:rsidRPr="00C84D23">
        <w:rPr>
          <w:rFonts w:ascii="Times New Roman" w:hAnsi="Times New Roman" w:cs="Times New Roman"/>
          <w:sz w:val="28"/>
          <w:szCs w:val="28"/>
          <w:lang w:val="kk-KZ"/>
        </w:rPr>
        <w:t xml:space="preserve"> жасауды еңсеруді қиындатуды қамтамасыз етуге тиіс.</w:t>
      </w:r>
    </w:p>
    <w:p w14:paraId="09B111A2" w14:textId="6AA6FC1D" w:rsidR="00250589" w:rsidRPr="002F5F33" w:rsidRDefault="00C84D23"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5.9.53. </w:t>
      </w:r>
      <w:r w:rsidR="005E26B8" w:rsidRPr="00C84D23">
        <w:rPr>
          <w:rFonts w:ascii="Times New Roman" w:hAnsi="Times New Roman" w:cs="Times New Roman"/>
          <w:color w:val="000000"/>
          <w:sz w:val="28"/>
          <w:szCs w:val="28"/>
          <w:lang w:val="kk-KZ"/>
        </w:rPr>
        <w:t>Объект</w:t>
      </w:r>
      <w:r w:rsidR="00250589" w:rsidRPr="00C84D23">
        <w:rPr>
          <w:rFonts w:ascii="Times New Roman" w:hAnsi="Times New Roman" w:cs="Times New Roman"/>
          <w:color w:val="000000"/>
          <w:sz w:val="28"/>
          <w:szCs w:val="28"/>
          <w:lang w:val="kk-KZ"/>
        </w:rPr>
        <w:t>ілер мен үй-жайлардың сындарлы сәулет-жоспарлау тұрғысынан орындалуы және жиынтығында тиісті қорғауды қамтамасыз ететін техникалық қауіпсіздік жүйелерімен жарақтал</w:t>
      </w:r>
      <w:r w:rsidR="00CE1EB8" w:rsidRPr="00C84D23">
        <w:rPr>
          <w:rFonts w:ascii="Times New Roman" w:hAnsi="Times New Roman" w:cs="Times New Roman"/>
          <w:color w:val="000000"/>
          <w:sz w:val="28"/>
          <w:szCs w:val="28"/>
          <w:lang w:val="kk-KZ"/>
        </w:rPr>
        <w:t>уға тиіс</w:t>
      </w:r>
      <w:r w:rsidR="00250589" w:rsidRPr="00C84D23">
        <w:rPr>
          <w:rFonts w:ascii="Times New Roman" w:hAnsi="Times New Roman" w:cs="Times New Roman"/>
          <w:color w:val="000000"/>
          <w:sz w:val="28"/>
          <w:szCs w:val="28"/>
          <w:lang w:val="kk-KZ"/>
        </w:rPr>
        <w:t>.</w:t>
      </w:r>
    </w:p>
    <w:p w14:paraId="68FE29DF" w14:textId="1B070DDA" w:rsidR="00250589" w:rsidRPr="002F5F33" w:rsidRDefault="00C84D23"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5.9.54. </w:t>
      </w:r>
      <w:r w:rsidR="005E26B8" w:rsidRPr="00C84D23">
        <w:rPr>
          <w:rFonts w:ascii="Times New Roman" w:hAnsi="Times New Roman" w:cs="Times New Roman"/>
          <w:color w:val="000000"/>
          <w:sz w:val="28"/>
          <w:szCs w:val="28"/>
          <w:lang w:val="kk-KZ"/>
        </w:rPr>
        <w:t>Объект</w:t>
      </w:r>
      <w:r w:rsidR="00250589" w:rsidRPr="00C84D23">
        <w:rPr>
          <w:rFonts w:ascii="Times New Roman" w:hAnsi="Times New Roman" w:cs="Times New Roman"/>
          <w:color w:val="000000"/>
          <w:sz w:val="28"/>
          <w:szCs w:val="28"/>
          <w:lang w:val="kk-KZ"/>
        </w:rPr>
        <w:t>інің ішінде барлық оқшауланған үй-жайлар қолжетімділігі бойынша үш негізгі аймаққа бөлінеді:</w:t>
      </w:r>
    </w:p>
    <w:p w14:paraId="79994ECA" w14:textId="77777777" w:rsidR="00250589" w:rsidRPr="002F5F33" w:rsidRDefault="00250589" w:rsidP="00BC69AC">
      <w:pPr>
        <w:pStyle w:val="a9"/>
        <w:keepNext/>
        <w:keepLines/>
        <w:numPr>
          <w:ilvl w:val="0"/>
          <w:numId w:val="49"/>
        </w:numPr>
        <w:tabs>
          <w:tab w:val="left" w:pos="851"/>
        </w:tabs>
        <w:spacing w:after="0" w:line="240" w:lineRule="auto"/>
        <w:ind w:left="0" w:firstLine="567"/>
        <w:jc w:val="both"/>
        <w:rPr>
          <w:rFonts w:ascii="Times New Roman" w:hAnsi="Times New Roman" w:cs="Times New Roman"/>
          <w:sz w:val="28"/>
          <w:szCs w:val="28"/>
          <w:lang w:val="kk-KZ"/>
        </w:rPr>
      </w:pPr>
      <w:bookmarkStart w:id="38" w:name="z128"/>
      <w:r w:rsidRPr="00250589">
        <w:rPr>
          <w:rFonts w:ascii="Times New Roman" w:hAnsi="Times New Roman" w:cs="Times New Roman"/>
          <w:color w:val="000000"/>
          <w:sz w:val="28"/>
          <w:szCs w:val="28"/>
          <w:lang w:val="kk-KZ"/>
        </w:rPr>
        <w:t>бірінші аймақ - кіру мүмкіндігі шектелмеген үй-жайлар;</w:t>
      </w:r>
    </w:p>
    <w:p w14:paraId="0970821D" w14:textId="77777777" w:rsidR="00250589" w:rsidRPr="002F5F33" w:rsidRDefault="00250589" w:rsidP="00BC69AC">
      <w:pPr>
        <w:pStyle w:val="a9"/>
        <w:keepNext/>
        <w:keepLines/>
        <w:numPr>
          <w:ilvl w:val="0"/>
          <w:numId w:val="49"/>
        </w:numPr>
        <w:tabs>
          <w:tab w:val="left" w:pos="851"/>
        </w:tabs>
        <w:spacing w:after="0" w:line="240" w:lineRule="auto"/>
        <w:ind w:left="0" w:firstLine="567"/>
        <w:jc w:val="both"/>
        <w:rPr>
          <w:rFonts w:ascii="Times New Roman" w:hAnsi="Times New Roman" w:cs="Times New Roman"/>
          <w:sz w:val="28"/>
          <w:szCs w:val="28"/>
          <w:lang w:val="kk-KZ"/>
        </w:rPr>
      </w:pPr>
      <w:bookmarkStart w:id="39" w:name="z129"/>
      <w:bookmarkEnd w:id="38"/>
      <w:r w:rsidRPr="00250589">
        <w:rPr>
          <w:rFonts w:ascii="Times New Roman" w:hAnsi="Times New Roman" w:cs="Times New Roman"/>
          <w:color w:val="000000"/>
          <w:sz w:val="28"/>
          <w:szCs w:val="28"/>
          <w:lang w:val="kk-KZ"/>
        </w:rPr>
        <w:t>екінші аймақ - адамдардың шектеулі тобына кіруге рұқсат етілген үй-жайлар;</w:t>
      </w:r>
    </w:p>
    <w:p w14:paraId="3C3C4736" w14:textId="77777777" w:rsidR="00250589" w:rsidRPr="002F5F33" w:rsidRDefault="00250589" w:rsidP="00BC69AC">
      <w:pPr>
        <w:pStyle w:val="a9"/>
        <w:keepNext/>
        <w:keepLines/>
        <w:numPr>
          <w:ilvl w:val="0"/>
          <w:numId w:val="49"/>
        </w:numPr>
        <w:tabs>
          <w:tab w:val="left" w:pos="851"/>
        </w:tabs>
        <w:spacing w:after="0" w:line="240" w:lineRule="auto"/>
        <w:ind w:left="0" w:firstLine="567"/>
        <w:jc w:val="both"/>
        <w:rPr>
          <w:rFonts w:ascii="Times New Roman" w:hAnsi="Times New Roman" w:cs="Times New Roman"/>
          <w:sz w:val="28"/>
          <w:szCs w:val="28"/>
          <w:lang w:val="kk-KZ"/>
        </w:rPr>
      </w:pPr>
      <w:bookmarkStart w:id="40" w:name="z130"/>
      <w:bookmarkEnd w:id="39"/>
      <w:r w:rsidRPr="00250589">
        <w:rPr>
          <w:rFonts w:ascii="Times New Roman" w:hAnsi="Times New Roman" w:cs="Times New Roman"/>
          <w:color w:val="000000"/>
          <w:sz w:val="28"/>
          <w:szCs w:val="28"/>
          <w:lang w:val="kk-KZ"/>
        </w:rPr>
        <w:t>үшінші аймақ - кіру мүмкіндігі шектеулі адамдар тобы бар үй-жайлар.</w:t>
      </w:r>
    </w:p>
    <w:bookmarkEnd w:id="40"/>
    <w:p w14:paraId="6F84B0B1" w14:textId="127A5131" w:rsidR="00250589" w:rsidRPr="002F5F33" w:rsidRDefault="00C84D23"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5.9.55. </w:t>
      </w:r>
      <w:r w:rsidR="009B107F" w:rsidRPr="00C84D23">
        <w:rPr>
          <w:rStyle w:val="s0"/>
          <w:rFonts w:ascii="Times New Roman" w:hAnsi="Times New Roman" w:cs="Times New Roman"/>
          <w:sz w:val="28"/>
          <w:szCs w:val="28"/>
          <w:lang w:val="kk-KZ"/>
        </w:rPr>
        <w:t>«</w:t>
      </w:r>
      <w:r w:rsidR="00250589" w:rsidRPr="00C84D23">
        <w:rPr>
          <w:rStyle w:val="s0"/>
          <w:rFonts w:ascii="Times New Roman" w:hAnsi="Times New Roman" w:cs="Times New Roman"/>
          <w:sz w:val="28"/>
          <w:szCs w:val="28"/>
          <w:lang w:val="kk-KZ"/>
        </w:rPr>
        <w:t>А</w:t>
      </w:r>
      <w:r w:rsidR="009B107F" w:rsidRPr="00C84D23">
        <w:rPr>
          <w:rStyle w:val="s0"/>
          <w:rFonts w:ascii="Times New Roman" w:hAnsi="Times New Roman" w:cs="Times New Roman"/>
          <w:sz w:val="28"/>
          <w:szCs w:val="28"/>
          <w:lang w:val="kk-KZ"/>
        </w:rPr>
        <w:t>»</w:t>
      </w:r>
      <w:r w:rsidR="00250589" w:rsidRPr="00C84D23">
        <w:rPr>
          <w:rStyle w:val="s0"/>
          <w:rFonts w:ascii="Times New Roman" w:hAnsi="Times New Roman" w:cs="Times New Roman"/>
          <w:sz w:val="28"/>
          <w:szCs w:val="28"/>
          <w:lang w:val="kk-KZ"/>
        </w:rPr>
        <w:t xml:space="preserve"> санатындағы </w:t>
      </w:r>
      <w:r w:rsidR="005E26B8" w:rsidRPr="00C84D23">
        <w:rPr>
          <w:rStyle w:val="s0"/>
          <w:rFonts w:ascii="Times New Roman" w:hAnsi="Times New Roman" w:cs="Times New Roman"/>
          <w:sz w:val="28"/>
          <w:szCs w:val="28"/>
          <w:lang w:val="kk-KZ"/>
        </w:rPr>
        <w:t>Объект</w:t>
      </w:r>
      <w:r w:rsidR="00250589" w:rsidRPr="00C84D23">
        <w:rPr>
          <w:rStyle w:val="s0"/>
          <w:rFonts w:ascii="Times New Roman" w:hAnsi="Times New Roman" w:cs="Times New Roman"/>
          <w:sz w:val="28"/>
          <w:szCs w:val="28"/>
          <w:lang w:val="kk-KZ"/>
        </w:rPr>
        <w:t>ілер мен үй-жайлардың сыртқы қабырғаларының мынадай конструкцияларға баламалы беріктігі бол</w:t>
      </w:r>
      <w:r w:rsidR="00CE1EB8" w:rsidRPr="00C84D23">
        <w:rPr>
          <w:rStyle w:val="s0"/>
          <w:rFonts w:ascii="Times New Roman" w:hAnsi="Times New Roman" w:cs="Times New Roman"/>
          <w:sz w:val="28"/>
          <w:szCs w:val="28"/>
          <w:lang w:val="kk-KZ"/>
        </w:rPr>
        <w:t>уға тиіс</w:t>
      </w:r>
      <w:r w:rsidR="00250589" w:rsidRPr="00C84D23">
        <w:rPr>
          <w:rStyle w:val="s0"/>
          <w:rFonts w:ascii="Times New Roman" w:hAnsi="Times New Roman" w:cs="Times New Roman"/>
          <w:sz w:val="28"/>
          <w:szCs w:val="28"/>
          <w:lang w:val="kk-KZ"/>
        </w:rPr>
        <w:t>:</w:t>
      </w:r>
    </w:p>
    <w:p w14:paraId="507B5A7B" w14:textId="77777777" w:rsidR="00250589" w:rsidRPr="002F5F33" w:rsidRDefault="00250589" w:rsidP="00BC69AC">
      <w:pPr>
        <w:keepNext/>
        <w:keepLines/>
        <w:tabs>
          <w:tab w:val="left" w:pos="993"/>
        </w:tabs>
        <w:spacing w:after="0" w:line="240" w:lineRule="auto"/>
        <w:ind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1) қалыңдығы 500 мм асатын тас, кірпіш, блоктық, бетон және қуыс темірбетон конструкцияларына;</w:t>
      </w:r>
    </w:p>
    <w:p w14:paraId="274AF4FB" w14:textId="77777777" w:rsidR="00250589" w:rsidRPr="00250589" w:rsidRDefault="00250589" w:rsidP="00BC69AC">
      <w:pPr>
        <w:keepNext/>
        <w:keepLines/>
        <w:tabs>
          <w:tab w:val="left" w:pos="993"/>
        </w:tabs>
        <w:spacing w:after="0" w:line="240" w:lineRule="auto"/>
        <w:ind w:firstLine="567"/>
        <w:jc w:val="both"/>
        <w:rPr>
          <w:rFonts w:ascii="Times New Roman" w:hAnsi="Times New Roman" w:cs="Times New Roman"/>
          <w:sz w:val="28"/>
          <w:szCs w:val="28"/>
        </w:rPr>
      </w:pPr>
      <w:r w:rsidRPr="00250589">
        <w:rPr>
          <w:rStyle w:val="s0"/>
          <w:rFonts w:ascii="Times New Roman" w:hAnsi="Times New Roman" w:cs="Times New Roman"/>
          <w:sz w:val="28"/>
          <w:szCs w:val="28"/>
          <w:lang w:val="kk-KZ"/>
        </w:rPr>
        <w:t>2) қалыңдығы 200 мм астам монолитті фибробетонды конструкцияларға;</w:t>
      </w:r>
    </w:p>
    <w:p w14:paraId="01A501ED" w14:textId="77777777" w:rsidR="00250589" w:rsidRPr="00250589" w:rsidRDefault="00250589" w:rsidP="00BC69AC">
      <w:pPr>
        <w:keepNext/>
        <w:keepLines/>
        <w:tabs>
          <w:tab w:val="left" w:pos="993"/>
        </w:tabs>
        <w:spacing w:after="0" w:line="240" w:lineRule="auto"/>
        <w:ind w:firstLine="567"/>
        <w:jc w:val="both"/>
        <w:rPr>
          <w:rFonts w:ascii="Times New Roman" w:hAnsi="Times New Roman" w:cs="Times New Roman"/>
          <w:sz w:val="28"/>
          <w:szCs w:val="28"/>
        </w:rPr>
      </w:pPr>
      <w:r w:rsidRPr="00250589">
        <w:rPr>
          <w:rStyle w:val="s0"/>
          <w:rFonts w:ascii="Times New Roman" w:hAnsi="Times New Roman" w:cs="Times New Roman"/>
          <w:sz w:val="28"/>
          <w:szCs w:val="28"/>
          <w:lang w:val="kk-KZ"/>
        </w:rPr>
        <w:t>3) қосылыстарда қалыңдығы кемінде 10 мм, ұяшығының көлемі 150X150 мм аспайтын шыбықтардан жасалған тормен дәнекерленген болат күшейтілген (ішінен) күрделі емес қабырғаларға.</w:t>
      </w:r>
    </w:p>
    <w:p w14:paraId="3247922D" w14:textId="67936A0F" w:rsidR="00250589" w:rsidRPr="00C84D23" w:rsidRDefault="00C84D23" w:rsidP="00BC69AC">
      <w:pPr>
        <w:keepNext/>
        <w:keepLines/>
        <w:tabs>
          <w:tab w:val="left" w:pos="851"/>
          <w:tab w:val="left" w:pos="993"/>
        </w:tabs>
        <w:spacing w:after="0" w:line="240" w:lineRule="auto"/>
        <w:ind w:firstLine="567"/>
        <w:jc w:val="both"/>
        <w:rPr>
          <w:rFonts w:ascii="Times New Roman" w:hAnsi="Times New Roman" w:cs="Times New Roman"/>
          <w:sz w:val="28"/>
          <w:szCs w:val="28"/>
        </w:rPr>
      </w:pPr>
      <w:r>
        <w:rPr>
          <w:rStyle w:val="s0"/>
          <w:rFonts w:ascii="Times New Roman" w:hAnsi="Times New Roman" w:cs="Times New Roman"/>
          <w:sz w:val="28"/>
          <w:szCs w:val="28"/>
          <w:lang w:val="kk-KZ"/>
        </w:rPr>
        <w:t xml:space="preserve">5.9.56. </w:t>
      </w:r>
      <w:r w:rsidR="009B107F" w:rsidRPr="00C84D23">
        <w:rPr>
          <w:rStyle w:val="s0"/>
          <w:rFonts w:ascii="Times New Roman" w:hAnsi="Times New Roman" w:cs="Times New Roman"/>
          <w:sz w:val="28"/>
          <w:szCs w:val="28"/>
          <w:lang w:val="kk-KZ"/>
        </w:rPr>
        <w:t>«</w:t>
      </w:r>
      <w:r w:rsidR="00250589" w:rsidRPr="00C84D23">
        <w:rPr>
          <w:rStyle w:val="s0"/>
          <w:rFonts w:ascii="Times New Roman" w:hAnsi="Times New Roman" w:cs="Times New Roman"/>
          <w:sz w:val="28"/>
          <w:szCs w:val="28"/>
          <w:lang w:val="kk-KZ"/>
        </w:rPr>
        <w:t>В</w:t>
      </w:r>
      <w:r w:rsidR="009B107F" w:rsidRPr="00C84D23">
        <w:rPr>
          <w:rStyle w:val="s0"/>
          <w:rFonts w:ascii="Times New Roman" w:hAnsi="Times New Roman" w:cs="Times New Roman"/>
          <w:sz w:val="28"/>
          <w:szCs w:val="28"/>
          <w:lang w:val="kk-KZ"/>
        </w:rPr>
        <w:t>»</w:t>
      </w:r>
      <w:r w:rsidR="00250589" w:rsidRPr="00C84D23">
        <w:rPr>
          <w:rStyle w:val="s0"/>
          <w:rFonts w:ascii="Times New Roman" w:hAnsi="Times New Roman" w:cs="Times New Roman"/>
          <w:sz w:val="28"/>
          <w:szCs w:val="28"/>
          <w:lang w:val="kk-KZ"/>
        </w:rPr>
        <w:t xml:space="preserve"> және </w:t>
      </w:r>
      <w:r w:rsidR="009B107F" w:rsidRPr="00C84D23">
        <w:rPr>
          <w:rStyle w:val="s0"/>
          <w:rFonts w:ascii="Times New Roman" w:hAnsi="Times New Roman" w:cs="Times New Roman"/>
          <w:sz w:val="28"/>
          <w:szCs w:val="28"/>
          <w:lang w:val="kk-KZ"/>
        </w:rPr>
        <w:t>«</w:t>
      </w:r>
      <w:r w:rsidR="00250589" w:rsidRPr="00C84D23">
        <w:rPr>
          <w:rStyle w:val="s0"/>
          <w:rFonts w:ascii="Times New Roman" w:hAnsi="Times New Roman" w:cs="Times New Roman"/>
          <w:sz w:val="28"/>
          <w:szCs w:val="28"/>
          <w:lang w:val="kk-KZ"/>
        </w:rPr>
        <w:t>С</w:t>
      </w:r>
      <w:r w:rsidR="009B107F" w:rsidRPr="00C84D23">
        <w:rPr>
          <w:rStyle w:val="s0"/>
          <w:rFonts w:ascii="Times New Roman" w:hAnsi="Times New Roman" w:cs="Times New Roman"/>
          <w:sz w:val="28"/>
          <w:szCs w:val="28"/>
          <w:lang w:val="kk-KZ"/>
        </w:rPr>
        <w:t>»</w:t>
      </w:r>
      <w:r w:rsidR="00250589" w:rsidRPr="00C84D23">
        <w:rPr>
          <w:rStyle w:val="s0"/>
          <w:rFonts w:ascii="Times New Roman" w:hAnsi="Times New Roman" w:cs="Times New Roman"/>
          <w:sz w:val="28"/>
          <w:szCs w:val="28"/>
          <w:lang w:val="kk-KZ"/>
        </w:rPr>
        <w:t xml:space="preserve"> санатындағы </w:t>
      </w:r>
      <w:r w:rsidR="005E26B8" w:rsidRPr="00C84D23">
        <w:rPr>
          <w:rStyle w:val="s0"/>
          <w:rFonts w:ascii="Times New Roman" w:hAnsi="Times New Roman" w:cs="Times New Roman"/>
          <w:sz w:val="28"/>
          <w:szCs w:val="28"/>
          <w:lang w:val="kk-KZ"/>
        </w:rPr>
        <w:t>Объект</w:t>
      </w:r>
      <w:r w:rsidR="00250589" w:rsidRPr="00C84D23">
        <w:rPr>
          <w:rStyle w:val="s0"/>
          <w:rFonts w:ascii="Times New Roman" w:hAnsi="Times New Roman" w:cs="Times New Roman"/>
          <w:sz w:val="28"/>
          <w:szCs w:val="28"/>
          <w:lang w:val="kk-KZ"/>
        </w:rPr>
        <w:t>ілер мен үй-жайлардың сыртқы қабырғаларының мынадай конструкцияларға баламалы беріктігі бол</w:t>
      </w:r>
      <w:r w:rsidR="00CE1EB8" w:rsidRPr="00C84D23">
        <w:rPr>
          <w:rStyle w:val="s0"/>
          <w:rFonts w:ascii="Times New Roman" w:hAnsi="Times New Roman" w:cs="Times New Roman"/>
          <w:sz w:val="28"/>
          <w:szCs w:val="28"/>
          <w:lang w:val="kk-KZ"/>
        </w:rPr>
        <w:t>уға тиіс</w:t>
      </w:r>
      <w:r w:rsidR="00250589" w:rsidRPr="00C84D23">
        <w:rPr>
          <w:rStyle w:val="s0"/>
          <w:rFonts w:ascii="Times New Roman" w:hAnsi="Times New Roman" w:cs="Times New Roman"/>
          <w:sz w:val="28"/>
          <w:szCs w:val="28"/>
          <w:lang w:val="kk-KZ"/>
        </w:rPr>
        <w:t>:</w:t>
      </w:r>
    </w:p>
    <w:p w14:paraId="7EBFA136" w14:textId="77777777" w:rsidR="00250589" w:rsidRPr="00250589" w:rsidRDefault="00250589" w:rsidP="00BC69AC">
      <w:pPr>
        <w:pStyle w:val="a9"/>
        <w:keepNext/>
        <w:keepLines/>
        <w:numPr>
          <w:ilvl w:val="1"/>
          <w:numId w:val="51"/>
        </w:numPr>
        <w:tabs>
          <w:tab w:val="left" w:pos="851"/>
          <w:tab w:val="left" w:pos="993"/>
          <w:tab w:val="left" w:pos="1134"/>
        </w:tabs>
        <w:spacing w:after="0" w:line="240" w:lineRule="auto"/>
        <w:ind w:left="0" w:firstLine="567"/>
        <w:jc w:val="both"/>
        <w:rPr>
          <w:rFonts w:ascii="Times New Roman" w:hAnsi="Times New Roman" w:cs="Times New Roman"/>
          <w:sz w:val="28"/>
          <w:szCs w:val="28"/>
        </w:rPr>
      </w:pPr>
      <w:r w:rsidRPr="00250589">
        <w:rPr>
          <w:rStyle w:val="s0"/>
          <w:rFonts w:ascii="Times New Roman" w:hAnsi="Times New Roman" w:cs="Times New Roman"/>
          <w:sz w:val="28"/>
          <w:szCs w:val="28"/>
          <w:lang w:val="kk-KZ"/>
        </w:rPr>
        <w:t>қалыңдығы 250-ден 500 мм дейінгі тас, кірпіш, блоктық, бетон және қуыс темірбетон конструкцияларға;</w:t>
      </w:r>
    </w:p>
    <w:p w14:paraId="18988A4B" w14:textId="77777777" w:rsidR="00250589" w:rsidRPr="00250589" w:rsidRDefault="00250589" w:rsidP="00BC69AC">
      <w:pPr>
        <w:pStyle w:val="a9"/>
        <w:keepNext/>
        <w:keepLines/>
        <w:numPr>
          <w:ilvl w:val="1"/>
          <w:numId w:val="51"/>
        </w:numPr>
        <w:tabs>
          <w:tab w:val="left" w:pos="851"/>
          <w:tab w:val="left" w:pos="993"/>
        </w:tabs>
        <w:spacing w:after="0" w:line="240" w:lineRule="auto"/>
        <w:ind w:left="0" w:firstLine="567"/>
        <w:jc w:val="both"/>
        <w:rPr>
          <w:rFonts w:ascii="Times New Roman" w:hAnsi="Times New Roman" w:cs="Times New Roman"/>
          <w:sz w:val="28"/>
          <w:szCs w:val="28"/>
        </w:rPr>
      </w:pPr>
      <w:r w:rsidRPr="00250589">
        <w:rPr>
          <w:rStyle w:val="s0"/>
          <w:rFonts w:ascii="Times New Roman" w:hAnsi="Times New Roman" w:cs="Times New Roman"/>
          <w:sz w:val="28"/>
          <w:szCs w:val="28"/>
          <w:lang w:val="kk-KZ"/>
        </w:rPr>
        <w:t>қалыңдығы 100-ден 200 мм-ге дейінгі монолитті темір бетоннан жасалған конструкцияларға;</w:t>
      </w:r>
    </w:p>
    <w:p w14:paraId="2EFE303F" w14:textId="77777777" w:rsidR="00250589" w:rsidRPr="00250589" w:rsidRDefault="00250589" w:rsidP="00BC69AC">
      <w:pPr>
        <w:pStyle w:val="a9"/>
        <w:keepNext/>
        <w:keepLines/>
        <w:numPr>
          <w:ilvl w:val="1"/>
          <w:numId w:val="51"/>
        </w:numPr>
        <w:tabs>
          <w:tab w:val="left" w:pos="851"/>
          <w:tab w:val="left" w:pos="993"/>
        </w:tabs>
        <w:spacing w:after="0" w:line="240" w:lineRule="auto"/>
        <w:ind w:left="0" w:firstLine="567"/>
        <w:jc w:val="both"/>
        <w:rPr>
          <w:rFonts w:ascii="Times New Roman" w:hAnsi="Times New Roman" w:cs="Times New Roman"/>
          <w:sz w:val="28"/>
          <w:szCs w:val="28"/>
        </w:rPr>
      </w:pPr>
      <w:r w:rsidRPr="00250589">
        <w:rPr>
          <w:rStyle w:val="s0"/>
          <w:rFonts w:ascii="Times New Roman" w:hAnsi="Times New Roman" w:cs="Times New Roman"/>
          <w:sz w:val="28"/>
          <w:szCs w:val="28"/>
          <w:lang w:val="kk-KZ"/>
        </w:rPr>
        <w:t>қалыңдығы 400 мм және одан астам жеңіл бетоннан (ұялы, пенобетоннан) жасалған конструкцияларға;</w:t>
      </w:r>
    </w:p>
    <w:p w14:paraId="688DA1EC" w14:textId="77777777" w:rsidR="00250589" w:rsidRPr="00250589" w:rsidRDefault="00250589" w:rsidP="00BC69AC">
      <w:pPr>
        <w:pStyle w:val="a9"/>
        <w:keepNext/>
        <w:keepLines/>
        <w:numPr>
          <w:ilvl w:val="1"/>
          <w:numId w:val="51"/>
        </w:numPr>
        <w:tabs>
          <w:tab w:val="left" w:pos="851"/>
          <w:tab w:val="left" w:pos="993"/>
        </w:tabs>
        <w:spacing w:after="0" w:line="240" w:lineRule="auto"/>
        <w:ind w:left="0" w:firstLine="567"/>
        <w:jc w:val="both"/>
        <w:rPr>
          <w:rFonts w:ascii="Times New Roman" w:hAnsi="Times New Roman" w:cs="Times New Roman"/>
          <w:sz w:val="28"/>
          <w:szCs w:val="28"/>
        </w:rPr>
      </w:pPr>
      <w:r w:rsidRPr="00250589">
        <w:rPr>
          <w:rStyle w:val="s0"/>
          <w:rFonts w:ascii="Times New Roman" w:hAnsi="Times New Roman" w:cs="Times New Roman"/>
          <w:sz w:val="28"/>
          <w:szCs w:val="28"/>
          <w:lang w:val="kk-KZ"/>
        </w:rPr>
        <w:t>болат арматураланған, шыбықтардың әр қиылысы үшін қосылыстарда дәнекерленген, торлы емес қабырғаларға.</w:t>
      </w:r>
    </w:p>
    <w:p w14:paraId="1C89CE0D" w14:textId="4761736A" w:rsidR="00250589" w:rsidRPr="009B107F" w:rsidRDefault="00C84D23"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lastRenderedPageBreak/>
        <w:t xml:space="preserve">5.9.57. </w:t>
      </w:r>
      <w:r w:rsidR="00250589" w:rsidRPr="00250589">
        <w:rPr>
          <w:rStyle w:val="s0"/>
          <w:rFonts w:ascii="Times New Roman" w:hAnsi="Times New Roman" w:cs="Times New Roman"/>
          <w:sz w:val="28"/>
          <w:szCs w:val="28"/>
          <w:lang w:val="kk-KZ"/>
        </w:rPr>
        <w:t xml:space="preserve"> </w:t>
      </w:r>
      <w:r w:rsidR="009B107F">
        <w:rPr>
          <w:rStyle w:val="s0"/>
          <w:rFonts w:ascii="Times New Roman" w:hAnsi="Times New Roman" w:cs="Times New Roman"/>
          <w:sz w:val="28"/>
          <w:szCs w:val="28"/>
          <w:lang w:val="kk-KZ"/>
        </w:rPr>
        <w:t>«</w:t>
      </w:r>
      <w:r>
        <w:rPr>
          <w:rStyle w:val="s0"/>
          <w:rFonts w:ascii="Times New Roman" w:hAnsi="Times New Roman" w:cs="Times New Roman"/>
          <w:sz w:val="28"/>
          <w:szCs w:val="28"/>
          <w:lang w:val="kk-KZ"/>
        </w:rPr>
        <w:t>І</w:t>
      </w:r>
      <w:r w:rsidR="009B107F">
        <w:rPr>
          <w:rStyle w:val="s0"/>
          <w:rFonts w:ascii="Times New Roman" w:hAnsi="Times New Roman" w:cs="Times New Roman"/>
          <w:sz w:val="28"/>
          <w:szCs w:val="28"/>
          <w:lang w:val="kk-KZ"/>
        </w:rPr>
        <w:t>»</w:t>
      </w:r>
      <w:r w:rsidR="00250589" w:rsidRPr="00250589">
        <w:rPr>
          <w:rStyle w:val="s0"/>
          <w:rFonts w:ascii="Times New Roman" w:hAnsi="Times New Roman" w:cs="Times New Roman"/>
          <w:sz w:val="28"/>
          <w:szCs w:val="28"/>
          <w:lang w:val="kk-KZ"/>
        </w:rPr>
        <w:t xml:space="preserve"> және </w:t>
      </w:r>
      <w:r w:rsidR="009B107F">
        <w:rPr>
          <w:rStyle w:val="s0"/>
          <w:rFonts w:ascii="Times New Roman" w:hAnsi="Times New Roman" w:cs="Times New Roman"/>
          <w:sz w:val="28"/>
          <w:szCs w:val="28"/>
          <w:lang w:val="kk-KZ"/>
        </w:rPr>
        <w:t>«</w:t>
      </w:r>
      <w:r>
        <w:rPr>
          <w:rStyle w:val="s0"/>
          <w:rFonts w:ascii="Times New Roman" w:hAnsi="Times New Roman" w:cs="Times New Roman"/>
          <w:sz w:val="28"/>
          <w:szCs w:val="28"/>
          <w:lang w:val="kk-KZ"/>
        </w:rPr>
        <w:t>ІІ</w:t>
      </w:r>
      <w:r w:rsidR="009B107F">
        <w:rPr>
          <w:rStyle w:val="s0"/>
          <w:rFonts w:ascii="Times New Roman" w:hAnsi="Times New Roman" w:cs="Times New Roman"/>
          <w:sz w:val="28"/>
          <w:szCs w:val="28"/>
          <w:lang w:val="kk-KZ"/>
        </w:rPr>
        <w:t>»</w:t>
      </w:r>
      <w:r w:rsidR="00250589" w:rsidRPr="00250589">
        <w:rPr>
          <w:rStyle w:val="s0"/>
          <w:rFonts w:ascii="Times New Roman" w:hAnsi="Times New Roman" w:cs="Times New Roman"/>
          <w:sz w:val="28"/>
          <w:szCs w:val="28"/>
          <w:lang w:val="kk-KZ"/>
        </w:rPr>
        <w:t xml:space="preserve"> санатындағы </w:t>
      </w:r>
      <w:r w:rsidR="005E26B8">
        <w:rPr>
          <w:rStyle w:val="s0"/>
          <w:rFonts w:ascii="Times New Roman" w:hAnsi="Times New Roman" w:cs="Times New Roman"/>
          <w:sz w:val="28"/>
          <w:szCs w:val="28"/>
          <w:lang w:val="kk-KZ"/>
        </w:rPr>
        <w:t>Объект</w:t>
      </w:r>
      <w:r w:rsidR="00250589" w:rsidRPr="00250589">
        <w:rPr>
          <w:rStyle w:val="s0"/>
          <w:rFonts w:ascii="Times New Roman" w:hAnsi="Times New Roman" w:cs="Times New Roman"/>
          <w:sz w:val="28"/>
          <w:szCs w:val="28"/>
          <w:lang w:val="kk-KZ"/>
        </w:rPr>
        <w:t>ілердегі үй-жайларға кіретін есіктердің мынадай параметрлерге баламалы беріктігі бол</w:t>
      </w:r>
      <w:r w:rsidR="00CE1EB8">
        <w:rPr>
          <w:rStyle w:val="s0"/>
          <w:rFonts w:ascii="Times New Roman" w:hAnsi="Times New Roman" w:cs="Times New Roman"/>
          <w:sz w:val="28"/>
          <w:szCs w:val="28"/>
          <w:lang w:val="kk-KZ"/>
        </w:rPr>
        <w:t>уға тиіс</w:t>
      </w:r>
      <w:r w:rsidR="00250589" w:rsidRPr="00250589">
        <w:rPr>
          <w:rStyle w:val="s0"/>
          <w:rFonts w:ascii="Times New Roman" w:hAnsi="Times New Roman" w:cs="Times New Roman"/>
          <w:sz w:val="28"/>
          <w:szCs w:val="28"/>
          <w:lang w:val="kk-KZ"/>
        </w:rPr>
        <w:t>:</w:t>
      </w:r>
    </w:p>
    <w:p w14:paraId="6DB2911A" w14:textId="56E65A06" w:rsidR="00250589" w:rsidRPr="00215CE6" w:rsidRDefault="00250589" w:rsidP="00BC69AC">
      <w:pPr>
        <w:pStyle w:val="a9"/>
        <w:keepNext/>
        <w:keepLines/>
        <w:numPr>
          <w:ilvl w:val="1"/>
          <w:numId w:val="52"/>
        </w:numPr>
        <w:tabs>
          <w:tab w:val="left" w:pos="993"/>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 xml:space="preserve">қалыңдығы кемінде 0,6 мм табақты болатпен екі жағынан қаптамамен күшейтілген, табақты есіктің ішкі бетіне немесе төсемнің ұшына қайыра отырып, матаның </w:t>
      </w:r>
      <w:r w:rsidR="00215CE6">
        <w:rPr>
          <w:rStyle w:val="s0"/>
          <w:rFonts w:ascii="Times New Roman" w:hAnsi="Times New Roman" w:cs="Times New Roman"/>
          <w:sz w:val="28"/>
          <w:szCs w:val="28"/>
          <w:lang w:val="kk-KZ"/>
        </w:rPr>
        <w:t>Периметр</w:t>
      </w:r>
      <w:r w:rsidRPr="00250589">
        <w:rPr>
          <w:rStyle w:val="s0"/>
          <w:rFonts w:ascii="Times New Roman" w:hAnsi="Times New Roman" w:cs="Times New Roman"/>
          <w:sz w:val="28"/>
          <w:szCs w:val="28"/>
          <w:lang w:val="kk-KZ"/>
        </w:rPr>
        <w:t>і мен диагональдары бойынша диаметрі 3 мм, ұзындығы 40 мм шегелермен және 50 мм аспайтын алшақтықпен бекітілген ағаш есіктерге;</w:t>
      </w:r>
    </w:p>
    <w:p w14:paraId="76757E1D" w14:textId="77777777" w:rsidR="00250589" w:rsidRPr="001C5240" w:rsidRDefault="00250589" w:rsidP="00BC69AC">
      <w:pPr>
        <w:pStyle w:val="a9"/>
        <w:keepNext/>
        <w:keepLines/>
        <w:numPr>
          <w:ilvl w:val="1"/>
          <w:numId w:val="52"/>
        </w:numPr>
        <w:tabs>
          <w:tab w:val="left" w:pos="993"/>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табақ қалыңдығы кемінде 4 мм металл болат есіктерге;</w:t>
      </w:r>
    </w:p>
    <w:p w14:paraId="14741F7D" w14:textId="77777777" w:rsidR="00250589" w:rsidRPr="001C5240" w:rsidRDefault="00250589" w:rsidP="00BC69AC">
      <w:pPr>
        <w:pStyle w:val="a9"/>
        <w:keepNext/>
        <w:keepLines/>
        <w:numPr>
          <w:ilvl w:val="1"/>
          <w:numId w:val="52"/>
        </w:numPr>
        <w:tabs>
          <w:tab w:val="left" w:pos="993"/>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адамның кіруі үшін жеткілікті, салмағы 2 кг ауыр металл затпен, кемінде 30-50 соққымен тесуге төзімді қорғаныш шынылауды пайдалана отырып, металл жақтаулардағы шыныдан жасалған жаймалары бар немесе жоқ есіктерге;</w:t>
      </w:r>
    </w:p>
    <w:p w14:paraId="45E8C91D" w14:textId="2B026156" w:rsidR="00250589" w:rsidRPr="00250589" w:rsidRDefault="00250589" w:rsidP="00BC69AC">
      <w:pPr>
        <w:pStyle w:val="a9"/>
        <w:keepNext/>
        <w:keepLines/>
        <w:numPr>
          <w:ilvl w:val="1"/>
          <w:numId w:val="52"/>
        </w:numPr>
        <w:tabs>
          <w:tab w:val="left" w:pos="993"/>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ішінен қосымша орнатылған торлы болат есіктері бар күрделі емес есіктер (бұралмалы, жылжымалы немесе жиналмалы). Есік қораптары болат істікшелерден жасалған қосымша бекіткіштермен, ал ілмектер - шеткі ілгектермен жабдықталады. Қорғаныш шынылау 30-50 соққыдан кем емес, салмағы 2 кг ауыр металл затпен тесуге төзімді бол</w:t>
      </w:r>
      <w:r w:rsidR="00CE1EB8">
        <w:rPr>
          <w:rStyle w:val="s0"/>
          <w:rFonts w:ascii="Times New Roman" w:hAnsi="Times New Roman" w:cs="Times New Roman"/>
          <w:sz w:val="28"/>
          <w:szCs w:val="28"/>
          <w:lang w:val="kk-KZ"/>
        </w:rPr>
        <w:t>уға тиіс</w:t>
      </w:r>
      <w:r w:rsidRPr="00250589">
        <w:rPr>
          <w:rStyle w:val="s0"/>
          <w:rFonts w:ascii="Times New Roman" w:hAnsi="Times New Roman" w:cs="Times New Roman"/>
          <w:sz w:val="28"/>
          <w:szCs w:val="28"/>
          <w:lang w:val="kk-KZ"/>
        </w:rPr>
        <w:t>.</w:t>
      </w:r>
    </w:p>
    <w:p w14:paraId="0E783B0D" w14:textId="54E85585" w:rsidR="00250589" w:rsidRPr="00C84D23" w:rsidRDefault="00C84D23"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5.9.58. </w:t>
      </w:r>
      <w:r w:rsidR="00250589" w:rsidRPr="00C84D23">
        <w:rPr>
          <w:rStyle w:val="s0"/>
          <w:rFonts w:ascii="Times New Roman" w:hAnsi="Times New Roman" w:cs="Times New Roman"/>
          <w:sz w:val="28"/>
          <w:szCs w:val="28"/>
          <w:lang w:val="kk-KZ"/>
        </w:rPr>
        <w:t>Кіру есігі мен негізгі бөлменің арасында екінші есігі бар вестибюль немесе торлы есік орнатылуы мүмкін. Аспалы құлыпқа арналған құлақшалары бар қосымша торлы айқара ашылатын есіктер ішкі жағынан орнатылады.</w:t>
      </w:r>
    </w:p>
    <w:p w14:paraId="357E0936" w14:textId="6423A4A7" w:rsidR="00250589" w:rsidRPr="00C84D23" w:rsidRDefault="00C84D23"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5.9.59. </w:t>
      </w:r>
      <w:r w:rsidR="00250589" w:rsidRPr="00C84D23">
        <w:rPr>
          <w:rStyle w:val="s0"/>
          <w:rFonts w:ascii="Times New Roman" w:hAnsi="Times New Roman" w:cs="Times New Roman"/>
          <w:sz w:val="28"/>
          <w:szCs w:val="28"/>
          <w:lang w:val="kk-KZ"/>
        </w:rPr>
        <w:t xml:space="preserve">Есіктің жақтауы болат профильден жасалған. Қабырғаға диаметрі кемінде 12 мм болат ершпен (үлкен шегелермен) бекітілген 30x40x5 мм болат бұрышымен күшейтілген ағаш есік қораптарына рұқсат етіледі.                                                                                                                                                                                                                                                                                                                                                                                                                                                      </w:t>
      </w:r>
    </w:p>
    <w:p w14:paraId="3F342BE4" w14:textId="0C4D89AD" w:rsidR="00250589" w:rsidRPr="00C84D23" w:rsidRDefault="00C84D23" w:rsidP="00BC69AC">
      <w:pPr>
        <w:keepNext/>
        <w:keepLines/>
        <w:tabs>
          <w:tab w:val="left" w:pos="993"/>
        </w:tabs>
        <w:spacing w:after="0" w:line="240" w:lineRule="auto"/>
        <w:ind w:firstLine="567"/>
        <w:jc w:val="both"/>
        <w:rPr>
          <w:rStyle w:val="s0"/>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5.9.60. </w:t>
      </w:r>
      <w:r w:rsidR="00250589" w:rsidRPr="00C84D23">
        <w:rPr>
          <w:rStyle w:val="s0"/>
          <w:rFonts w:ascii="Times New Roman" w:hAnsi="Times New Roman" w:cs="Times New Roman"/>
          <w:sz w:val="28"/>
          <w:szCs w:val="28"/>
          <w:lang w:val="kk-KZ"/>
        </w:rPr>
        <w:t xml:space="preserve">Қоймалар үй-жайларының, күзет кассаларының, қару-жарақ бөлмелерінің, кіруі шектеулі құпия және өзге де ақпаратпен жұмыс істеуге арналған үй-жайлардың терезе ойықтары 150х150 мм ұяшықтарды құрайтын диаметрі кемінде 16 мм болат шыбықтардан жасалатын металл торлармен жабдықталады. </w:t>
      </w:r>
    </w:p>
    <w:p w14:paraId="4F84AA69" w14:textId="77777777" w:rsidR="00250589" w:rsidRPr="00250589" w:rsidRDefault="00250589" w:rsidP="00BC69AC">
      <w:pPr>
        <w:pStyle w:val="a9"/>
        <w:keepNext/>
        <w:keepLines/>
        <w:tabs>
          <w:tab w:val="left" w:pos="993"/>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Беріктігі және кіру мүмкіндігі бойынша жоғарыда көрсетілген торлардан кем түспейтін сәндік торларды немесе жалюздерді қолдануға рұқсат етіледі.</w:t>
      </w:r>
    </w:p>
    <w:p w14:paraId="2F8A5D28" w14:textId="77777777" w:rsidR="00250589" w:rsidRPr="00250589" w:rsidRDefault="00250589" w:rsidP="00BC69AC">
      <w:pPr>
        <w:keepNext/>
        <w:keepLines/>
        <w:tabs>
          <w:tab w:val="left" w:pos="993"/>
        </w:tabs>
        <w:spacing w:after="0" w:line="240" w:lineRule="auto"/>
        <w:ind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Терезе жақтауларының қолданылатын құрылымына байланысты торлар бөлменің ішкі жағынан да, жақтаулар арасында да орнатылуы мүмкін.</w:t>
      </w:r>
    </w:p>
    <w:p w14:paraId="6A24874B" w14:textId="16DA5F9D" w:rsidR="00250589" w:rsidRPr="00C84D23" w:rsidRDefault="00C84D23"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5.9.61. </w:t>
      </w:r>
      <w:r w:rsidR="00250589" w:rsidRPr="00C84D23">
        <w:rPr>
          <w:rStyle w:val="s0"/>
          <w:rFonts w:ascii="Times New Roman" w:hAnsi="Times New Roman" w:cs="Times New Roman"/>
          <w:sz w:val="28"/>
          <w:szCs w:val="28"/>
          <w:lang w:val="kk-KZ"/>
        </w:rPr>
        <w:t>Сыртқы жағынан беріктігі бойынша жоғарыда аталған торлардан кем түспейтін кәдімгі және декоративтік торларды (айқара ашылатын немесе жылжымалы емес) орнатуға жол беріледі.</w:t>
      </w:r>
    </w:p>
    <w:p w14:paraId="16673831" w14:textId="3E829DEF" w:rsidR="00250589" w:rsidRPr="00C84D23" w:rsidRDefault="00C84D23"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5.9.62. </w:t>
      </w:r>
      <w:r w:rsidR="00250589" w:rsidRPr="00C84D23">
        <w:rPr>
          <w:rStyle w:val="s0"/>
          <w:rFonts w:ascii="Times New Roman" w:hAnsi="Times New Roman" w:cs="Times New Roman"/>
          <w:sz w:val="28"/>
          <w:szCs w:val="28"/>
          <w:lang w:val="kk-KZ"/>
        </w:rPr>
        <w:t>Барлық терезелер торлармен жабдықталған үй-жайларда олардың біреуі бұзылудан қорғалған аспалы құлпы бар жылжымалы немесе айқара ашылатын етіп жасалады.</w:t>
      </w:r>
    </w:p>
    <w:p w14:paraId="10E37184" w14:textId="6B5E4565" w:rsidR="00250589" w:rsidRPr="00C84D23" w:rsidRDefault="00C84D23"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5.9.63. </w:t>
      </w:r>
      <w:r w:rsidR="009B107F" w:rsidRPr="00C84D23">
        <w:rPr>
          <w:rStyle w:val="s0"/>
          <w:rFonts w:ascii="Times New Roman" w:hAnsi="Times New Roman" w:cs="Times New Roman"/>
          <w:sz w:val="28"/>
          <w:szCs w:val="28"/>
          <w:lang w:val="kk-KZ"/>
        </w:rPr>
        <w:t>«</w:t>
      </w:r>
      <w:r w:rsidR="00250589" w:rsidRPr="00C84D23">
        <w:rPr>
          <w:rStyle w:val="s0"/>
          <w:rFonts w:ascii="Times New Roman" w:hAnsi="Times New Roman" w:cs="Times New Roman"/>
          <w:sz w:val="28"/>
          <w:szCs w:val="28"/>
          <w:lang w:val="kk-KZ"/>
        </w:rPr>
        <w:t>С</w:t>
      </w:r>
      <w:r w:rsidR="009B107F" w:rsidRPr="00C84D23">
        <w:rPr>
          <w:rStyle w:val="s0"/>
          <w:rFonts w:ascii="Times New Roman" w:hAnsi="Times New Roman" w:cs="Times New Roman"/>
          <w:sz w:val="28"/>
          <w:szCs w:val="28"/>
          <w:lang w:val="kk-KZ"/>
        </w:rPr>
        <w:t>»</w:t>
      </w:r>
      <w:r w:rsidR="00250589" w:rsidRPr="00C84D23">
        <w:rPr>
          <w:rStyle w:val="s0"/>
          <w:rFonts w:ascii="Times New Roman" w:hAnsi="Times New Roman" w:cs="Times New Roman"/>
          <w:sz w:val="28"/>
          <w:szCs w:val="28"/>
          <w:lang w:val="kk-KZ"/>
        </w:rPr>
        <w:t xml:space="preserve"> санатындағы </w:t>
      </w:r>
      <w:r w:rsidR="005E26B8" w:rsidRPr="00C84D23">
        <w:rPr>
          <w:rStyle w:val="s0"/>
          <w:rFonts w:ascii="Times New Roman" w:hAnsi="Times New Roman" w:cs="Times New Roman"/>
          <w:sz w:val="28"/>
          <w:szCs w:val="28"/>
          <w:lang w:val="kk-KZ"/>
        </w:rPr>
        <w:t>Объект</w:t>
      </w:r>
      <w:r w:rsidR="00250589" w:rsidRPr="00C84D23">
        <w:rPr>
          <w:rStyle w:val="s0"/>
          <w:rFonts w:ascii="Times New Roman" w:hAnsi="Times New Roman" w:cs="Times New Roman"/>
          <w:sz w:val="28"/>
          <w:szCs w:val="28"/>
          <w:lang w:val="kk-KZ"/>
        </w:rPr>
        <w:t>ілердің үй-жайларына кіретін есіктердің мынадай параметрлерге баламалы беріктігі бол</w:t>
      </w:r>
      <w:r w:rsidR="00CE1EB8" w:rsidRPr="00C84D23">
        <w:rPr>
          <w:rStyle w:val="s0"/>
          <w:rFonts w:ascii="Times New Roman" w:hAnsi="Times New Roman" w:cs="Times New Roman"/>
          <w:sz w:val="28"/>
          <w:szCs w:val="28"/>
          <w:lang w:val="kk-KZ"/>
        </w:rPr>
        <w:t>уға тиіс</w:t>
      </w:r>
      <w:r w:rsidR="00250589" w:rsidRPr="00C84D23">
        <w:rPr>
          <w:rStyle w:val="s0"/>
          <w:rFonts w:ascii="Times New Roman" w:hAnsi="Times New Roman" w:cs="Times New Roman"/>
          <w:sz w:val="28"/>
          <w:szCs w:val="28"/>
          <w:lang w:val="kk-KZ"/>
        </w:rPr>
        <w:t>:</w:t>
      </w:r>
    </w:p>
    <w:p w14:paraId="008693E6" w14:textId="77777777" w:rsidR="00250589" w:rsidRPr="00250589" w:rsidRDefault="00250589" w:rsidP="00BC69AC">
      <w:pPr>
        <w:pStyle w:val="a9"/>
        <w:keepNext/>
        <w:keepLines/>
        <w:numPr>
          <w:ilvl w:val="0"/>
          <w:numId w:val="53"/>
        </w:numPr>
        <w:tabs>
          <w:tab w:val="left" w:pos="993"/>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қалыңдығы кемінде 40 мм болатын полотносы тұтас толтырылған ішкі ағаш есіктерге;</w:t>
      </w:r>
    </w:p>
    <w:p w14:paraId="45E481D9" w14:textId="77777777" w:rsidR="00250589" w:rsidRPr="00250589" w:rsidRDefault="00250589" w:rsidP="00BC69AC">
      <w:pPr>
        <w:pStyle w:val="a9"/>
        <w:keepNext/>
        <w:keepLines/>
        <w:numPr>
          <w:ilvl w:val="0"/>
          <w:numId w:val="53"/>
        </w:numPr>
        <w:tabs>
          <w:tab w:val="left" w:pos="993"/>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lastRenderedPageBreak/>
        <w:t>полотно қалыңдығы кемінде 40 мм болған, тұйық және көп қабатты шыныны пайдалана отырып әйнектелген, 3,5 м және одан жоғары биіктіктен лақтырылған салмағы 4 кг болат шардың 3 соққысына төтеп беретін сыртқы ағаш есіктерге;</w:t>
      </w:r>
    </w:p>
    <w:p w14:paraId="6A562A83" w14:textId="77777777" w:rsidR="00250589" w:rsidRPr="00250589" w:rsidRDefault="00250589" w:rsidP="00BC69AC">
      <w:pPr>
        <w:pStyle w:val="a9"/>
        <w:keepNext/>
        <w:keepLines/>
        <w:numPr>
          <w:ilvl w:val="0"/>
          <w:numId w:val="53"/>
        </w:numPr>
        <w:tabs>
          <w:tab w:val="left" w:pos="993"/>
        </w:tabs>
        <w:spacing w:after="0" w:line="240" w:lineRule="auto"/>
        <w:ind w:left="0" w:firstLine="567"/>
        <w:jc w:val="both"/>
        <w:rPr>
          <w:rStyle w:val="s0"/>
          <w:rFonts w:ascii="Times New Roman" w:hAnsi="Times New Roman" w:cs="Times New Roman"/>
          <w:sz w:val="28"/>
          <w:szCs w:val="28"/>
          <w:lang w:val="kk-KZ"/>
        </w:rPr>
      </w:pPr>
      <w:r w:rsidRPr="00250589">
        <w:rPr>
          <w:rStyle w:val="s0"/>
          <w:rFonts w:ascii="Times New Roman" w:hAnsi="Times New Roman" w:cs="Times New Roman"/>
          <w:sz w:val="28"/>
          <w:szCs w:val="28"/>
          <w:lang w:val="kk-KZ"/>
        </w:rPr>
        <w:t>3,5 м және одан жоғары биіктіктен лақтырылған, салмағы 4 кг болат шардың 3 соққысына төтеп беретін, жалғыз соққыға төзімді қорғаныш шынылауды пайдалана отырып, металл жақтаулардағы немесе оларсыз шыныдан жасалған полотносы бар есіктерге.</w:t>
      </w:r>
    </w:p>
    <w:p w14:paraId="06A9D03D" w14:textId="2351CE66" w:rsidR="00250589" w:rsidRPr="00C84D23" w:rsidRDefault="00C84D23"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5.9.64. </w:t>
      </w:r>
      <w:r w:rsidR="009B107F" w:rsidRPr="00C84D23">
        <w:rPr>
          <w:rStyle w:val="s0"/>
          <w:rFonts w:ascii="Times New Roman" w:hAnsi="Times New Roman" w:cs="Times New Roman"/>
          <w:sz w:val="28"/>
          <w:szCs w:val="28"/>
          <w:lang w:val="kk-KZ"/>
        </w:rPr>
        <w:t>«</w:t>
      </w:r>
      <w:r>
        <w:rPr>
          <w:rStyle w:val="s0"/>
          <w:rFonts w:ascii="Times New Roman" w:hAnsi="Times New Roman" w:cs="Times New Roman"/>
          <w:sz w:val="28"/>
          <w:szCs w:val="28"/>
          <w:lang w:val="kk-KZ"/>
        </w:rPr>
        <w:t>І</w:t>
      </w:r>
      <w:r w:rsidR="009B107F" w:rsidRPr="00C84D23">
        <w:rPr>
          <w:rStyle w:val="s0"/>
          <w:rFonts w:ascii="Times New Roman" w:hAnsi="Times New Roman" w:cs="Times New Roman"/>
          <w:sz w:val="28"/>
          <w:szCs w:val="28"/>
          <w:lang w:val="kk-KZ"/>
        </w:rPr>
        <w:t>»</w:t>
      </w:r>
      <w:r w:rsidR="00250589" w:rsidRPr="00C84D23">
        <w:rPr>
          <w:rStyle w:val="s0"/>
          <w:rFonts w:ascii="Times New Roman" w:hAnsi="Times New Roman" w:cs="Times New Roman"/>
          <w:sz w:val="28"/>
          <w:szCs w:val="28"/>
          <w:lang w:val="kk-KZ"/>
        </w:rPr>
        <w:t xml:space="preserve"> және </w:t>
      </w:r>
      <w:r w:rsidR="009B107F" w:rsidRPr="00C84D23">
        <w:rPr>
          <w:rStyle w:val="s0"/>
          <w:rFonts w:ascii="Times New Roman" w:hAnsi="Times New Roman" w:cs="Times New Roman"/>
          <w:sz w:val="28"/>
          <w:szCs w:val="28"/>
          <w:lang w:val="kk-KZ"/>
        </w:rPr>
        <w:t>«</w:t>
      </w:r>
      <w:r>
        <w:rPr>
          <w:rStyle w:val="s0"/>
          <w:rFonts w:ascii="Times New Roman" w:hAnsi="Times New Roman" w:cs="Times New Roman"/>
          <w:sz w:val="28"/>
          <w:szCs w:val="28"/>
          <w:lang w:val="kk-KZ"/>
        </w:rPr>
        <w:t>ІІ</w:t>
      </w:r>
      <w:r w:rsidR="009B107F" w:rsidRPr="00C84D23">
        <w:rPr>
          <w:rStyle w:val="s0"/>
          <w:rFonts w:ascii="Times New Roman" w:hAnsi="Times New Roman" w:cs="Times New Roman"/>
          <w:sz w:val="28"/>
          <w:szCs w:val="28"/>
          <w:lang w:val="kk-KZ"/>
        </w:rPr>
        <w:t>»</w:t>
      </w:r>
      <w:r w:rsidR="00250589" w:rsidRPr="00C84D23">
        <w:rPr>
          <w:rStyle w:val="s0"/>
          <w:rFonts w:ascii="Times New Roman" w:hAnsi="Times New Roman" w:cs="Times New Roman"/>
          <w:sz w:val="28"/>
          <w:szCs w:val="28"/>
          <w:lang w:val="kk-KZ"/>
        </w:rPr>
        <w:t xml:space="preserve"> санатындағы </w:t>
      </w:r>
      <w:r w:rsidR="005E26B8" w:rsidRPr="00C84D23">
        <w:rPr>
          <w:rStyle w:val="s0"/>
          <w:rFonts w:ascii="Times New Roman" w:hAnsi="Times New Roman" w:cs="Times New Roman"/>
          <w:sz w:val="28"/>
          <w:szCs w:val="28"/>
          <w:lang w:val="kk-KZ"/>
        </w:rPr>
        <w:t>Объект</w:t>
      </w:r>
      <w:r w:rsidR="00250589" w:rsidRPr="00C84D23">
        <w:rPr>
          <w:rStyle w:val="s0"/>
          <w:rFonts w:ascii="Times New Roman" w:hAnsi="Times New Roman" w:cs="Times New Roman"/>
          <w:sz w:val="28"/>
          <w:szCs w:val="28"/>
          <w:lang w:val="kk-KZ"/>
        </w:rPr>
        <w:t xml:space="preserve">ілердің үй-жайлары үшін </w:t>
      </w:r>
      <w:r w:rsidR="005E26B8" w:rsidRPr="00C84D23">
        <w:rPr>
          <w:rStyle w:val="s0"/>
          <w:rFonts w:ascii="Times New Roman" w:hAnsi="Times New Roman" w:cs="Times New Roman"/>
          <w:sz w:val="28"/>
          <w:szCs w:val="28"/>
          <w:lang w:val="kk-KZ"/>
        </w:rPr>
        <w:t>Объект</w:t>
      </w:r>
      <w:r w:rsidR="00250589" w:rsidRPr="00C84D23">
        <w:rPr>
          <w:rStyle w:val="s0"/>
          <w:rFonts w:ascii="Times New Roman" w:hAnsi="Times New Roman" w:cs="Times New Roman"/>
          <w:sz w:val="28"/>
          <w:szCs w:val="28"/>
          <w:lang w:val="kk-KZ"/>
        </w:rPr>
        <w:t>іге кіретін есікті және тамбурдың есігін кемінде 100000 код (кілт) комбинацияларының саны бар электр механикалық және/немесе механикалық құлыптармен жабдықтау ұсынылады.</w:t>
      </w:r>
    </w:p>
    <w:p w14:paraId="3BA6762C" w14:textId="54159DF6" w:rsidR="00250589" w:rsidRPr="00C84D23" w:rsidRDefault="00C84D23"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5.9.65. </w:t>
      </w:r>
      <w:r w:rsidR="00250589" w:rsidRPr="00C84D23">
        <w:rPr>
          <w:rStyle w:val="s0"/>
          <w:rFonts w:ascii="Times New Roman" w:hAnsi="Times New Roman" w:cs="Times New Roman"/>
          <w:sz w:val="28"/>
          <w:szCs w:val="28"/>
          <w:lang w:val="kk-KZ"/>
        </w:rPr>
        <w:t>Жабылатын құрылғыларды орнату кезінде өртке қарсы қауіпсіздік шарттары орындалады:</w:t>
      </w:r>
    </w:p>
    <w:p w14:paraId="7C1050CB" w14:textId="67F71CAE" w:rsidR="00250589" w:rsidRPr="00250589" w:rsidRDefault="00250589" w:rsidP="00BC69AC">
      <w:pPr>
        <w:pStyle w:val="a9"/>
        <w:keepNext/>
        <w:keepLines/>
        <w:numPr>
          <w:ilvl w:val="0"/>
          <w:numId w:val="54"/>
        </w:numPr>
        <w:tabs>
          <w:tab w:val="left" w:pos="993"/>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ғимараттардың сыртқы эвакуациялық есіктерінде іштен кілтсіз ашылмайтын бекітпелері болма</w:t>
      </w:r>
      <w:r w:rsidR="00CE1EB8">
        <w:rPr>
          <w:rStyle w:val="s0"/>
          <w:rFonts w:ascii="Times New Roman" w:hAnsi="Times New Roman" w:cs="Times New Roman"/>
          <w:sz w:val="28"/>
          <w:szCs w:val="28"/>
          <w:lang w:val="kk-KZ"/>
        </w:rPr>
        <w:t>уға тиіс</w:t>
      </w:r>
      <w:r w:rsidRPr="00250589">
        <w:rPr>
          <w:rStyle w:val="s0"/>
          <w:rFonts w:ascii="Times New Roman" w:hAnsi="Times New Roman" w:cs="Times New Roman"/>
          <w:sz w:val="28"/>
          <w:szCs w:val="28"/>
          <w:lang w:val="kk-KZ"/>
        </w:rPr>
        <w:t>;</w:t>
      </w:r>
    </w:p>
    <w:p w14:paraId="18F881A5" w14:textId="3902A07E" w:rsidR="00250589" w:rsidRPr="00250589" w:rsidRDefault="00250589" w:rsidP="00BC69AC">
      <w:pPr>
        <w:pStyle w:val="a9"/>
        <w:keepNext/>
        <w:keepLines/>
        <w:numPr>
          <w:ilvl w:val="0"/>
          <w:numId w:val="54"/>
        </w:numPr>
        <w:tabs>
          <w:tab w:val="left" w:pos="993"/>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ортақ дәліздерге апаратын баспалдақ торларының есіктері, лифт холдарының және тамбур-шлюздердің есіктері өздігінен жабуға және жапқыштарды тығыздауға арналған құрылғылармен жабдықталады және олардың кілтсіз ашылуына кедергі келтіретін бекітпелері болма</w:t>
      </w:r>
      <w:r w:rsidR="00CE1EB8">
        <w:rPr>
          <w:rStyle w:val="s0"/>
          <w:rFonts w:ascii="Times New Roman" w:hAnsi="Times New Roman" w:cs="Times New Roman"/>
          <w:sz w:val="28"/>
          <w:szCs w:val="28"/>
          <w:lang w:val="kk-KZ"/>
        </w:rPr>
        <w:t>уға тиіс</w:t>
      </w:r>
      <w:r w:rsidRPr="00250589">
        <w:rPr>
          <w:rStyle w:val="s0"/>
          <w:rFonts w:ascii="Times New Roman" w:hAnsi="Times New Roman" w:cs="Times New Roman"/>
          <w:sz w:val="28"/>
          <w:szCs w:val="28"/>
          <w:lang w:val="kk-KZ"/>
        </w:rPr>
        <w:t>.</w:t>
      </w:r>
    </w:p>
    <w:p w14:paraId="10926133" w14:textId="2AD5810A" w:rsidR="00250589" w:rsidRPr="00A310D7" w:rsidRDefault="00A310D7"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5.9.66. </w:t>
      </w:r>
      <w:r w:rsidR="00250589" w:rsidRPr="00A310D7">
        <w:rPr>
          <w:rStyle w:val="s0"/>
          <w:rFonts w:ascii="Times New Roman" w:hAnsi="Times New Roman" w:cs="Times New Roman"/>
          <w:sz w:val="28"/>
          <w:szCs w:val="28"/>
          <w:lang w:val="kk-KZ"/>
        </w:rPr>
        <w:t>Есіктерге, терезелерге, люктерге, лифт шахталарына және т. б. орнатылатын бекіту құрылғылары ретінде өздігінен жабылмайтын ойма құлыптар, жапсырма құлыптар, аспалы құлыптар, ішкі ілгектер, ысырмалар, тиектер, шпингалеттер және т.б. қолданылады.</w:t>
      </w:r>
    </w:p>
    <w:p w14:paraId="5AA7953A" w14:textId="26749DD9" w:rsidR="00250589" w:rsidRPr="00A310D7" w:rsidRDefault="00A310D7"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5.9.67. </w:t>
      </w:r>
      <w:r w:rsidR="005E26B8" w:rsidRPr="00A310D7">
        <w:rPr>
          <w:rStyle w:val="s0"/>
          <w:rFonts w:ascii="Times New Roman" w:hAnsi="Times New Roman" w:cs="Times New Roman"/>
          <w:sz w:val="28"/>
          <w:szCs w:val="28"/>
          <w:lang w:val="kk-KZ"/>
        </w:rPr>
        <w:t>Объект</w:t>
      </w:r>
      <w:r w:rsidR="00250589" w:rsidRPr="00A310D7">
        <w:rPr>
          <w:rStyle w:val="s0"/>
          <w:rFonts w:ascii="Times New Roman" w:hAnsi="Times New Roman" w:cs="Times New Roman"/>
          <w:sz w:val="28"/>
          <w:szCs w:val="28"/>
          <w:lang w:val="kk-KZ"/>
        </w:rPr>
        <w:t xml:space="preserve">ілердің кіру есіктерін, сондай-ақ </w:t>
      </w:r>
      <w:r w:rsidR="009B107F" w:rsidRPr="00A310D7">
        <w:rPr>
          <w:rStyle w:val="s0"/>
          <w:rFonts w:ascii="Times New Roman" w:hAnsi="Times New Roman" w:cs="Times New Roman"/>
          <w:sz w:val="28"/>
          <w:szCs w:val="28"/>
          <w:lang w:val="kk-KZ"/>
        </w:rPr>
        <w:t>«</w:t>
      </w:r>
      <w:r>
        <w:rPr>
          <w:rStyle w:val="s0"/>
          <w:rFonts w:ascii="Times New Roman" w:hAnsi="Times New Roman" w:cs="Times New Roman"/>
          <w:sz w:val="28"/>
          <w:szCs w:val="28"/>
          <w:lang w:val="kk-KZ"/>
        </w:rPr>
        <w:t>І</w:t>
      </w:r>
      <w:r w:rsidR="009B107F" w:rsidRPr="00A310D7">
        <w:rPr>
          <w:rStyle w:val="s0"/>
          <w:rFonts w:ascii="Times New Roman" w:hAnsi="Times New Roman" w:cs="Times New Roman"/>
          <w:sz w:val="28"/>
          <w:szCs w:val="28"/>
          <w:lang w:val="kk-KZ"/>
        </w:rPr>
        <w:t>»</w:t>
      </w:r>
      <w:r w:rsidR="00250589" w:rsidRPr="00A310D7">
        <w:rPr>
          <w:rStyle w:val="s0"/>
          <w:rFonts w:ascii="Times New Roman" w:hAnsi="Times New Roman" w:cs="Times New Roman"/>
          <w:sz w:val="28"/>
          <w:szCs w:val="28"/>
          <w:lang w:val="kk-KZ"/>
        </w:rPr>
        <w:t xml:space="preserve"> санатындағы үй-жайлардың ішкі есіктерін жабу үшін құпиялылығы жоғары , екі жақты кілті бар сувальдты, екі және одан да көп қатарлы цилиндрлік штифті құлыптар пайдаланылады. Сувальдты құлыптардың кемінде алты сувальды (симметриялы немесе асимметриялық) бол</w:t>
      </w:r>
      <w:r w:rsidR="00CE1EB8" w:rsidRPr="00A310D7">
        <w:rPr>
          <w:rStyle w:val="s0"/>
          <w:rFonts w:ascii="Times New Roman" w:hAnsi="Times New Roman" w:cs="Times New Roman"/>
          <w:sz w:val="28"/>
          <w:szCs w:val="28"/>
          <w:lang w:val="kk-KZ"/>
        </w:rPr>
        <w:t>уға тиіс</w:t>
      </w:r>
      <w:r w:rsidR="00250589" w:rsidRPr="00A310D7">
        <w:rPr>
          <w:rStyle w:val="s0"/>
          <w:rFonts w:ascii="Times New Roman" w:hAnsi="Times New Roman" w:cs="Times New Roman"/>
          <w:sz w:val="28"/>
          <w:szCs w:val="28"/>
          <w:lang w:val="kk-KZ"/>
        </w:rPr>
        <w:t>.</w:t>
      </w:r>
    </w:p>
    <w:p w14:paraId="6A14B8A5" w14:textId="13F4E96A" w:rsidR="00250589" w:rsidRPr="00250589" w:rsidRDefault="00A310D7" w:rsidP="00BC69AC">
      <w:pPr>
        <w:keepNext/>
        <w:keepLines/>
        <w:tabs>
          <w:tab w:val="left" w:pos="993"/>
        </w:tabs>
        <w:spacing w:after="0" w:line="240" w:lineRule="auto"/>
        <w:ind w:firstLine="567"/>
        <w:jc w:val="both"/>
        <w:rPr>
          <w:rStyle w:val="s0"/>
          <w:rFonts w:ascii="Times New Roman" w:hAnsi="Times New Roman" w:cs="Times New Roman"/>
          <w:sz w:val="28"/>
          <w:szCs w:val="28"/>
          <w:lang w:val="kk-KZ"/>
        </w:rPr>
      </w:pPr>
      <w:r>
        <w:rPr>
          <w:rStyle w:val="s0"/>
          <w:rFonts w:ascii="Times New Roman" w:hAnsi="Times New Roman" w:cs="Times New Roman"/>
          <w:sz w:val="28"/>
          <w:szCs w:val="28"/>
          <w:lang w:val="kk-KZ"/>
        </w:rPr>
        <w:t>5.9.68.</w:t>
      </w:r>
      <w:r w:rsidR="00250589" w:rsidRPr="00250589">
        <w:rPr>
          <w:rStyle w:val="s0"/>
          <w:rFonts w:ascii="Times New Roman" w:hAnsi="Times New Roman" w:cs="Times New Roman"/>
          <w:sz w:val="28"/>
          <w:szCs w:val="28"/>
          <w:lang w:val="kk-KZ"/>
        </w:rPr>
        <w:t xml:space="preserve"> </w:t>
      </w:r>
      <w:r w:rsidR="009B107F">
        <w:rPr>
          <w:rStyle w:val="s0"/>
          <w:rFonts w:ascii="Times New Roman" w:hAnsi="Times New Roman" w:cs="Times New Roman"/>
          <w:sz w:val="28"/>
          <w:szCs w:val="28"/>
          <w:lang w:val="kk-KZ"/>
        </w:rPr>
        <w:t>«</w:t>
      </w:r>
      <w:r>
        <w:rPr>
          <w:rStyle w:val="s0"/>
          <w:rFonts w:ascii="Times New Roman" w:hAnsi="Times New Roman" w:cs="Times New Roman"/>
          <w:sz w:val="28"/>
          <w:szCs w:val="28"/>
          <w:lang w:val="kk-KZ"/>
        </w:rPr>
        <w:t>ІІ</w:t>
      </w:r>
      <w:r w:rsidR="009B107F">
        <w:rPr>
          <w:rStyle w:val="s0"/>
          <w:rFonts w:ascii="Times New Roman" w:hAnsi="Times New Roman" w:cs="Times New Roman"/>
          <w:sz w:val="28"/>
          <w:szCs w:val="28"/>
          <w:lang w:val="kk-KZ"/>
        </w:rPr>
        <w:t>»</w:t>
      </w:r>
      <w:r w:rsidR="00250589" w:rsidRPr="00250589">
        <w:rPr>
          <w:rStyle w:val="s0"/>
          <w:rFonts w:ascii="Times New Roman" w:hAnsi="Times New Roman" w:cs="Times New Roman"/>
          <w:sz w:val="28"/>
          <w:szCs w:val="28"/>
          <w:lang w:val="kk-KZ"/>
        </w:rPr>
        <w:t xml:space="preserve"> санатындағы үй-жайлардың ішкі есіктерін жабу үшін цилиндрлік пластиналы және цилиндрлі штифті бір қатарлы типті құпиялылығы төмен құлыптар пайдаланылады. Жапсырма құлыптар </w:t>
      </w:r>
      <w:r w:rsidR="009B107F">
        <w:rPr>
          <w:rStyle w:val="s0"/>
          <w:rFonts w:ascii="Times New Roman" w:hAnsi="Times New Roman" w:cs="Times New Roman"/>
          <w:sz w:val="28"/>
          <w:szCs w:val="28"/>
          <w:lang w:val="kk-KZ"/>
        </w:rPr>
        <w:t>«</w:t>
      </w:r>
      <w:r>
        <w:rPr>
          <w:rStyle w:val="s0"/>
          <w:rFonts w:ascii="Times New Roman" w:hAnsi="Times New Roman" w:cs="Times New Roman"/>
          <w:sz w:val="28"/>
          <w:szCs w:val="28"/>
          <w:lang w:val="kk-KZ"/>
        </w:rPr>
        <w:t>ІІІ</w:t>
      </w:r>
      <w:r w:rsidR="009B107F">
        <w:rPr>
          <w:rStyle w:val="s0"/>
          <w:rFonts w:ascii="Times New Roman" w:hAnsi="Times New Roman" w:cs="Times New Roman"/>
          <w:sz w:val="28"/>
          <w:szCs w:val="28"/>
          <w:lang w:val="kk-KZ"/>
        </w:rPr>
        <w:t>»</w:t>
      </w:r>
      <w:r w:rsidR="00250589" w:rsidRPr="00250589">
        <w:rPr>
          <w:rStyle w:val="s0"/>
          <w:rFonts w:ascii="Times New Roman" w:hAnsi="Times New Roman" w:cs="Times New Roman"/>
          <w:sz w:val="28"/>
          <w:szCs w:val="28"/>
          <w:lang w:val="kk-KZ"/>
        </w:rPr>
        <w:t xml:space="preserve"> санатындағы ішкі үй-жайларды жабу үшін ғана қолданылады.</w:t>
      </w:r>
    </w:p>
    <w:p w14:paraId="37FC8555" w14:textId="2AD30F86" w:rsidR="00250589" w:rsidRPr="00A310D7" w:rsidRDefault="00A310D7"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5.9.69. </w:t>
      </w:r>
      <w:r w:rsidR="00250589" w:rsidRPr="00A310D7">
        <w:rPr>
          <w:rStyle w:val="s0"/>
          <w:rFonts w:ascii="Times New Roman" w:hAnsi="Times New Roman" w:cs="Times New Roman"/>
          <w:sz w:val="28"/>
          <w:szCs w:val="28"/>
          <w:lang w:val="kk-KZ"/>
        </w:rPr>
        <w:t>Есіктерді, қақпаларды, торларды, жапқыштарды және т.б. қосымша бекіту үшін топсалы құлыптар қолданылады, оларда қатайтылған болаттан жасалған имек және массивті корпус болуы керек. Құлыпталатын конструкциялардағы аспалы құлыптарды орнату орындары қорғағыш қаптамалармен, пластиналармен және құлыптардың құлақшалары мен доғаларының бұрылу және аралану мүмкіндігін болдырмайтын басқа да құрылғылармен жабдықталады.</w:t>
      </w:r>
    </w:p>
    <w:p w14:paraId="6D93DD3A" w14:textId="438A237E" w:rsidR="00250589" w:rsidRPr="00A310D7" w:rsidRDefault="00A310D7"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lastRenderedPageBreak/>
        <w:t xml:space="preserve">5.9.70. </w:t>
      </w:r>
      <w:r w:rsidR="00250589" w:rsidRPr="00A310D7">
        <w:rPr>
          <w:rStyle w:val="s0"/>
          <w:rFonts w:ascii="Times New Roman" w:hAnsi="Times New Roman" w:cs="Times New Roman"/>
          <w:sz w:val="28"/>
          <w:szCs w:val="28"/>
          <w:lang w:val="kk-KZ"/>
        </w:rPr>
        <w:t>Құлыптардың механизмдері қол слесарлық аспапты пайдалана отырып, оларды қасақана зақымданудан қорғайтын қаптамаларға салынады және мөрленеді (пломбаланады).</w:t>
      </w:r>
    </w:p>
    <w:p w14:paraId="5C9AE19F" w14:textId="2F3BE3F4" w:rsidR="00250589" w:rsidRPr="00A310D7" w:rsidRDefault="00A310D7"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5.9.71. </w:t>
      </w:r>
      <w:r w:rsidR="00250589" w:rsidRPr="00A310D7">
        <w:rPr>
          <w:rStyle w:val="s0"/>
          <w:rFonts w:ascii="Times New Roman" w:hAnsi="Times New Roman" w:cs="Times New Roman"/>
          <w:sz w:val="28"/>
          <w:szCs w:val="28"/>
          <w:lang w:val="kk-KZ"/>
        </w:rPr>
        <w:t>Есіктің сыртқы жағынан есік полотносынан шығып тұратын ойма құлып цилиндрінің бір бөлігі сынудан немесе құлатудан сақтандырғыш жапсырмамен, розеткамен, қалқаншамен қорғал</w:t>
      </w:r>
      <w:r w:rsidR="00CE1EB8" w:rsidRPr="00A310D7">
        <w:rPr>
          <w:rStyle w:val="s0"/>
          <w:rFonts w:ascii="Times New Roman" w:hAnsi="Times New Roman" w:cs="Times New Roman"/>
          <w:sz w:val="28"/>
          <w:szCs w:val="28"/>
          <w:lang w:val="kk-KZ"/>
        </w:rPr>
        <w:t>уға тиіс</w:t>
      </w:r>
      <w:r w:rsidR="00250589" w:rsidRPr="00A310D7">
        <w:rPr>
          <w:rStyle w:val="s0"/>
          <w:rFonts w:ascii="Times New Roman" w:hAnsi="Times New Roman" w:cs="Times New Roman"/>
          <w:sz w:val="28"/>
          <w:szCs w:val="28"/>
          <w:lang w:val="kk-KZ"/>
        </w:rPr>
        <w:t>. Сақтандырғыш жапсырманы, розетканы, қалқаншаны орнатқаннан кейін цилиндрдің шығыңқы бөлігі 2 мм аспа</w:t>
      </w:r>
      <w:r w:rsidR="00CE1EB8" w:rsidRPr="00A310D7">
        <w:rPr>
          <w:rStyle w:val="s0"/>
          <w:rFonts w:ascii="Times New Roman" w:hAnsi="Times New Roman" w:cs="Times New Roman"/>
          <w:sz w:val="28"/>
          <w:szCs w:val="28"/>
          <w:lang w:val="kk-KZ"/>
        </w:rPr>
        <w:t>уға тиіс</w:t>
      </w:r>
      <w:r w:rsidR="00250589" w:rsidRPr="00A310D7">
        <w:rPr>
          <w:rStyle w:val="s0"/>
          <w:rFonts w:ascii="Times New Roman" w:hAnsi="Times New Roman" w:cs="Times New Roman"/>
          <w:sz w:val="28"/>
          <w:szCs w:val="28"/>
          <w:lang w:val="kk-KZ"/>
        </w:rPr>
        <w:t>.</w:t>
      </w:r>
    </w:p>
    <w:p w14:paraId="3CCE6BCD" w14:textId="0C7E0358" w:rsidR="00250589" w:rsidRPr="00A310D7" w:rsidRDefault="00A310D7"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5.9.72. </w:t>
      </w:r>
      <w:r w:rsidR="00250589" w:rsidRPr="00A310D7">
        <w:rPr>
          <w:rStyle w:val="s0"/>
          <w:rFonts w:ascii="Times New Roman" w:hAnsi="Times New Roman" w:cs="Times New Roman"/>
          <w:sz w:val="28"/>
          <w:szCs w:val="28"/>
          <w:lang w:val="kk-KZ"/>
        </w:rPr>
        <w:t>Есіктерге арналған ілмектер берік және болаттан жасалған болуы керек. Бекіту бұрандалардың көмегімен жүзеге асырылуы керек.</w:t>
      </w:r>
    </w:p>
    <w:p w14:paraId="560A658C" w14:textId="51093852" w:rsidR="00250589" w:rsidRPr="00A310D7" w:rsidRDefault="00A310D7"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5.9.73. </w:t>
      </w:r>
      <w:r w:rsidR="00250589" w:rsidRPr="00A310D7">
        <w:rPr>
          <w:rStyle w:val="s0"/>
          <w:rFonts w:ascii="Times New Roman" w:hAnsi="Times New Roman" w:cs="Times New Roman"/>
          <w:sz w:val="28"/>
          <w:szCs w:val="28"/>
          <w:lang w:val="kk-KZ"/>
        </w:rPr>
        <w:t xml:space="preserve">Есіктерді </w:t>
      </w:r>
      <w:r w:rsidR="009B107F" w:rsidRPr="00A310D7">
        <w:rPr>
          <w:rStyle w:val="s0"/>
          <w:rFonts w:ascii="Times New Roman" w:hAnsi="Times New Roman" w:cs="Times New Roman"/>
          <w:sz w:val="28"/>
          <w:szCs w:val="28"/>
          <w:lang w:val="kk-KZ"/>
        </w:rPr>
        <w:t>«</w:t>
      </w:r>
      <w:r w:rsidR="00250589" w:rsidRPr="00A310D7">
        <w:rPr>
          <w:rStyle w:val="s0"/>
          <w:rFonts w:ascii="Times New Roman" w:hAnsi="Times New Roman" w:cs="Times New Roman"/>
          <w:sz w:val="28"/>
          <w:szCs w:val="28"/>
          <w:lang w:val="kk-KZ"/>
        </w:rPr>
        <w:t>сыртқа</w:t>
      </w:r>
      <w:r w:rsidR="009B107F" w:rsidRPr="00A310D7">
        <w:rPr>
          <w:rStyle w:val="s0"/>
          <w:rFonts w:ascii="Times New Roman" w:hAnsi="Times New Roman" w:cs="Times New Roman"/>
          <w:sz w:val="28"/>
          <w:szCs w:val="28"/>
          <w:lang w:val="kk-KZ"/>
        </w:rPr>
        <w:t>»</w:t>
      </w:r>
      <w:r w:rsidR="00250589" w:rsidRPr="00A310D7">
        <w:rPr>
          <w:rStyle w:val="s0"/>
          <w:rFonts w:ascii="Times New Roman" w:hAnsi="Times New Roman" w:cs="Times New Roman"/>
          <w:sz w:val="28"/>
          <w:szCs w:val="28"/>
          <w:lang w:val="kk-KZ"/>
        </w:rPr>
        <w:t xml:space="preserve"> ашқан кезде есік ілмектерінде ілмектер үзілген немесе олар механикалық бүлінген жағдайда үй-жайға кіру мүмкіндігін болдырмайтын бүйірлі ілгектер орнатылады. Есікті жапқан кезде бүйірлік ілгектер есік жақтауына орнатылған анкерлі пластиналарға немесе соған ұқсас элементтерге кіреді. Егер есіктер металл болса, онда бүйірлік ілмектер дәнекерленеді, егер есіктер ағаш болса, олар бұрандалармен орнатылады.</w:t>
      </w:r>
    </w:p>
    <w:p w14:paraId="67E69009" w14:textId="61DA1A5F" w:rsidR="00250589" w:rsidRPr="00A310D7" w:rsidRDefault="00A310D7"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5.9.74. </w:t>
      </w:r>
      <w:r w:rsidR="00250589" w:rsidRPr="00A310D7">
        <w:rPr>
          <w:rStyle w:val="s0"/>
          <w:rFonts w:ascii="Times New Roman" w:hAnsi="Times New Roman" w:cs="Times New Roman"/>
          <w:sz w:val="28"/>
          <w:szCs w:val="28"/>
          <w:lang w:val="kk-KZ"/>
        </w:rPr>
        <w:t>Есік жапсырмалары қалыңдығы 4-6 мм және ені кемінде 70 мм металл жолақтан жасалады. Аспалы құлыптарға арналған құлақшалар қимасы 6x40 мм металл жолақтан дайындалады. Есік ілгектері диаметрі кемінде 15 мм металл шыбықтан жасалады.</w:t>
      </w:r>
    </w:p>
    <w:p w14:paraId="1330A3DB" w14:textId="3CAFDC62" w:rsidR="00250589" w:rsidRPr="00A310D7" w:rsidRDefault="00A310D7" w:rsidP="00BC69AC">
      <w:pPr>
        <w:keepNext/>
        <w:keepLines/>
        <w:tabs>
          <w:tab w:val="left" w:pos="993"/>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5.9.75. </w:t>
      </w:r>
      <w:r w:rsidR="00250589" w:rsidRPr="00A310D7">
        <w:rPr>
          <w:rStyle w:val="s0"/>
          <w:rFonts w:ascii="Times New Roman" w:hAnsi="Times New Roman" w:cs="Times New Roman"/>
          <w:sz w:val="28"/>
          <w:szCs w:val="28"/>
          <w:lang w:val="kk-KZ"/>
        </w:rPr>
        <w:t>Ілгектер мен жапсырмаларды қабырғаларға, есік қораптарына және басқа жерлерге бекіту диаметрі кемінде 15 мм болттар немесе үлкен шегелердің (ерштердің) көмегімен жүргізіледі. Өткізілетін болттар үй-жайдың ішкі жағынан шайбалар мен гайкалардың көмегімен болттың ұшын тойтарып бекітіледі.</w:t>
      </w:r>
    </w:p>
    <w:p w14:paraId="4C0AC254" w14:textId="6523A0B8" w:rsidR="00250589" w:rsidRPr="00A310D7" w:rsidRDefault="00A310D7" w:rsidP="00BC69AC">
      <w:pPr>
        <w:keepNext/>
        <w:keepLines/>
        <w:tabs>
          <w:tab w:val="left" w:pos="1134"/>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5.9.76. </w:t>
      </w:r>
      <w:r w:rsidR="00250589" w:rsidRPr="00A310D7">
        <w:rPr>
          <w:rStyle w:val="s0"/>
          <w:rFonts w:ascii="Times New Roman" w:hAnsi="Times New Roman" w:cs="Times New Roman"/>
          <w:sz w:val="28"/>
          <w:szCs w:val="28"/>
          <w:lang w:val="kk-KZ"/>
        </w:rPr>
        <w:t>Лифт шахталарының есіктері аспалы құлыптармен, тіреулермен, хабарлағыштармен және сол сияқтылармен бұғатталады.</w:t>
      </w:r>
    </w:p>
    <w:p w14:paraId="53CDEC14" w14:textId="0983502D" w:rsidR="00250589" w:rsidRPr="00A310D7" w:rsidRDefault="00A310D7" w:rsidP="00BC69AC">
      <w:pPr>
        <w:keepNext/>
        <w:keepLines/>
        <w:tabs>
          <w:tab w:val="left" w:pos="1134"/>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5.9.77. </w:t>
      </w:r>
      <w:r w:rsidR="009B107F" w:rsidRPr="00A310D7">
        <w:rPr>
          <w:rStyle w:val="s0"/>
          <w:rFonts w:ascii="Times New Roman" w:hAnsi="Times New Roman" w:cs="Times New Roman"/>
          <w:sz w:val="28"/>
          <w:szCs w:val="28"/>
          <w:lang w:val="kk-KZ"/>
        </w:rPr>
        <w:t>«</w:t>
      </w:r>
      <w:r>
        <w:rPr>
          <w:rStyle w:val="s0"/>
          <w:rFonts w:ascii="Times New Roman" w:hAnsi="Times New Roman" w:cs="Times New Roman"/>
          <w:sz w:val="28"/>
          <w:szCs w:val="28"/>
          <w:lang w:val="kk-KZ"/>
        </w:rPr>
        <w:t>І</w:t>
      </w:r>
      <w:r w:rsidR="009B107F" w:rsidRPr="00A310D7">
        <w:rPr>
          <w:rStyle w:val="s0"/>
          <w:rFonts w:ascii="Times New Roman" w:hAnsi="Times New Roman" w:cs="Times New Roman"/>
          <w:sz w:val="28"/>
          <w:szCs w:val="28"/>
          <w:lang w:val="kk-KZ"/>
        </w:rPr>
        <w:t>»</w:t>
      </w:r>
      <w:r w:rsidR="00250589" w:rsidRPr="00A310D7">
        <w:rPr>
          <w:rStyle w:val="s0"/>
          <w:rFonts w:ascii="Times New Roman" w:hAnsi="Times New Roman" w:cs="Times New Roman"/>
          <w:sz w:val="28"/>
          <w:szCs w:val="28"/>
          <w:lang w:val="kk-KZ"/>
        </w:rPr>
        <w:t xml:space="preserve"> және </w:t>
      </w:r>
      <w:r w:rsidR="009B107F" w:rsidRPr="00A310D7">
        <w:rPr>
          <w:rStyle w:val="s0"/>
          <w:rFonts w:ascii="Times New Roman" w:hAnsi="Times New Roman" w:cs="Times New Roman"/>
          <w:sz w:val="28"/>
          <w:szCs w:val="28"/>
          <w:lang w:val="kk-KZ"/>
        </w:rPr>
        <w:t>«</w:t>
      </w:r>
      <w:r>
        <w:rPr>
          <w:rStyle w:val="s0"/>
          <w:rFonts w:ascii="Times New Roman" w:hAnsi="Times New Roman" w:cs="Times New Roman"/>
          <w:sz w:val="28"/>
          <w:szCs w:val="28"/>
          <w:lang w:val="kk-KZ"/>
        </w:rPr>
        <w:t>ІІ</w:t>
      </w:r>
      <w:r w:rsidR="009B107F" w:rsidRPr="00A310D7">
        <w:rPr>
          <w:rStyle w:val="s0"/>
          <w:rFonts w:ascii="Times New Roman" w:hAnsi="Times New Roman" w:cs="Times New Roman"/>
          <w:sz w:val="28"/>
          <w:szCs w:val="28"/>
          <w:lang w:val="kk-KZ"/>
        </w:rPr>
        <w:t>»</w:t>
      </w:r>
      <w:r w:rsidR="00250589" w:rsidRPr="00A310D7">
        <w:rPr>
          <w:rStyle w:val="s0"/>
          <w:rFonts w:ascii="Times New Roman" w:hAnsi="Times New Roman" w:cs="Times New Roman"/>
          <w:sz w:val="28"/>
          <w:szCs w:val="28"/>
          <w:lang w:val="kk-KZ"/>
        </w:rPr>
        <w:t xml:space="preserve"> санатындағы </w:t>
      </w:r>
      <w:r w:rsidR="005E26B8" w:rsidRPr="00A310D7">
        <w:rPr>
          <w:rStyle w:val="s0"/>
          <w:rFonts w:ascii="Times New Roman" w:hAnsi="Times New Roman" w:cs="Times New Roman"/>
          <w:sz w:val="28"/>
          <w:szCs w:val="28"/>
          <w:lang w:val="kk-KZ"/>
        </w:rPr>
        <w:t>Объект</w:t>
      </w:r>
      <w:r w:rsidR="00250589" w:rsidRPr="00A310D7">
        <w:rPr>
          <w:rStyle w:val="s0"/>
          <w:rFonts w:ascii="Times New Roman" w:hAnsi="Times New Roman" w:cs="Times New Roman"/>
          <w:sz w:val="28"/>
          <w:szCs w:val="28"/>
          <w:lang w:val="kk-KZ"/>
        </w:rPr>
        <w:t>ілердің үй-жайларындағы терезе ойықтарының, бірінші қабаттың витриналарының беріктігі мынадай параметрлерге баламалы бол</w:t>
      </w:r>
      <w:r w:rsidR="00CE1EB8" w:rsidRPr="00A310D7">
        <w:rPr>
          <w:rStyle w:val="s0"/>
          <w:rFonts w:ascii="Times New Roman" w:hAnsi="Times New Roman" w:cs="Times New Roman"/>
          <w:sz w:val="28"/>
          <w:szCs w:val="28"/>
          <w:lang w:val="kk-KZ"/>
        </w:rPr>
        <w:t>уға тиіс</w:t>
      </w:r>
      <w:r w:rsidR="00250589" w:rsidRPr="00A310D7">
        <w:rPr>
          <w:rStyle w:val="s0"/>
          <w:rFonts w:ascii="Times New Roman" w:hAnsi="Times New Roman" w:cs="Times New Roman"/>
          <w:sz w:val="28"/>
          <w:szCs w:val="28"/>
          <w:lang w:val="kk-KZ"/>
        </w:rPr>
        <w:t>:</w:t>
      </w:r>
    </w:p>
    <w:p w14:paraId="1DE693C2" w14:textId="77777777" w:rsidR="00250589" w:rsidRPr="00250589" w:rsidRDefault="00250589" w:rsidP="00BC69AC">
      <w:pPr>
        <w:pStyle w:val="a9"/>
        <w:keepNext/>
        <w:keepLines/>
        <w:numPr>
          <w:ilvl w:val="1"/>
          <w:numId w:val="20"/>
        </w:numPr>
        <w:tabs>
          <w:tab w:val="left" w:pos="1134"/>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қалыңдығы кемінде 1 мм болат табақтан жасалған рольставнялармен қосымша қорғалған кәдімгі шыныланған терезелерге;</w:t>
      </w:r>
    </w:p>
    <w:p w14:paraId="31BF40CF" w14:textId="77777777" w:rsidR="00250589" w:rsidRPr="00250589" w:rsidRDefault="00250589" w:rsidP="00BC69AC">
      <w:pPr>
        <w:pStyle w:val="a9"/>
        <w:keepNext/>
        <w:keepLines/>
        <w:numPr>
          <w:ilvl w:val="1"/>
          <w:numId w:val="20"/>
        </w:numPr>
        <w:tabs>
          <w:tab w:val="left" w:pos="1134"/>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металл торлармен (жылжымалы, айқара ашылатын және т.б.) немесе тиісті беріктіктегі жалюздермен қосымша қорғалған кәдімгі шыныланған терезелерге;</w:t>
      </w:r>
    </w:p>
    <w:p w14:paraId="11261C0B" w14:textId="77777777" w:rsidR="00250589" w:rsidRPr="00250589" w:rsidRDefault="00250589" w:rsidP="00BC69AC">
      <w:pPr>
        <w:pStyle w:val="a9"/>
        <w:keepNext/>
        <w:keepLines/>
        <w:numPr>
          <w:ilvl w:val="1"/>
          <w:numId w:val="20"/>
        </w:numPr>
        <w:tabs>
          <w:tab w:val="left" w:pos="1134"/>
        </w:tabs>
        <w:spacing w:after="0" w:line="240" w:lineRule="auto"/>
        <w:ind w:left="0"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9,5 м және одан жоғары биіктіктен лақтырылған, салмағы 4 кг болат шардың 3 соққысына шыдайтын, жалғыз соққыға төзімді қорғаныш әйнегі бар арнайы конструкциялы терезелерге.</w:t>
      </w:r>
    </w:p>
    <w:p w14:paraId="7E0E9979" w14:textId="3D67E32F" w:rsidR="00250589" w:rsidRPr="00A310D7" w:rsidRDefault="00A310D7" w:rsidP="00BC69AC">
      <w:pPr>
        <w:keepNext/>
        <w:keepLines/>
        <w:tabs>
          <w:tab w:val="left" w:pos="1134"/>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t xml:space="preserve">5.9.78. </w:t>
      </w:r>
      <w:r w:rsidR="00250589" w:rsidRPr="00A310D7">
        <w:rPr>
          <w:rStyle w:val="s0"/>
          <w:rFonts w:ascii="Times New Roman" w:hAnsi="Times New Roman" w:cs="Times New Roman"/>
          <w:sz w:val="28"/>
          <w:szCs w:val="28"/>
          <w:lang w:val="kk-KZ"/>
        </w:rPr>
        <w:t>Жедел жағдайы күрделі аудандарда терезелер мен витриналарды салмағы 2 кг ауыр металл затпен кемінде 30-50 соққымен адамның кіруі үшін жеткілікті тесік жасауға төзімді,  немесе оққа төзімді қорғаныш шынылаудан (пленка) орындау ұсынылады.</w:t>
      </w:r>
    </w:p>
    <w:p w14:paraId="1122C21A" w14:textId="0ED11676" w:rsidR="00250589" w:rsidRPr="00A310D7" w:rsidRDefault="00A310D7" w:rsidP="00BC69AC">
      <w:pPr>
        <w:keepNext/>
        <w:keepLines/>
        <w:tabs>
          <w:tab w:val="left" w:pos="1134"/>
        </w:tabs>
        <w:spacing w:after="0" w:line="240" w:lineRule="auto"/>
        <w:ind w:firstLine="567"/>
        <w:jc w:val="both"/>
        <w:rPr>
          <w:rFonts w:ascii="Times New Roman" w:hAnsi="Times New Roman" w:cs="Times New Roman"/>
          <w:sz w:val="28"/>
          <w:szCs w:val="28"/>
          <w:lang w:val="kk-KZ"/>
        </w:rPr>
      </w:pPr>
      <w:r>
        <w:rPr>
          <w:rStyle w:val="s0"/>
          <w:rFonts w:ascii="Times New Roman" w:hAnsi="Times New Roman" w:cs="Times New Roman"/>
          <w:sz w:val="28"/>
          <w:szCs w:val="28"/>
          <w:lang w:val="kk-KZ"/>
        </w:rPr>
        <w:lastRenderedPageBreak/>
        <w:t xml:space="preserve">5.9.79. </w:t>
      </w:r>
      <w:r w:rsidR="009B107F" w:rsidRPr="00A310D7">
        <w:rPr>
          <w:rStyle w:val="s0"/>
          <w:rFonts w:ascii="Times New Roman" w:hAnsi="Times New Roman" w:cs="Times New Roman"/>
          <w:sz w:val="28"/>
          <w:szCs w:val="28"/>
          <w:lang w:val="kk-KZ"/>
        </w:rPr>
        <w:t>«</w:t>
      </w:r>
      <w:r>
        <w:rPr>
          <w:rStyle w:val="s0"/>
          <w:rFonts w:ascii="Times New Roman" w:hAnsi="Times New Roman" w:cs="Times New Roman"/>
          <w:sz w:val="28"/>
          <w:szCs w:val="28"/>
          <w:lang w:val="kk-KZ"/>
        </w:rPr>
        <w:t>ІІІ</w:t>
      </w:r>
      <w:r w:rsidR="009B107F" w:rsidRPr="00A310D7">
        <w:rPr>
          <w:rStyle w:val="s0"/>
          <w:rFonts w:ascii="Times New Roman" w:hAnsi="Times New Roman" w:cs="Times New Roman"/>
          <w:sz w:val="28"/>
          <w:szCs w:val="28"/>
          <w:lang w:val="kk-KZ"/>
        </w:rPr>
        <w:t>»</w:t>
      </w:r>
      <w:r w:rsidR="00250589" w:rsidRPr="00A310D7">
        <w:rPr>
          <w:rStyle w:val="s0"/>
          <w:rFonts w:ascii="Times New Roman" w:hAnsi="Times New Roman" w:cs="Times New Roman"/>
          <w:sz w:val="28"/>
          <w:szCs w:val="28"/>
          <w:lang w:val="kk-KZ"/>
        </w:rPr>
        <w:t xml:space="preserve"> санатындағы </w:t>
      </w:r>
      <w:r w:rsidR="005E26B8" w:rsidRPr="00A310D7">
        <w:rPr>
          <w:rStyle w:val="s0"/>
          <w:rFonts w:ascii="Times New Roman" w:hAnsi="Times New Roman" w:cs="Times New Roman"/>
          <w:sz w:val="28"/>
          <w:szCs w:val="28"/>
          <w:lang w:val="kk-KZ"/>
        </w:rPr>
        <w:t>Объект</w:t>
      </w:r>
      <w:r w:rsidR="00250589" w:rsidRPr="00A310D7">
        <w:rPr>
          <w:rStyle w:val="s0"/>
          <w:rFonts w:ascii="Times New Roman" w:hAnsi="Times New Roman" w:cs="Times New Roman"/>
          <w:sz w:val="28"/>
          <w:szCs w:val="28"/>
          <w:lang w:val="kk-KZ"/>
        </w:rPr>
        <w:t>інің үй-жайларындағы терезе ойықтары, бірінші қабаттың витриналарының мынадай параметрлерге баламалы беріктігі бол</w:t>
      </w:r>
      <w:r w:rsidR="00CE1EB8" w:rsidRPr="00A310D7">
        <w:rPr>
          <w:rStyle w:val="s0"/>
          <w:rFonts w:ascii="Times New Roman" w:hAnsi="Times New Roman" w:cs="Times New Roman"/>
          <w:sz w:val="28"/>
          <w:szCs w:val="28"/>
          <w:lang w:val="kk-KZ"/>
        </w:rPr>
        <w:t>уға тиіс</w:t>
      </w:r>
      <w:r w:rsidR="00250589" w:rsidRPr="00A310D7">
        <w:rPr>
          <w:rStyle w:val="s0"/>
          <w:rFonts w:ascii="Times New Roman" w:hAnsi="Times New Roman" w:cs="Times New Roman"/>
          <w:sz w:val="28"/>
          <w:szCs w:val="28"/>
          <w:lang w:val="kk-KZ"/>
        </w:rPr>
        <w:t>:</w:t>
      </w:r>
    </w:p>
    <w:p w14:paraId="7D7D1EC2" w14:textId="77777777" w:rsidR="00250589" w:rsidRPr="00250589" w:rsidRDefault="00250589" w:rsidP="00BC69AC">
      <w:pPr>
        <w:keepNext/>
        <w:keepLines/>
        <w:tabs>
          <w:tab w:val="left" w:pos="1134"/>
        </w:tabs>
        <w:spacing w:after="0" w:line="240" w:lineRule="auto"/>
        <w:ind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1) 3,5 м және одан жоғары биіктіктен лақтырылған, салмағы 4 кг болат шардың 3 соққысына шыдайтын, жалғыз соққыға төзімді қорғаныш әйнегі бар терезелерге;</w:t>
      </w:r>
    </w:p>
    <w:p w14:paraId="4411E4F9" w14:textId="77777777" w:rsidR="00250589" w:rsidRPr="00250589" w:rsidRDefault="00250589" w:rsidP="00BC69AC">
      <w:pPr>
        <w:keepNext/>
        <w:keepLines/>
        <w:tabs>
          <w:tab w:val="left" w:pos="1134"/>
        </w:tabs>
        <w:spacing w:after="0" w:line="240" w:lineRule="auto"/>
        <w:ind w:firstLine="567"/>
        <w:jc w:val="both"/>
        <w:rPr>
          <w:rFonts w:ascii="Times New Roman" w:hAnsi="Times New Roman" w:cs="Times New Roman"/>
          <w:sz w:val="28"/>
          <w:szCs w:val="28"/>
          <w:lang w:val="kk-KZ"/>
        </w:rPr>
      </w:pPr>
      <w:r w:rsidRPr="00250589">
        <w:rPr>
          <w:rStyle w:val="s0"/>
          <w:rFonts w:ascii="Times New Roman" w:hAnsi="Times New Roman" w:cs="Times New Roman"/>
          <w:sz w:val="28"/>
          <w:szCs w:val="28"/>
          <w:lang w:val="kk-KZ"/>
        </w:rPr>
        <w:t>2) металл торлармен, еркін конструкциялы торлармен бекітілген кәдімгі шыныланған терезелерге;</w:t>
      </w:r>
    </w:p>
    <w:p w14:paraId="7D89FEE4" w14:textId="77777777" w:rsidR="00250589" w:rsidRPr="00250589" w:rsidRDefault="00250589" w:rsidP="00BC69AC">
      <w:pPr>
        <w:keepNext/>
        <w:keepLines/>
        <w:tabs>
          <w:tab w:val="left" w:pos="1134"/>
        </w:tabs>
        <w:spacing w:after="0" w:line="240" w:lineRule="auto"/>
        <w:ind w:firstLine="567"/>
        <w:jc w:val="both"/>
        <w:rPr>
          <w:rStyle w:val="s0"/>
          <w:rFonts w:ascii="Times New Roman" w:hAnsi="Times New Roman" w:cs="Times New Roman"/>
          <w:sz w:val="28"/>
          <w:szCs w:val="28"/>
          <w:lang w:val="kk-KZ"/>
        </w:rPr>
      </w:pPr>
      <w:r w:rsidRPr="00250589">
        <w:rPr>
          <w:rStyle w:val="s0"/>
          <w:rFonts w:ascii="Times New Roman" w:hAnsi="Times New Roman" w:cs="Times New Roman"/>
          <w:sz w:val="28"/>
          <w:szCs w:val="28"/>
          <w:lang w:val="kk-KZ"/>
        </w:rPr>
        <w:t>3) қосымша рольставнялармен қорғалған кәдімгі шыныланған терезелерге.</w:t>
      </w:r>
    </w:p>
    <w:p w14:paraId="32047A3F" w14:textId="73796500" w:rsidR="00250589" w:rsidRPr="00A310D7" w:rsidRDefault="00250589" w:rsidP="00BC69AC">
      <w:pPr>
        <w:keepNext/>
        <w:keepLines/>
        <w:shd w:val="clear" w:color="auto" w:fill="FFFFFF"/>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A310D7">
        <w:rPr>
          <w:rFonts w:ascii="Times New Roman" w:hAnsi="Times New Roman" w:cs="Times New Roman"/>
          <w:sz w:val="28"/>
          <w:szCs w:val="28"/>
          <w:lang w:val="kk-KZ"/>
        </w:rPr>
        <w:t xml:space="preserve">Ғимараттар мен құрылыстарға олар арқылы кіруге болатын құдықтар, люктер, тесіктер, шахталар, ашық құбырлар, арналар және басқа ұқсас құрылыстар түріндегі кіру немесе шығу жолдары бар жерасты және жерүсті коммуникациялары тұрақты немесе алмалы-салмалы торлармен, қақпақтармен, жабылатын құрылғылары бар есіктермен жабдықталады, сондай-ақ басқа да </w:t>
      </w:r>
      <w:r w:rsidR="00215CE6" w:rsidRPr="00A310D7">
        <w:rPr>
          <w:rFonts w:ascii="Times New Roman" w:hAnsi="Times New Roman" w:cs="Times New Roman"/>
          <w:sz w:val="28"/>
          <w:szCs w:val="28"/>
          <w:lang w:val="kk-KZ"/>
        </w:rPr>
        <w:t>ТКҚ</w:t>
      </w:r>
      <w:r w:rsidRPr="00A310D7">
        <w:rPr>
          <w:rFonts w:ascii="Times New Roman" w:hAnsi="Times New Roman" w:cs="Times New Roman"/>
          <w:sz w:val="28"/>
          <w:szCs w:val="28"/>
          <w:lang w:val="kk-KZ"/>
        </w:rPr>
        <w:t xml:space="preserve">-мен жабдықталуы мүмкін. </w:t>
      </w:r>
    </w:p>
    <w:p w14:paraId="70D2A1D1" w14:textId="569832F6" w:rsidR="00250589" w:rsidRPr="00250589" w:rsidRDefault="00391634" w:rsidP="00BC69AC">
      <w:pPr>
        <w:pStyle w:val="a9"/>
        <w:keepNext/>
        <w:keepLines/>
        <w:shd w:val="clear" w:color="auto" w:fill="FFFFFF"/>
        <w:tabs>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5.9.80.</w:t>
      </w:r>
      <w:r w:rsidR="00250589" w:rsidRPr="00250589">
        <w:rPr>
          <w:rFonts w:ascii="Times New Roman" w:hAnsi="Times New Roman" w:cs="Times New Roman"/>
          <w:sz w:val="28"/>
          <w:szCs w:val="28"/>
          <w:lang w:val="kk-KZ"/>
        </w:rPr>
        <w:t xml:space="preserve"> Ғимараттардың терезе, есік ойықтарын (оққа төзімді шынылармен, жарылыстан қорғайтын үлдірмен, торлармен жабдықтау), құрылыстарды, үй-жайларды, құлыптар мен бекіткіш құрылғыларды, </w:t>
      </w:r>
      <w:r w:rsidR="005E26B8">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ілердегі өзге де инженерлік-техникалық шешімдерді қорғау құралдарын қолдану олардың қорғалу деңгейінің артуына негізделуге, сондай-ақ өзге де ИТҚҚ-ның болмауының орнын толтыруға тиіс.</w:t>
      </w:r>
    </w:p>
    <w:p w14:paraId="5B96D472" w14:textId="77777777" w:rsidR="00250589" w:rsidRPr="00250589" w:rsidRDefault="00250589" w:rsidP="00BC69AC">
      <w:pPr>
        <w:keepNext/>
        <w:keepLines/>
        <w:tabs>
          <w:tab w:val="left" w:pos="1276"/>
        </w:tabs>
        <w:spacing w:after="0" w:line="240" w:lineRule="auto"/>
        <w:ind w:firstLine="567"/>
        <w:jc w:val="both"/>
        <w:rPr>
          <w:rFonts w:ascii="Times New Roman" w:hAnsi="Times New Roman" w:cs="Times New Roman"/>
          <w:sz w:val="12"/>
          <w:szCs w:val="12"/>
          <w:lang w:val="kk-KZ"/>
        </w:rPr>
      </w:pPr>
    </w:p>
    <w:bookmarkEnd w:id="34"/>
    <w:p w14:paraId="7B8BF0DB" w14:textId="77777777" w:rsidR="001B39B8" w:rsidRDefault="001B39B8" w:rsidP="00BC69AC">
      <w:pPr>
        <w:keepNext/>
        <w:keepLines/>
        <w:spacing w:after="0" w:line="240" w:lineRule="auto"/>
        <w:ind w:firstLine="567"/>
        <w:jc w:val="both"/>
        <w:rPr>
          <w:rFonts w:ascii="Times New Roman" w:hAnsi="Times New Roman" w:cs="Times New Roman"/>
          <w:b/>
          <w:i/>
          <w:color w:val="000000"/>
          <w:sz w:val="28"/>
          <w:szCs w:val="28"/>
          <w:lang w:val="kk-KZ"/>
        </w:rPr>
      </w:pPr>
    </w:p>
    <w:p w14:paraId="44610DA1" w14:textId="5B4184AE" w:rsidR="00250589" w:rsidRPr="00250589" w:rsidRDefault="00250589" w:rsidP="00BC69AC">
      <w:pPr>
        <w:keepNext/>
        <w:keepLines/>
        <w:spacing w:after="0" w:line="240" w:lineRule="auto"/>
        <w:ind w:firstLine="567"/>
        <w:jc w:val="both"/>
        <w:rPr>
          <w:rFonts w:ascii="Times New Roman" w:hAnsi="Times New Roman" w:cs="Times New Roman"/>
          <w:b/>
          <w:i/>
          <w:color w:val="000000"/>
          <w:sz w:val="28"/>
          <w:szCs w:val="28"/>
          <w:lang w:val="kk-KZ"/>
        </w:rPr>
      </w:pPr>
      <w:r w:rsidRPr="00250589">
        <w:rPr>
          <w:rFonts w:ascii="Times New Roman" w:hAnsi="Times New Roman" w:cs="Times New Roman"/>
          <w:b/>
          <w:i/>
          <w:color w:val="000000"/>
          <w:sz w:val="28"/>
          <w:szCs w:val="28"/>
          <w:lang w:val="kk-KZ"/>
        </w:rPr>
        <w:t>Жеңіл металл конструкциялардан тұрғызылатын</w:t>
      </w:r>
      <w:r w:rsidR="00BA534A">
        <w:rPr>
          <w:rFonts w:ascii="Times New Roman" w:hAnsi="Times New Roman" w:cs="Times New Roman"/>
          <w:b/>
          <w:i/>
          <w:color w:val="000000"/>
          <w:sz w:val="28"/>
          <w:szCs w:val="28"/>
          <w:lang w:val="kk-KZ"/>
        </w:rPr>
        <w:t xml:space="preserve"> күзет бекеттері үй-жайларының И</w:t>
      </w:r>
      <w:r w:rsidRPr="00250589">
        <w:rPr>
          <w:rFonts w:ascii="Times New Roman" w:hAnsi="Times New Roman" w:cs="Times New Roman"/>
          <w:b/>
          <w:i/>
          <w:color w:val="000000"/>
          <w:sz w:val="28"/>
          <w:szCs w:val="28"/>
          <w:lang w:val="kk-KZ"/>
        </w:rPr>
        <w:t xml:space="preserve">нженерлік-техникалық </w:t>
      </w:r>
      <w:r w:rsidR="00BA534A">
        <w:rPr>
          <w:rFonts w:ascii="Times New Roman" w:hAnsi="Times New Roman" w:cs="Times New Roman"/>
          <w:b/>
          <w:i/>
          <w:color w:val="000000"/>
          <w:sz w:val="28"/>
          <w:szCs w:val="28"/>
          <w:lang w:val="kk-KZ"/>
        </w:rPr>
        <w:t>күшейтілуі</w:t>
      </w:r>
    </w:p>
    <w:p w14:paraId="5A54A8C3" w14:textId="77777777" w:rsidR="00250589" w:rsidRPr="00250589" w:rsidRDefault="00250589" w:rsidP="00BC69AC">
      <w:pPr>
        <w:keepNext/>
        <w:keepLines/>
        <w:spacing w:after="0" w:line="240" w:lineRule="auto"/>
        <w:ind w:firstLine="567"/>
        <w:jc w:val="both"/>
        <w:rPr>
          <w:rFonts w:ascii="Times New Roman" w:hAnsi="Times New Roman" w:cs="Times New Roman"/>
          <w:i/>
          <w:sz w:val="12"/>
          <w:szCs w:val="12"/>
          <w:lang w:val="kk-KZ"/>
        </w:rPr>
      </w:pPr>
    </w:p>
    <w:p w14:paraId="7CDB216B" w14:textId="21FD3606" w:rsidR="00250589" w:rsidRPr="00B3040C" w:rsidRDefault="00B3040C" w:rsidP="00BC69AC">
      <w:pPr>
        <w:keepNext/>
        <w:keepLines/>
        <w:tabs>
          <w:tab w:val="left" w:pos="993"/>
        </w:tabs>
        <w:spacing w:after="0" w:line="240" w:lineRule="auto"/>
        <w:ind w:firstLine="567"/>
        <w:jc w:val="both"/>
        <w:rPr>
          <w:rFonts w:ascii="Times New Roman" w:hAnsi="Times New Roman" w:cs="Times New Roman"/>
          <w:sz w:val="28"/>
          <w:szCs w:val="28"/>
          <w:lang w:val="kk-KZ"/>
        </w:rPr>
      </w:pPr>
      <w:bookmarkStart w:id="41" w:name="z265"/>
      <w:r>
        <w:rPr>
          <w:rFonts w:ascii="Times New Roman" w:hAnsi="Times New Roman" w:cs="Times New Roman"/>
          <w:color w:val="000000"/>
          <w:sz w:val="28"/>
          <w:szCs w:val="28"/>
          <w:lang w:val="kk-KZ"/>
        </w:rPr>
        <w:t xml:space="preserve">5.9.81. </w:t>
      </w:r>
      <w:r w:rsidR="00250589" w:rsidRPr="00B3040C">
        <w:rPr>
          <w:rFonts w:ascii="Times New Roman" w:hAnsi="Times New Roman" w:cs="Times New Roman"/>
          <w:color w:val="000000"/>
          <w:sz w:val="28"/>
          <w:szCs w:val="28"/>
          <w:lang w:val="kk-KZ"/>
        </w:rPr>
        <w:t xml:space="preserve">Модульдік үлгідегі жеңіл металл конструкциялардан (ЖМК) салынатын күзет бекеттері үй-жайларының техникалық </w:t>
      </w:r>
      <w:r w:rsidR="00BA534A" w:rsidRPr="00B3040C">
        <w:rPr>
          <w:rFonts w:ascii="Times New Roman" w:hAnsi="Times New Roman" w:cs="Times New Roman"/>
          <w:color w:val="000000"/>
          <w:sz w:val="28"/>
          <w:szCs w:val="28"/>
          <w:lang w:val="kk-KZ"/>
        </w:rPr>
        <w:t>күшейтілуі</w:t>
      </w:r>
      <w:r w:rsidR="00250589" w:rsidRPr="00B3040C">
        <w:rPr>
          <w:rFonts w:ascii="Times New Roman" w:hAnsi="Times New Roman" w:cs="Times New Roman"/>
          <w:color w:val="000000"/>
          <w:sz w:val="28"/>
          <w:szCs w:val="28"/>
          <w:lang w:val="kk-KZ"/>
        </w:rPr>
        <w:t xml:space="preserve"> мынадай талаптарға сәйкес кел</w:t>
      </w:r>
      <w:r w:rsidR="00CE1EB8" w:rsidRPr="00B3040C">
        <w:rPr>
          <w:rFonts w:ascii="Times New Roman" w:hAnsi="Times New Roman" w:cs="Times New Roman"/>
          <w:color w:val="000000"/>
          <w:sz w:val="28"/>
          <w:szCs w:val="28"/>
          <w:lang w:val="kk-KZ"/>
        </w:rPr>
        <w:t>уге тиіс</w:t>
      </w:r>
      <w:r w:rsidR="00250589" w:rsidRPr="00B3040C">
        <w:rPr>
          <w:rFonts w:ascii="Times New Roman" w:hAnsi="Times New Roman" w:cs="Times New Roman"/>
          <w:color w:val="000000"/>
          <w:sz w:val="28"/>
          <w:szCs w:val="28"/>
          <w:lang w:val="kk-KZ"/>
        </w:rPr>
        <w:t>:</w:t>
      </w:r>
    </w:p>
    <w:p w14:paraId="7D9E0B3D" w14:textId="77777777" w:rsidR="00250589" w:rsidRPr="00250589" w:rsidRDefault="00250589" w:rsidP="00BC69AC">
      <w:pPr>
        <w:pStyle w:val="a9"/>
        <w:keepNext/>
        <w:keepLines/>
        <w:numPr>
          <w:ilvl w:val="0"/>
          <w:numId w:val="55"/>
        </w:numPr>
        <w:tabs>
          <w:tab w:val="left" w:pos="993"/>
        </w:tabs>
        <w:spacing w:after="0" w:line="240" w:lineRule="auto"/>
        <w:ind w:left="0" w:firstLine="567"/>
        <w:jc w:val="both"/>
        <w:rPr>
          <w:rFonts w:ascii="Times New Roman" w:hAnsi="Times New Roman" w:cs="Times New Roman"/>
          <w:sz w:val="28"/>
          <w:szCs w:val="28"/>
        </w:rPr>
      </w:pPr>
      <w:bookmarkStart w:id="42" w:name="z266"/>
      <w:bookmarkEnd w:id="41"/>
      <w:r w:rsidRPr="00250589">
        <w:rPr>
          <w:rFonts w:ascii="Times New Roman" w:hAnsi="Times New Roman" w:cs="Times New Roman"/>
          <w:color w:val="000000"/>
          <w:sz w:val="28"/>
          <w:szCs w:val="28"/>
          <w:lang w:val="kk-KZ"/>
        </w:rPr>
        <w:t>ЖМК-дан жасалған үй-жайлардың сыртқы қабырғалары ішкі жағынан диаметрі кемінде 5 мм және ұяшығының көлемі 70 х 70 мм, бірақ ұяшығының мөлшері 150х150 мм болған жағдайда диаметрі 10 мм аспайтын арматурадан жасалған металл тормен бекітіледі. Тордың биіктігі жер деңгейінен 2,5 м кем болмауы керек;</w:t>
      </w:r>
    </w:p>
    <w:p w14:paraId="33222FA7" w14:textId="77777777" w:rsidR="00250589" w:rsidRPr="00250589" w:rsidRDefault="00250589" w:rsidP="00BC69AC">
      <w:pPr>
        <w:pStyle w:val="a9"/>
        <w:keepNext/>
        <w:keepLines/>
        <w:numPr>
          <w:ilvl w:val="0"/>
          <w:numId w:val="55"/>
        </w:numPr>
        <w:tabs>
          <w:tab w:val="left" w:pos="993"/>
        </w:tabs>
        <w:spacing w:after="0" w:line="240" w:lineRule="auto"/>
        <w:ind w:left="0" w:firstLine="567"/>
        <w:jc w:val="both"/>
        <w:rPr>
          <w:rFonts w:ascii="Times New Roman" w:hAnsi="Times New Roman" w:cs="Times New Roman"/>
          <w:sz w:val="28"/>
          <w:szCs w:val="28"/>
        </w:rPr>
      </w:pPr>
      <w:bookmarkStart w:id="43" w:name="z267"/>
      <w:bookmarkEnd w:id="42"/>
      <w:r w:rsidRPr="00250589">
        <w:rPr>
          <w:rFonts w:ascii="Times New Roman" w:hAnsi="Times New Roman" w:cs="Times New Roman"/>
          <w:color w:val="000000"/>
          <w:sz w:val="28"/>
          <w:szCs w:val="28"/>
          <w:lang w:val="kk-KZ"/>
        </w:rPr>
        <w:t>ЖМК-дан жаңадан салынған үй-жайларды монтаждау биіктігі жер деңгейінен кемінде 1 м кірпіш немесе бетон негізге жүзеге асырылады;</w:t>
      </w:r>
    </w:p>
    <w:p w14:paraId="418AE353" w14:textId="77777777" w:rsidR="00250589" w:rsidRPr="00250589" w:rsidRDefault="00250589" w:rsidP="00BC69AC">
      <w:pPr>
        <w:pStyle w:val="a9"/>
        <w:keepNext/>
        <w:keepLines/>
        <w:numPr>
          <w:ilvl w:val="0"/>
          <w:numId w:val="55"/>
        </w:numPr>
        <w:tabs>
          <w:tab w:val="left" w:pos="993"/>
        </w:tabs>
        <w:spacing w:after="0" w:line="240" w:lineRule="auto"/>
        <w:ind w:left="0" w:firstLine="567"/>
        <w:jc w:val="both"/>
        <w:rPr>
          <w:rFonts w:ascii="Times New Roman" w:hAnsi="Times New Roman" w:cs="Times New Roman"/>
          <w:sz w:val="28"/>
          <w:szCs w:val="28"/>
        </w:rPr>
      </w:pPr>
      <w:bookmarkStart w:id="44" w:name="z268"/>
      <w:bookmarkEnd w:id="43"/>
      <w:r w:rsidRPr="00250589">
        <w:rPr>
          <w:rFonts w:ascii="Times New Roman" w:hAnsi="Times New Roman" w:cs="Times New Roman"/>
          <w:color w:val="000000"/>
          <w:sz w:val="28"/>
          <w:szCs w:val="28"/>
          <w:lang w:val="kk-KZ"/>
        </w:rPr>
        <w:t>ЖМК-дан жасалған үй-жайлардың ішкі жағынан 75x75x6 мм болат бұрыштан және шыбықтар арасындағы ұяшықтың мөлшері 150х150 мм-ден аспайтын диаметрі 15 мм арматурадан жасалған металл торлы есіктер орнатылады.</w:t>
      </w:r>
    </w:p>
    <w:p w14:paraId="083FAFD6" w14:textId="77777777" w:rsidR="00250589" w:rsidRPr="00250589" w:rsidRDefault="00250589" w:rsidP="00BC69AC">
      <w:pPr>
        <w:keepNext/>
        <w:keepLines/>
        <w:spacing w:after="0" w:line="240" w:lineRule="auto"/>
        <w:rPr>
          <w:rFonts w:ascii="Times New Roman"/>
          <w:b/>
          <w:color w:val="000000"/>
          <w:sz w:val="12"/>
          <w:szCs w:val="12"/>
        </w:rPr>
      </w:pPr>
      <w:bookmarkStart w:id="45" w:name="z269"/>
      <w:bookmarkEnd w:id="44"/>
    </w:p>
    <w:p w14:paraId="7C1779CE" w14:textId="77777777" w:rsidR="001B39B8" w:rsidRDefault="001B39B8" w:rsidP="00BC69AC">
      <w:pPr>
        <w:keepNext/>
        <w:keepLines/>
        <w:tabs>
          <w:tab w:val="left" w:pos="993"/>
        </w:tabs>
        <w:spacing w:after="0" w:line="240" w:lineRule="auto"/>
        <w:ind w:firstLine="567"/>
        <w:rPr>
          <w:rFonts w:ascii="Times New Roman" w:hAnsi="Times New Roman" w:cs="Times New Roman"/>
          <w:b/>
          <w:i/>
          <w:color w:val="000000"/>
          <w:sz w:val="28"/>
          <w:szCs w:val="28"/>
          <w:lang w:val="kk-KZ"/>
        </w:rPr>
      </w:pPr>
    </w:p>
    <w:p w14:paraId="2EF5D04F" w14:textId="77777777" w:rsidR="00C17D89" w:rsidRDefault="00C17D89" w:rsidP="00BC69AC">
      <w:pPr>
        <w:keepNext/>
        <w:keepLines/>
        <w:tabs>
          <w:tab w:val="left" w:pos="993"/>
        </w:tabs>
        <w:spacing w:after="0" w:line="240" w:lineRule="auto"/>
        <w:ind w:firstLine="567"/>
        <w:rPr>
          <w:rFonts w:ascii="Times New Roman" w:hAnsi="Times New Roman" w:cs="Times New Roman"/>
          <w:b/>
          <w:i/>
          <w:color w:val="000000"/>
          <w:sz w:val="28"/>
          <w:szCs w:val="28"/>
          <w:lang w:val="kk-KZ"/>
        </w:rPr>
      </w:pPr>
    </w:p>
    <w:p w14:paraId="0E495F90" w14:textId="56FC7A89" w:rsidR="00250589" w:rsidRPr="00B3040C" w:rsidRDefault="00250589" w:rsidP="00BC69AC">
      <w:pPr>
        <w:keepNext/>
        <w:keepLines/>
        <w:tabs>
          <w:tab w:val="left" w:pos="993"/>
        </w:tabs>
        <w:spacing w:after="0" w:line="240" w:lineRule="auto"/>
        <w:ind w:firstLine="567"/>
        <w:rPr>
          <w:rFonts w:ascii="Times New Roman" w:hAnsi="Times New Roman" w:cs="Times New Roman"/>
          <w:b/>
          <w:i/>
          <w:color w:val="000000"/>
          <w:sz w:val="28"/>
          <w:szCs w:val="28"/>
          <w:lang w:val="kk-KZ"/>
        </w:rPr>
      </w:pPr>
      <w:r w:rsidRPr="00250589">
        <w:rPr>
          <w:rFonts w:ascii="Times New Roman" w:hAnsi="Times New Roman" w:cs="Times New Roman"/>
          <w:b/>
          <w:i/>
          <w:color w:val="000000"/>
          <w:sz w:val="28"/>
          <w:szCs w:val="28"/>
          <w:lang w:val="kk-KZ"/>
        </w:rPr>
        <w:lastRenderedPageBreak/>
        <w:t>Машиналарды тиеу-түсіруге арналған бокстар</w:t>
      </w:r>
    </w:p>
    <w:p w14:paraId="2FE3E158" w14:textId="77777777" w:rsidR="00250589" w:rsidRPr="00B3040C" w:rsidRDefault="00250589" w:rsidP="00BC69AC">
      <w:pPr>
        <w:keepNext/>
        <w:keepLines/>
        <w:tabs>
          <w:tab w:val="left" w:pos="993"/>
        </w:tabs>
        <w:spacing w:after="0" w:line="240" w:lineRule="auto"/>
        <w:ind w:firstLine="567"/>
        <w:rPr>
          <w:rFonts w:ascii="Times New Roman" w:hAnsi="Times New Roman" w:cs="Times New Roman"/>
          <w:i/>
          <w:sz w:val="12"/>
          <w:szCs w:val="12"/>
          <w:lang w:val="kk-KZ"/>
        </w:rPr>
      </w:pPr>
    </w:p>
    <w:p w14:paraId="5448B220" w14:textId="4C5C3B52" w:rsidR="00250589" w:rsidRPr="00B3040C" w:rsidRDefault="00B3040C" w:rsidP="00BC69AC">
      <w:pPr>
        <w:keepNext/>
        <w:keepLines/>
        <w:tabs>
          <w:tab w:val="left" w:pos="993"/>
        </w:tabs>
        <w:spacing w:after="0" w:line="240" w:lineRule="auto"/>
        <w:ind w:firstLine="567"/>
        <w:jc w:val="both"/>
        <w:rPr>
          <w:rFonts w:ascii="Times New Roman" w:hAnsi="Times New Roman" w:cs="Times New Roman"/>
          <w:sz w:val="28"/>
          <w:szCs w:val="28"/>
          <w:lang w:val="kk-KZ"/>
        </w:rPr>
      </w:pPr>
      <w:bookmarkStart w:id="46" w:name="z270"/>
      <w:bookmarkEnd w:id="45"/>
      <w:r>
        <w:rPr>
          <w:rFonts w:ascii="Times New Roman" w:hAnsi="Times New Roman" w:cs="Times New Roman"/>
          <w:color w:val="000000"/>
          <w:sz w:val="28"/>
          <w:szCs w:val="28"/>
          <w:lang w:val="kk-KZ"/>
        </w:rPr>
        <w:t>5.9.82.</w:t>
      </w:r>
      <w:r w:rsidR="00250589" w:rsidRPr="00B3040C">
        <w:rPr>
          <w:rFonts w:ascii="Times New Roman" w:hAnsi="Times New Roman" w:cs="Times New Roman"/>
          <w:color w:val="000000"/>
          <w:sz w:val="28"/>
          <w:szCs w:val="28"/>
          <w:lang w:val="kk-KZ"/>
        </w:rPr>
        <w:t xml:space="preserve"> </w:t>
      </w:r>
      <w:r w:rsidR="009B107F" w:rsidRPr="00B3040C">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І</w:t>
      </w:r>
      <w:r w:rsidR="009B107F" w:rsidRPr="00B3040C">
        <w:rPr>
          <w:rFonts w:ascii="Times New Roman" w:hAnsi="Times New Roman" w:cs="Times New Roman"/>
          <w:color w:val="000000"/>
          <w:sz w:val="28"/>
          <w:szCs w:val="28"/>
          <w:lang w:val="kk-KZ"/>
        </w:rPr>
        <w:t>»</w:t>
      </w:r>
      <w:r w:rsidR="00250589" w:rsidRPr="00B3040C">
        <w:rPr>
          <w:rFonts w:ascii="Times New Roman" w:hAnsi="Times New Roman" w:cs="Times New Roman"/>
          <w:color w:val="000000"/>
          <w:sz w:val="28"/>
          <w:szCs w:val="28"/>
          <w:lang w:val="kk-KZ"/>
        </w:rPr>
        <w:t xml:space="preserve"> және </w:t>
      </w:r>
      <w:r w:rsidR="009B107F" w:rsidRPr="00B3040C">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ІІ</w:t>
      </w:r>
      <w:r w:rsidR="009B107F" w:rsidRPr="00B3040C">
        <w:rPr>
          <w:rFonts w:ascii="Times New Roman" w:hAnsi="Times New Roman" w:cs="Times New Roman"/>
          <w:color w:val="000000"/>
          <w:sz w:val="28"/>
          <w:szCs w:val="28"/>
          <w:lang w:val="kk-KZ"/>
        </w:rPr>
        <w:t>»</w:t>
      </w:r>
      <w:r w:rsidR="00250589" w:rsidRPr="00B3040C">
        <w:rPr>
          <w:rFonts w:ascii="Times New Roman" w:hAnsi="Times New Roman" w:cs="Times New Roman"/>
          <w:color w:val="000000"/>
          <w:sz w:val="28"/>
          <w:szCs w:val="28"/>
          <w:lang w:val="kk-KZ"/>
        </w:rPr>
        <w:t xml:space="preserve"> санатындағы </w:t>
      </w:r>
      <w:r w:rsidR="005E26B8" w:rsidRPr="00B3040C">
        <w:rPr>
          <w:rFonts w:ascii="Times New Roman" w:hAnsi="Times New Roman" w:cs="Times New Roman"/>
          <w:color w:val="000000"/>
          <w:sz w:val="28"/>
          <w:szCs w:val="28"/>
          <w:lang w:val="kk-KZ"/>
        </w:rPr>
        <w:t>Объект</w:t>
      </w:r>
      <w:r w:rsidR="00250589" w:rsidRPr="00B3040C">
        <w:rPr>
          <w:rFonts w:ascii="Times New Roman" w:hAnsi="Times New Roman" w:cs="Times New Roman"/>
          <w:color w:val="000000"/>
          <w:sz w:val="28"/>
          <w:szCs w:val="28"/>
          <w:lang w:val="kk-KZ"/>
        </w:rPr>
        <w:t xml:space="preserve">ілердің үй-жайларында машиналарды тиеу-түсіруге арналған бокстар металл қақпалармен жабдықталады, </w:t>
      </w:r>
      <w:r w:rsidR="009B107F" w:rsidRPr="00B3040C">
        <w:rPr>
          <w:rFonts w:ascii="Times New Roman" w:hAnsi="Times New Roman" w:cs="Times New Roman"/>
          <w:color w:val="000000"/>
          <w:sz w:val="28"/>
          <w:szCs w:val="28"/>
          <w:lang w:val="kk-KZ"/>
        </w:rPr>
        <w:t>«</w:t>
      </w:r>
      <w:r w:rsidR="00250589" w:rsidRPr="00B3040C">
        <w:rPr>
          <w:rFonts w:ascii="Times New Roman" w:hAnsi="Times New Roman" w:cs="Times New Roman"/>
          <w:color w:val="000000"/>
          <w:sz w:val="28"/>
          <w:szCs w:val="28"/>
          <w:lang w:val="kk-KZ"/>
        </w:rPr>
        <w:t>С</w:t>
      </w:r>
      <w:r w:rsidR="009B107F" w:rsidRPr="00B3040C">
        <w:rPr>
          <w:rFonts w:ascii="Times New Roman" w:hAnsi="Times New Roman" w:cs="Times New Roman"/>
          <w:color w:val="000000"/>
          <w:sz w:val="28"/>
          <w:szCs w:val="28"/>
          <w:lang w:val="kk-KZ"/>
        </w:rPr>
        <w:t>»</w:t>
      </w:r>
      <w:r w:rsidR="00250589" w:rsidRPr="00B3040C">
        <w:rPr>
          <w:rFonts w:ascii="Times New Roman" w:hAnsi="Times New Roman" w:cs="Times New Roman"/>
          <w:color w:val="000000"/>
          <w:sz w:val="28"/>
          <w:szCs w:val="28"/>
          <w:lang w:val="kk-KZ"/>
        </w:rPr>
        <w:t xml:space="preserve"> санатындағы </w:t>
      </w:r>
      <w:r w:rsidR="005E26B8" w:rsidRPr="00B3040C">
        <w:rPr>
          <w:rFonts w:ascii="Times New Roman" w:hAnsi="Times New Roman" w:cs="Times New Roman"/>
          <w:color w:val="000000"/>
          <w:sz w:val="28"/>
          <w:szCs w:val="28"/>
          <w:lang w:val="kk-KZ"/>
        </w:rPr>
        <w:t>Объект</w:t>
      </w:r>
      <w:r w:rsidR="00250589" w:rsidRPr="00B3040C">
        <w:rPr>
          <w:rFonts w:ascii="Times New Roman" w:hAnsi="Times New Roman" w:cs="Times New Roman"/>
          <w:color w:val="000000"/>
          <w:sz w:val="28"/>
          <w:szCs w:val="28"/>
          <w:lang w:val="kk-KZ"/>
        </w:rPr>
        <w:t>ілердің үй-жайларында машиналарды тиеу-түсіруге арналған бокстарды ағаш қақпалармен жабдықтауға болады.</w:t>
      </w:r>
    </w:p>
    <w:p w14:paraId="03E66892" w14:textId="70C9621C" w:rsidR="00250589" w:rsidRPr="00B3040C" w:rsidRDefault="00B3040C" w:rsidP="00BC69AC">
      <w:pPr>
        <w:keepNext/>
        <w:keepLines/>
        <w:tabs>
          <w:tab w:val="left" w:pos="993"/>
        </w:tabs>
        <w:spacing w:after="0" w:line="240" w:lineRule="auto"/>
        <w:ind w:firstLine="567"/>
        <w:jc w:val="both"/>
        <w:rPr>
          <w:rFonts w:ascii="Times New Roman" w:hAnsi="Times New Roman" w:cs="Times New Roman"/>
          <w:sz w:val="28"/>
          <w:szCs w:val="28"/>
          <w:lang w:val="kk-KZ"/>
        </w:rPr>
      </w:pPr>
      <w:bookmarkStart w:id="47" w:name="z271"/>
      <w:bookmarkEnd w:id="46"/>
      <w:r>
        <w:rPr>
          <w:rFonts w:ascii="Times New Roman" w:hAnsi="Times New Roman" w:cs="Times New Roman"/>
          <w:color w:val="000000"/>
          <w:sz w:val="28"/>
          <w:szCs w:val="28"/>
          <w:lang w:val="kk-KZ"/>
        </w:rPr>
        <w:t xml:space="preserve">5.9.83. </w:t>
      </w:r>
      <w:r w:rsidR="00250589" w:rsidRPr="00B3040C">
        <w:rPr>
          <w:rFonts w:ascii="Times New Roman" w:hAnsi="Times New Roman" w:cs="Times New Roman"/>
          <w:color w:val="000000"/>
          <w:sz w:val="28"/>
          <w:szCs w:val="28"/>
          <w:lang w:val="kk-KZ"/>
        </w:rPr>
        <w:t>Жүктерді қабылдауға-тапсыруға арналған үй-жайлар машиналарды тиеуге-түсіруге арналған бокстарға тікелей жақын орналасады. Бұл үй-жайлардың есіктері бокстарға қозғалыс бағыты бойынша ашылуы және қақпаға ұқсас бұзудан қорғау тобы бол</w:t>
      </w:r>
      <w:r w:rsidR="00CE1EB8" w:rsidRPr="00B3040C">
        <w:rPr>
          <w:rFonts w:ascii="Times New Roman" w:hAnsi="Times New Roman" w:cs="Times New Roman"/>
          <w:color w:val="000000"/>
          <w:sz w:val="28"/>
          <w:szCs w:val="28"/>
          <w:lang w:val="kk-KZ"/>
        </w:rPr>
        <w:t>уға тиіс</w:t>
      </w:r>
      <w:r w:rsidR="00250589" w:rsidRPr="00B3040C">
        <w:rPr>
          <w:rFonts w:ascii="Times New Roman" w:hAnsi="Times New Roman" w:cs="Times New Roman"/>
          <w:color w:val="000000"/>
          <w:sz w:val="28"/>
          <w:szCs w:val="28"/>
          <w:lang w:val="kk-KZ"/>
        </w:rPr>
        <w:t>.</w:t>
      </w:r>
    </w:p>
    <w:p w14:paraId="39464E94" w14:textId="530ADE67" w:rsidR="00250589" w:rsidRPr="00B3040C" w:rsidRDefault="00B3040C" w:rsidP="00BC69AC">
      <w:pPr>
        <w:keepNext/>
        <w:keepLines/>
        <w:tabs>
          <w:tab w:val="left" w:pos="993"/>
        </w:tabs>
        <w:spacing w:after="0" w:line="240" w:lineRule="auto"/>
        <w:ind w:firstLine="567"/>
        <w:jc w:val="both"/>
        <w:rPr>
          <w:rFonts w:ascii="Times New Roman" w:hAnsi="Times New Roman" w:cs="Times New Roman"/>
          <w:sz w:val="28"/>
          <w:szCs w:val="28"/>
          <w:lang w:val="kk-KZ"/>
        </w:rPr>
      </w:pPr>
      <w:bookmarkStart w:id="48" w:name="z272"/>
      <w:bookmarkEnd w:id="47"/>
      <w:r>
        <w:rPr>
          <w:rFonts w:ascii="Times New Roman" w:hAnsi="Times New Roman" w:cs="Times New Roman"/>
          <w:color w:val="000000"/>
          <w:sz w:val="28"/>
          <w:szCs w:val="28"/>
          <w:lang w:val="kk-KZ"/>
        </w:rPr>
        <w:t xml:space="preserve">5.9.84. </w:t>
      </w:r>
      <w:r w:rsidR="00250589" w:rsidRPr="00B3040C">
        <w:rPr>
          <w:rFonts w:ascii="Times New Roman" w:hAnsi="Times New Roman" w:cs="Times New Roman"/>
          <w:color w:val="000000"/>
          <w:sz w:val="28"/>
          <w:szCs w:val="28"/>
          <w:lang w:val="kk-KZ"/>
        </w:rPr>
        <w:t xml:space="preserve">Машиналарды қайта тиеуге арналған бокстардың қақпалары мен үй-жайлардың есіктері электр механикалық және/немесе механикалық құлыптармен (ойылған немесе аспалы) жабылады. Құлыптардың тетіктері </w:t>
      </w:r>
      <w:r w:rsidR="005E26B8" w:rsidRPr="00B3040C">
        <w:rPr>
          <w:rFonts w:ascii="Times New Roman" w:hAnsi="Times New Roman" w:cs="Times New Roman"/>
          <w:color w:val="000000"/>
          <w:sz w:val="28"/>
          <w:szCs w:val="28"/>
          <w:lang w:val="kk-KZ"/>
        </w:rPr>
        <w:t>Объект</w:t>
      </w:r>
      <w:r w:rsidR="00250589" w:rsidRPr="00B3040C">
        <w:rPr>
          <w:rFonts w:ascii="Times New Roman" w:hAnsi="Times New Roman" w:cs="Times New Roman"/>
          <w:color w:val="000000"/>
          <w:sz w:val="28"/>
          <w:szCs w:val="28"/>
          <w:lang w:val="kk-KZ"/>
        </w:rPr>
        <w:t>інің үй-жайларына апаратын бокстар мен есіктер қақпаларының ішкі жағына орнатылады.</w:t>
      </w:r>
    </w:p>
    <w:p w14:paraId="59415DAE" w14:textId="77777777" w:rsidR="00250589" w:rsidRPr="00250589" w:rsidRDefault="00250589" w:rsidP="00BC69AC">
      <w:pPr>
        <w:keepNext/>
        <w:keepLines/>
        <w:spacing w:after="0" w:line="240" w:lineRule="auto"/>
        <w:rPr>
          <w:rFonts w:ascii="Times New Roman"/>
          <w:b/>
          <w:color w:val="000000"/>
          <w:sz w:val="12"/>
          <w:szCs w:val="12"/>
          <w:lang w:val="kk-KZ"/>
        </w:rPr>
      </w:pPr>
      <w:bookmarkStart w:id="49" w:name="z273"/>
      <w:bookmarkEnd w:id="48"/>
    </w:p>
    <w:p w14:paraId="434CA435" w14:textId="77777777" w:rsidR="00C17D89" w:rsidRDefault="00C17D89" w:rsidP="00BC69AC">
      <w:pPr>
        <w:keepNext/>
        <w:keepLines/>
        <w:tabs>
          <w:tab w:val="left" w:pos="1276"/>
        </w:tabs>
        <w:spacing w:after="0" w:line="240" w:lineRule="auto"/>
        <w:ind w:firstLine="567"/>
        <w:rPr>
          <w:rFonts w:ascii="Times New Roman" w:hAnsi="Times New Roman" w:cs="Times New Roman"/>
          <w:b/>
          <w:i/>
          <w:color w:val="000000"/>
          <w:sz w:val="28"/>
          <w:szCs w:val="28"/>
          <w:lang w:val="kk-KZ"/>
        </w:rPr>
      </w:pPr>
    </w:p>
    <w:p w14:paraId="3BB3B4DA" w14:textId="1087C2E6" w:rsidR="00250589" w:rsidRPr="00B3040C" w:rsidRDefault="00CE1EB8" w:rsidP="00BC69AC">
      <w:pPr>
        <w:keepNext/>
        <w:keepLines/>
        <w:tabs>
          <w:tab w:val="left" w:pos="1276"/>
        </w:tabs>
        <w:spacing w:after="0" w:line="240" w:lineRule="auto"/>
        <w:ind w:firstLine="567"/>
        <w:rPr>
          <w:rFonts w:ascii="Times New Roman" w:hAnsi="Times New Roman" w:cs="Times New Roman"/>
          <w:b/>
          <w:i/>
          <w:color w:val="000000"/>
          <w:sz w:val="28"/>
          <w:szCs w:val="28"/>
          <w:lang w:val="kk-KZ"/>
        </w:rPr>
      </w:pPr>
      <w:r>
        <w:rPr>
          <w:rFonts w:ascii="Times New Roman" w:hAnsi="Times New Roman" w:cs="Times New Roman"/>
          <w:b/>
          <w:i/>
          <w:color w:val="000000"/>
          <w:sz w:val="28"/>
          <w:szCs w:val="28"/>
          <w:lang w:val="kk-KZ"/>
        </w:rPr>
        <w:t>Күзет қызметі</w:t>
      </w:r>
      <w:r w:rsidR="00250589" w:rsidRPr="00250589">
        <w:rPr>
          <w:rFonts w:ascii="Times New Roman" w:hAnsi="Times New Roman" w:cs="Times New Roman"/>
          <w:b/>
          <w:i/>
          <w:color w:val="000000"/>
          <w:sz w:val="28"/>
          <w:szCs w:val="28"/>
          <w:lang w:val="kk-KZ"/>
        </w:rPr>
        <w:t>нің үй-жайлары</w:t>
      </w:r>
    </w:p>
    <w:p w14:paraId="782DE476" w14:textId="77777777" w:rsidR="00250589" w:rsidRPr="00B3040C" w:rsidRDefault="00250589" w:rsidP="00BC69AC">
      <w:pPr>
        <w:keepNext/>
        <w:keepLines/>
        <w:tabs>
          <w:tab w:val="left" w:pos="1276"/>
        </w:tabs>
        <w:spacing w:after="0" w:line="240" w:lineRule="auto"/>
        <w:ind w:firstLine="567"/>
        <w:rPr>
          <w:rFonts w:ascii="Times New Roman" w:hAnsi="Times New Roman" w:cs="Times New Roman"/>
          <w:sz w:val="12"/>
          <w:szCs w:val="12"/>
          <w:lang w:val="kk-KZ"/>
        </w:rPr>
      </w:pPr>
    </w:p>
    <w:p w14:paraId="13A277D5" w14:textId="0B4041B3" w:rsidR="00250589" w:rsidRPr="00B3040C" w:rsidRDefault="00B3040C" w:rsidP="00BC69AC">
      <w:pPr>
        <w:keepNext/>
        <w:keepLines/>
        <w:tabs>
          <w:tab w:val="left" w:pos="993"/>
        </w:tabs>
        <w:spacing w:after="0" w:line="240" w:lineRule="auto"/>
        <w:ind w:firstLine="567"/>
        <w:jc w:val="both"/>
        <w:rPr>
          <w:rFonts w:ascii="Times New Roman" w:hAnsi="Times New Roman" w:cs="Times New Roman"/>
          <w:sz w:val="28"/>
          <w:szCs w:val="28"/>
          <w:lang w:val="kk-KZ"/>
        </w:rPr>
      </w:pPr>
      <w:bookmarkStart w:id="50" w:name="z274"/>
      <w:bookmarkEnd w:id="49"/>
      <w:r>
        <w:rPr>
          <w:rFonts w:ascii="Times New Roman" w:hAnsi="Times New Roman" w:cs="Times New Roman"/>
          <w:color w:val="000000"/>
          <w:sz w:val="28"/>
          <w:szCs w:val="28"/>
          <w:lang w:val="kk-KZ"/>
        </w:rPr>
        <w:t>5.9.85.</w:t>
      </w:r>
      <w:r w:rsidR="00250589" w:rsidRPr="00B3040C">
        <w:rPr>
          <w:rFonts w:ascii="Times New Roman" w:hAnsi="Times New Roman" w:cs="Times New Roman"/>
          <w:color w:val="000000"/>
          <w:sz w:val="28"/>
          <w:szCs w:val="28"/>
          <w:lang w:val="kk-KZ"/>
        </w:rPr>
        <w:t xml:space="preserve"> </w:t>
      </w:r>
      <w:r w:rsidR="00CE1EB8" w:rsidRPr="00B3040C">
        <w:rPr>
          <w:rFonts w:ascii="Times New Roman" w:hAnsi="Times New Roman" w:cs="Times New Roman"/>
          <w:color w:val="000000"/>
          <w:sz w:val="28"/>
          <w:szCs w:val="28"/>
          <w:lang w:val="kk-KZ"/>
        </w:rPr>
        <w:t>Күзет қызметі</w:t>
      </w:r>
      <w:r w:rsidR="00250589" w:rsidRPr="00B3040C">
        <w:rPr>
          <w:rFonts w:ascii="Times New Roman" w:hAnsi="Times New Roman" w:cs="Times New Roman"/>
          <w:color w:val="000000"/>
          <w:sz w:val="28"/>
          <w:szCs w:val="28"/>
          <w:lang w:val="kk-KZ"/>
        </w:rPr>
        <w:t>нің үй-жайлары, әдетте, ғимараттардың бірінші қабатында орналастырылады. Үй-жай конструкциясына қойылатын талаптар ғимараттың тиісті санатына қойылатын талаптарға сәйкес кел</w:t>
      </w:r>
      <w:r w:rsidR="00CE1EB8" w:rsidRPr="00B3040C">
        <w:rPr>
          <w:rFonts w:ascii="Times New Roman" w:hAnsi="Times New Roman" w:cs="Times New Roman"/>
          <w:color w:val="000000"/>
          <w:sz w:val="28"/>
          <w:szCs w:val="28"/>
          <w:lang w:val="kk-KZ"/>
        </w:rPr>
        <w:t>уге тиіс</w:t>
      </w:r>
      <w:r w:rsidR="00250589" w:rsidRPr="00B3040C">
        <w:rPr>
          <w:rFonts w:ascii="Times New Roman" w:hAnsi="Times New Roman" w:cs="Times New Roman"/>
          <w:color w:val="000000"/>
          <w:sz w:val="28"/>
          <w:szCs w:val="28"/>
          <w:lang w:val="kk-KZ"/>
        </w:rPr>
        <w:t xml:space="preserve">. Жеке үй-жайды салу кезінде Күзет үй-жайлары блогының сыртқы </w:t>
      </w:r>
      <w:r w:rsidR="00215CE6" w:rsidRPr="00B3040C">
        <w:rPr>
          <w:rFonts w:ascii="Times New Roman" w:hAnsi="Times New Roman" w:cs="Times New Roman"/>
          <w:color w:val="000000"/>
          <w:sz w:val="28"/>
          <w:szCs w:val="28"/>
          <w:lang w:val="kk-KZ"/>
        </w:rPr>
        <w:t>Периметр</w:t>
      </w:r>
      <w:r w:rsidR="00250589" w:rsidRPr="00B3040C">
        <w:rPr>
          <w:rFonts w:ascii="Times New Roman" w:hAnsi="Times New Roman" w:cs="Times New Roman"/>
          <w:color w:val="000000"/>
          <w:sz w:val="28"/>
          <w:szCs w:val="28"/>
          <w:lang w:val="kk-KZ"/>
        </w:rPr>
        <w:t xml:space="preserve">і (қабырғалары, есіктері мен терезелері) </w:t>
      </w:r>
      <w:r w:rsidR="009B107F" w:rsidRPr="00B3040C">
        <w:rPr>
          <w:rFonts w:ascii="Times New Roman" w:hAnsi="Times New Roman" w:cs="Times New Roman"/>
          <w:color w:val="000000"/>
          <w:sz w:val="28"/>
          <w:szCs w:val="28"/>
          <w:lang w:val="kk-KZ"/>
        </w:rPr>
        <w:t>«</w:t>
      </w:r>
      <w:r w:rsidR="00250589" w:rsidRPr="00B3040C">
        <w:rPr>
          <w:rFonts w:ascii="Times New Roman" w:hAnsi="Times New Roman" w:cs="Times New Roman"/>
          <w:color w:val="000000"/>
          <w:sz w:val="28"/>
          <w:szCs w:val="28"/>
          <w:lang w:val="kk-KZ"/>
        </w:rPr>
        <w:t>В</w:t>
      </w:r>
      <w:r w:rsidR="009B107F" w:rsidRPr="00B3040C">
        <w:rPr>
          <w:rFonts w:ascii="Times New Roman" w:hAnsi="Times New Roman" w:cs="Times New Roman"/>
          <w:color w:val="000000"/>
          <w:sz w:val="28"/>
          <w:szCs w:val="28"/>
          <w:lang w:val="kk-KZ"/>
        </w:rPr>
        <w:t>»</w:t>
      </w:r>
      <w:r w:rsidR="00250589" w:rsidRPr="00B3040C">
        <w:rPr>
          <w:rFonts w:ascii="Times New Roman" w:hAnsi="Times New Roman" w:cs="Times New Roman"/>
          <w:color w:val="000000"/>
          <w:sz w:val="28"/>
          <w:szCs w:val="28"/>
          <w:lang w:val="kk-KZ"/>
        </w:rPr>
        <w:t xml:space="preserve"> санатындағы </w:t>
      </w:r>
      <w:r w:rsidR="005E26B8" w:rsidRPr="00B3040C">
        <w:rPr>
          <w:rFonts w:ascii="Times New Roman" w:hAnsi="Times New Roman" w:cs="Times New Roman"/>
          <w:color w:val="000000"/>
          <w:sz w:val="28"/>
          <w:szCs w:val="28"/>
          <w:lang w:val="kk-KZ"/>
        </w:rPr>
        <w:t>Объект</w:t>
      </w:r>
      <w:r w:rsidR="00250589" w:rsidRPr="00B3040C">
        <w:rPr>
          <w:rFonts w:ascii="Times New Roman" w:hAnsi="Times New Roman" w:cs="Times New Roman"/>
          <w:color w:val="000000"/>
          <w:sz w:val="28"/>
          <w:szCs w:val="28"/>
          <w:lang w:val="kk-KZ"/>
        </w:rPr>
        <w:t>ілер үй-жайларының конструкцияларына қойылатын беріктікке баламалы болуға тиіс.</w:t>
      </w:r>
    </w:p>
    <w:p w14:paraId="5ADBEEAF" w14:textId="09D1FFA0" w:rsidR="00250589" w:rsidRPr="00B3040C" w:rsidRDefault="00B3040C" w:rsidP="00BC69AC">
      <w:pPr>
        <w:keepNext/>
        <w:keepLines/>
        <w:tabs>
          <w:tab w:val="left" w:pos="993"/>
        </w:tabs>
        <w:spacing w:after="0" w:line="240" w:lineRule="auto"/>
        <w:ind w:firstLine="567"/>
        <w:jc w:val="both"/>
        <w:rPr>
          <w:rFonts w:ascii="Times New Roman" w:hAnsi="Times New Roman" w:cs="Times New Roman"/>
          <w:sz w:val="28"/>
          <w:szCs w:val="28"/>
          <w:lang w:val="kk-KZ"/>
        </w:rPr>
      </w:pPr>
      <w:bookmarkStart w:id="51" w:name="z275"/>
      <w:bookmarkEnd w:id="50"/>
      <w:r>
        <w:rPr>
          <w:rFonts w:ascii="Times New Roman" w:hAnsi="Times New Roman" w:cs="Times New Roman"/>
          <w:color w:val="000000"/>
          <w:sz w:val="28"/>
          <w:szCs w:val="28"/>
          <w:lang w:val="kk-KZ"/>
        </w:rPr>
        <w:t xml:space="preserve">5.9.86. </w:t>
      </w:r>
      <w:r w:rsidR="00250589" w:rsidRPr="00B3040C">
        <w:rPr>
          <w:rFonts w:ascii="Times New Roman" w:hAnsi="Times New Roman" w:cs="Times New Roman"/>
          <w:color w:val="000000"/>
          <w:sz w:val="28"/>
          <w:szCs w:val="28"/>
          <w:lang w:val="kk-KZ"/>
        </w:rPr>
        <w:t>Бақылау мұнаралары, бекеттік саңырауқұлақ тәріздес қалқалар мен үйшіктер, сондай-ақ ғимараттар мен режимдік үй-жайларда күзетшілердің қызмет атқару орындарындағы тосқауыл түріндегі қоршаулар жататын Күзет бекеттерінің инженерлік жабдықтарына мынадай талаптар белгіленеді:</w:t>
      </w:r>
    </w:p>
    <w:p w14:paraId="42609447" w14:textId="3808BF02" w:rsidR="00250589" w:rsidRPr="00250589" w:rsidRDefault="00250589" w:rsidP="00BC69AC">
      <w:pPr>
        <w:pStyle w:val="a9"/>
        <w:keepNext/>
        <w:keepLines/>
        <w:numPr>
          <w:ilvl w:val="0"/>
          <w:numId w:val="56"/>
        </w:numPr>
        <w:shd w:val="clear" w:color="auto" w:fill="FFFFFF"/>
        <w:tabs>
          <w:tab w:val="left" w:pos="993"/>
        </w:tabs>
        <w:spacing w:after="0" w:line="240" w:lineRule="auto"/>
        <w:ind w:left="0" w:firstLine="567"/>
        <w:jc w:val="both"/>
        <w:rPr>
          <w:rStyle w:val="s0"/>
          <w:rFonts w:ascii="Times New Roman" w:hAnsi="Times New Roman" w:cs="Times New Roman"/>
          <w:sz w:val="28"/>
          <w:szCs w:val="28"/>
          <w:lang w:val="kk-KZ"/>
        </w:rPr>
      </w:pPr>
      <w:bookmarkStart w:id="52" w:name="z276"/>
      <w:bookmarkEnd w:id="51"/>
      <w:r w:rsidRPr="00250589">
        <w:rPr>
          <w:rFonts w:ascii="Times New Roman" w:hAnsi="Times New Roman" w:cs="Times New Roman"/>
          <w:color w:val="000000"/>
          <w:sz w:val="28"/>
          <w:szCs w:val="28"/>
          <w:lang w:val="kk-KZ"/>
        </w:rPr>
        <w:t xml:space="preserve">бақылау мұнаралары кірпіш, ағаш, металл немесе құрастырмалы темір бетоннан жасалуы мүмкін және Күзетшілердің </w:t>
      </w:r>
      <w:r w:rsidR="005E26B8">
        <w:rPr>
          <w:rFonts w:ascii="Times New Roman" w:hAnsi="Times New Roman" w:cs="Times New Roman"/>
          <w:color w:val="000000"/>
          <w:sz w:val="28"/>
          <w:szCs w:val="28"/>
          <w:lang w:val="kk-KZ"/>
        </w:rPr>
        <w:t>Объект</w:t>
      </w:r>
      <w:r w:rsidRPr="00250589">
        <w:rPr>
          <w:rFonts w:ascii="Times New Roman" w:hAnsi="Times New Roman" w:cs="Times New Roman"/>
          <w:color w:val="000000"/>
          <w:sz w:val="28"/>
          <w:szCs w:val="28"/>
          <w:lang w:val="kk-KZ"/>
        </w:rPr>
        <w:t xml:space="preserve">іге жақындауды, қабылдамау аймағын және Оқшаулау </w:t>
      </w:r>
      <w:r w:rsidRPr="00250589">
        <w:rPr>
          <w:rStyle w:val="s0"/>
          <w:rFonts w:ascii="Times New Roman" w:hAnsi="Times New Roman" w:cs="Times New Roman"/>
          <w:sz w:val="28"/>
          <w:szCs w:val="28"/>
          <w:lang w:val="kk-KZ"/>
        </w:rPr>
        <w:t xml:space="preserve">жолақтарын көруі мен қарауын кеңейту үшін орнатылады. </w:t>
      </w:r>
      <w:bookmarkStart w:id="53" w:name="z277"/>
      <w:bookmarkEnd w:id="52"/>
      <w:r w:rsidRPr="00250589">
        <w:rPr>
          <w:rStyle w:val="s0"/>
          <w:rFonts w:ascii="Times New Roman" w:hAnsi="Times New Roman" w:cs="Times New Roman"/>
          <w:sz w:val="28"/>
          <w:szCs w:val="28"/>
          <w:lang w:val="kk-KZ"/>
        </w:rPr>
        <w:t xml:space="preserve">Мұнараның биіктігі мен оны орнату орны жер бедеріне, конфигурациясына және жергілікті жағдайларға байланысты анықталады. </w:t>
      </w:r>
    </w:p>
    <w:p w14:paraId="0E25466E" w14:textId="57CE9D0D" w:rsidR="00250589" w:rsidRPr="00250589" w:rsidRDefault="00250589" w:rsidP="00BC69AC">
      <w:pPr>
        <w:pStyle w:val="a9"/>
        <w:keepNext/>
        <w:keepLines/>
        <w:numPr>
          <w:ilvl w:val="0"/>
          <w:numId w:val="56"/>
        </w:numPr>
        <w:tabs>
          <w:tab w:val="left" w:pos="993"/>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color w:val="000000"/>
          <w:sz w:val="28"/>
          <w:szCs w:val="28"/>
          <w:lang w:val="kk-KZ"/>
        </w:rPr>
        <w:t xml:space="preserve">мұнаралар </w:t>
      </w:r>
      <w:r w:rsidR="005E26B8">
        <w:rPr>
          <w:rFonts w:ascii="Times New Roman" w:hAnsi="Times New Roman" w:cs="Times New Roman"/>
          <w:color w:val="000000"/>
          <w:sz w:val="28"/>
          <w:szCs w:val="28"/>
          <w:lang w:val="kk-KZ"/>
        </w:rPr>
        <w:t>Объект</w:t>
      </w:r>
      <w:r w:rsidRPr="00250589">
        <w:rPr>
          <w:rFonts w:ascii="Times New Roman" w:hAnsi="Times New Roman" w:cs="Times New Roman"/>
          <w:color w:val="000000"/>
          <w:sz w:val="28"/>
          <w:szCs w:val="28"/>
          <w:lang w:val="kk-KZ"/>
        </w:rPr>
        <w:t>інің жұмыс істеу және күзету ерекшелігіне байланысты қызметтік байланыс құралдарымен, дабыл сигнализациясымен, тасымалды радиостанциялармен, дауыс зорайтқыш байланыспен, техникалық бақылау құралдарымен, басқарылатын/басқарылмайтын прожекторлармен жабдықталады. Мұнараларды жабдықтауға арналған техникалық құралдардың құрамы жобалауға арналған тапсырмамен айқындалады;</w:t>
      </w:r>
    </w:p>
    <w:p w14:paraId="470BAD3F" w14:textId="77777777" w:rsidR="00250589" w:rsidRPr="00250589" w:rsidRDefault="00250589" w:rsidP="00BC69AC">
      <w:pPr>
        <w:pStyle w:val="a9"/>
        <w:keepNext/>
        <w:keepLines/>
        <w:numPr>
          <w:ilvl w:val="0"/>
          <w:numId w:val="56"/>
        </w:numPr>
        <w:tabs>
          <w:tab w:val="left" w:pos="993"/>
        </w:tabs>
        <w:spacing w:after="0" w:line="240" w:lineRule="auto"/>
        <w:ind w:left="0" w:firstLine="567"/>
        <w:jc w:val="both"/>
        <w:rPr>
          <w:rFonts w:ascii="Times New Roman" w:hAnsi="Times New Roman" w:cs="Times New Roman"/>
          <w:sz w:val="28"/>
          <w:szCs w:val="28"/>
          <w:lang w:val="kk-KZ"/>
        </w:rPr>
      </w:pPr>
      <w:bookmarkStart w:id="54" w:name="z278"/>
      <w:bookmarkEnd w:id="53"/>
      <w:r w:rsidRPr="00250589">
        <w:rPr>
          <w:rFonts w:ascii="Times New Roman" w:hAnsi="Times New Roman" w:cs="Times New Roman"/>
          <w:color w:val="000000"/>
          <w:sz w:val="28"/>
          <w:szCs w:val="28"/>
          <w:lang w:val="kk-KZ"/>
        </w:rPr>
        <w:t>мұнараның құрылымы жылдың уақытына байланысты жергілікті климаттық жағдайларды ескеруі (әйнек, оқшаулау және ауа баптау) және күзетшіні атыс қаруымен зақымданудан қорғауды қамтамасыз етуі керек;</w:t>
      </w:r>
      <w:bookmarkStart w:id="55" w:name="z279"/>
      <w:bookmarkEnd w:id="54"/>
    </w:p>
    <w:p w14:paraId="26022813" w14:textId="77777777" w:rsidR="00250589" w:rsidRPr="00250589" w:rsidRDefault="00250589" w:rsidP="00BC69AC">
      <w:pPr>
        <w:pStyle w:val="a9"/>
        <w:keepNext/>
        <w:keepLines/>
        <w:numPr>
          <w:ilvl w:val="0"/>
          <w:numId w:val="56"/>
        </w:numPr>
        <w:tabs>
          <w:tab w:val="left" w:pos="993"/>
        </w:tabs>
        <w:spacing w:after="0" w:line="240" w:lineRule="auto"/>
        <w:ind w:left="0" w:firstLine="567"/>
        <w:jc w:val="both"/>
        <w:rPr>
          <w:rFonts w:ascii="Times New Roman" w:hAnsi="Times New Roman" w:cs="Times New Roman"/>
          <w:sz w:val="28"/>
          <w:szCs w:val="28"/>
          <w:lang w:val="kk-KZ"/>
        </w:rPr>
      </w:pPr>
      <w:bookmarkStart w:id="56" w:name="z280"/>
      <w:bookmarkEnd w:id="55"/>
      <w:r w:rsidRPr="00250589">
        <w:rPr>
          <w:rFonts w:ascii="Times New Roman" w:hAnsi="Times New Roman" w:cs="Times New Roman"/>
          <w:color w:val="000000"/>
          <w:sz w:val="28"/>
          <w:szCs w:val="28"/>
          <w:lang w:val="kk-KZ"/>
        </w:rPr>
        <w:lastRenderedPageBreak/>
        <w:t>қызметтік байланыс құралдарын, дабыл сигнализациясын, бекеттік киімді орналастыруға арналған бекеттік саңырауқұлақ тәріздес қалқалар, әдетте, наряд соқпағынан 1 метрден аспайтын қашықтықта бекет учаскелерінің ортасында орналастырылады;</w:t>
      </w:r>
      <w:bookmarkStart w:id="57" w:name="z281"/>
      <w:bookmarkEnd w:id="56"/>
    </w:p>
    <w:p w14:paraId="3BC820BE" w14:textId="77777777" w:rsidR="00250589" w:rsidRPr="00250589" w:rsidRDefault="00250589" w:rsidP="00BC69AC">
      <w:pPr>
        <w:pStyle w:val="a9"/>
        <w:keepNext/>
        <w:keepLines/>
        <w:numPr>
          <w:ilvl w:val="0"/>
          <w:numId w:val="56"/>
        </w:numPr>
        <w:tabs>
          <w:tab w:val="left" w:pos="993"/>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color w:val="000000"/>
          <w:sz w:val="28"/>
          <w:szCs w:val="28"/>
          <w:lang w:val="kk-KZ"/>
        </w:rPr>
        <w:t>бекеттік бекеттік саңырауқұлақ тәріздес қалқалар ағаш және пластмасса бөлшектерді пайдалана отырып, ағаштан немесе металл конструкциялардан дайындалады;</w:t>
      </w:r>
    </w:p>
    <w:p w14:paraId="079CE993" w14:textId="1CE1D963" w:rsidR="00250589" w:rsidRPr="00250589" w:rsidRDefault="00250589" w:rsidP="00BC69AC">
      <w:pPr>
        <w:pStyle w:val="a9"/>
        <w:keepNext/>
        <w:keepLines/>
        <w:numPr>
          <w:ilvl w:val="0"/>
          <w:numId w:val="56"/>
        </w:numPr>
        <w:tabs>
          <w:tab w:val="left" w:pos="993"/>
        </w:tabs>
        <w:spacing w:after="0" w:line="240" w:lineRule="auto"/>
        <w:ind w:left="0" w:firstLine="567"/>
        <w:jc w:val="both"/>
        <w:rPr>
          <w:rFonts w:ascii="Times New Roman" w:hAnsi="Times New Roman" w:cs="Times New Roman"/>
          <w:color w:val="000000"/>
          <w:sz w:val="28"/>
          <w:szCs w:val="28"/>
          <w:lang w:val="kk-KZ"/>
        </w:rPr>
      </w:pPr>
      <w:bookmarkStart w:id="58" w:name="z282"/>
      <w:bookmarkEnd w:id="57"/>
      <w:r w:rsidRPr="00250589">
        <w:rPr>
          <w:rFonts w:ascii="Times New Roman" w:hAnsi="Times New Roman" w:cs="Times New Roman"/>
          <w:color w:val="000000"/>
          <w:sz w:val="28"/>
          <w:szCs w:val="28"/>
          <w:lang w:val="kk-KZ"/>
        </w:rPr>
        <w:t xml:space="preserve">қызметтік байланыс құралдарын, дабыл сигнализациясын, рұқсаттама, қолтаңбалар және мөр бедерлерінің үлгілері бар жақтауларды, бекеттік киімді орналастыруға арналған бекеттік үйшіктер БӨП-те немесе </w:t>
      </w:r>
      <w:r w:rsidR="00E97A03">
        <w:rPr>
          <w:rFonts w:ascii="Times New Roman" w:hAnsi="Times New Roman" w:cs="Times New Roman"/>
          <w:color w:val="000000"/>
          <w:sz w:val="28"/>
          <w:szCs w:val="28"/>
          <w:lang w:val="kk-KZ"/>
        </w:rPr>
        <w:t>Оқшаулау</w:t>
      </w:r>
      <w:r w:rsidRPr="00250589">
        <w:rPr>
          <w:rFonts w:ascii="Times New Roman" w:hAnsi="Times New Roman" w:cs="Times New Roman"/>
          <w:color w:val="000000"/>
          <w:sz w:val="28"/>
          <w:szCs w:val="28"/>
          <w:lang w:val="kk-KZ"/>
        </w:rPr>
        <w:t xml:space="preserve"> жолағында орнатылады. </w:t>
      </w:r>
    </w:p>
    <w:p w14:paraId="29B969FF" w14:textId="5EF45C15" w:rsidR="00250589" w:rsidRPr="00CE1EB8" w:rsidRDefault="00250589" w:rsidP="00BC69AC">
      <w:pPr>
        <w:pStyle w:val="a9"/>
        <w:keepNext/>
        <w:keepLines/>
        <w:numPr>
          <w:ilvl w:val="0"/>
          <w:numId w:val="56"/>
        </w:numPr>
        <w:tabs>
          <w:tab w:val="left" w:pos="993"/>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color w:val="000000"/>
          <w:sz w:val="28"/>
          <w:szCs w:val="28"/>
          <w:lang w:val="kk-KZ"/>
        </w:rPr>
        <w:t>бекеттік үйшіктер кірпіштен, ағаштан, құрастырмалы темір бетоннан, металл конструкциялардан, пластиктен, престелген және ағаш бөлшектерден жасалуы мүмкін. Бекет үйшігінің конструкциясы жылдың уақытына байланысты жергілікті климаттық жағдайларды (жылыту, ауа баптау және сол сияқтылар) ескер</w:t>
      </w:r>
      <w:r w:rsidR="00CE1EB8">
        <w:rPr>
          <w:rFonts w:ascii="Times New Roman" w:hAnsi="Times New Roman" w:cs="Times New Roman"/>
          <w:color w:val="000000"/>
          <w:sz w:val="28"/>
          <w:szCs w:val="28"/>
          <w:lang w:val="kk-KZ"/>
        </w:rPr>
        <w:t>уге тиіс</w:t>
      </w:r>
      <w:r w:rsidRPr="00250589">
        <w:rPr>
          <w:rFonts w:ascii="Times New Roman" w:hAnsi="Times New Roman" w:cs="Times New Roman"/>
          <w:color w:val="000000"/>
          <w:sz w:val="28"/>
          <w:szCs w:val="28"/>
          <w:lang w:val="kk-KZ"/>
        </w:rPr>
        <w:t>. Бекеттік үйшіктердің өлшемдері мен типтерін жобалау ұйымы айқындайды;</w:t>
      </w:r>
    </w:p>
    <w:p w14:paraId="49241AF3" w14:textId="22991132" w:rsidR="00250589" w:rsidRPr="001C5240" w:rsidRDefault="00250589" w:rsidP="00BC69AC">
      <w:pPr>
        <w:pStyle w:val="a9"/>
        <w:keepNext/>
        <w:keepLines/>
        <w:numPr>
          <w:ilvl w:val="0"/>
          <w:numId w:val="56"/>
        </w:numPr>
        <w:tabs>
          <w:tab w:val="left" w:pos="993"/>
        </w:tabs>
        <w:spacing w:after="0" w:line="240" w:lineRule="auto"/>
        <w:ind w:left="0" w:firstLine="567"/>
        <w:jc w:val="both"/>
        <w:rPr>
          <w:rFonts w:ascii="Times New Roman" w:hAnsi="Times New Roman" w:cs="Times New Roman"/>
          <w:color w:val="000000"/>
          <w:sz w:val="28"/>
          <w:lang w:val="kk-KZ"/>
        </w:rPr>
      </w:pPr>
      <w:bookmarkStart w:id="59" w:name="z283"/>
      <w:bookmarkEnd w:id="58"/>
      <w:r w:rsidRPr="00250589">
        <w:rPr>
          <w:rFonts w:ascii="Times New Roman" w:hAnsi="Times New Roman" w:cs="Times New Roman"/>
          <w:color w:val="000000"/>
          <w:sz w:val="28"/>
          <w:lang w:val="kk-KZ"/>
        </w:rPr>
        <w:t xml:space="preserve">Оқшаулау жолағына өтуге тыйым салынғаны туралы ескерту үшін оның қоршауларының желісі бойынша мемлекеттік және орыс тілдерінде </w:t>
      </w:r>
      <w:r w:rsidR="009B107F">
        <w:rPr>
          <w:rFonts w:ascii="Times New Roman" w:hAnsi="Times New Roman" w:cs="Times New Roman"/>
          <w:color w:val="000000"/>
          <w:sz w:val="28"/>
          <w:lang w:val="kk-KZ"/>
        </w:rPr>
        <w:t>«</w:t>
      </w:r>
      <w:r w:rsidRPr="00250589">
        <w:rPr>
          <w:rFonts w:ascii="Times New Roman" w:hAnsi="Times New Roman" w:cs="Times New Roman"/>
          <w:color w:val="000000"/>
          <w:sz w:val="28"/>
          <w:lang w:val="kk-KZ"/>
        </w:rPr>
        <w:t>Тыйым салынған аймақ</w:t>
      </w:r>
      <w:r w:rsidR="009B107F">
        <w:rPr>
          <w:rFonts w:ascii="Times New Roman" w:hAnsi="Times New Roman" w:cs="Times New Roman"/>
          <w:color w:val="000000"/>
          <w:sz w:val="28"/>
          <w:lang w:val="kk-KZ"/>
        </w:rPr>
        <w:t>»</w:t>
      </w:r>
      <w:r w:rsidRPr="00250589">
        <w:rPr>
          <w:rFonts w:ascii="Times New Roman" w:hAnsi="Times New Roman" w:cs="Times New Roman"/>
          <w:color w:val="000000"/>
          <w:sz w:val="28"/>
          <w:lang w:val="kk-KZ"/>
        </w:rPr>
        <w:t xml:space="preserve">, </w:t>
      </w:r>
      <w:r w:rsidR="009B107F">
        <w:rPr>
          <w:rFonts w:ascii="Times New Roman" w:hAnsi="Times New Roman" w:cs="Times New Roman"/>
          <w:color w:val="000000"/>
          <w:sz w:val="28"/>
          <w:lang w:val="kk-KZ"/>
        </w:rPr>
        <w:t>«</w:t>
      </w:r>
      <w:r w:rsidRPr="00250589">
        <w:rPr>
          <w:rFonts w:ascii="Times New Roman" w:hAnsi="Times New Roman" w:cs="Times New Roman"/>
          <w:color w:val="000000"/>
          <w:sz w:val="28"/>
          <w:lang w:val="kk-KZ"/>
        </w:rPr>
        <w:t>Өтуге (көлікпен өтуге) тыйым салынған (жабық)</w:t>
      </w:r>
      <w:r w:rsidR="009B107F">
        <w:rPr>
          <w:rFonts w:ascii="Times New Roman" w:hAnsi="Times New Roman" w:cs="Times New Roman"/>
          <w:color w:val="000000"/>
          <w:sz w:val="28"/>
          <w:lang w:val="kk-KZ"/>
        </w:rPr>
        <w:t>»</w:t>
      </w:r>
      <w:r w:rsidRPr="00250589">
        <w:rPr>
          <w:rFonts w:ascii="Times New Roman" w:hAnsi="Times New Roman" w:cs="Times New Roman"/>
          <w:color w:val="000000"/>
          <w:sz w:val="28"/>
          <w:lang w:val="kk-KZ"/>
        </w:rPr>
        <w:t xml:space="preserve">  деген жазулары бар ескерту белгілері, жекелеген жағдайларда </w:t>
      </w:r>
      <w:r w:rsidR="009B107F">
        <w:rPr>
          <w:rFonts w:ascii="Times New Roman" w:hAnsi="Times New Roman" w:cs="Times New Roman"/>
          <w:color w:val="000000"/>
          <w:sz w:val="28"/>
          <w:lang w:val="kk-KZ"/>
        </w:rPr>
        <w:t>«</w:t>
      </w:r>
      <w:r w:rsidRPr="00250589">
        <w:rPr>
          <w:rFonts w:ascii="Times New Roman" w:hAnsi="Times New Roman" w:cs="Times New Roman"/>
          <w:color w:val="000000"/>
          <w:sz w:val="28"/>
          <w:lang w:val="kk-KZ"/>
        </w:rPr>
        <w:t>Бөгде адамдарға өтуге тыйым салынады</w:t>
      </w:r>
      <w:r w:rsidR="009B107F">
        <w:rPr>
          <w:rFonts w:ascii="Times New Roman" w:hAnsi="Times New Roman" w:cs="Times New Roman"/>
          <w:color w:val="000000"/>
          <w:sz w:val="28"/>
          <w:lang w:val="kk-KZ"/>
        </w:rPr>
        <w:t>»</w:t>
      </w:r>
      <w:r w:rsidRPr="00250589">
        <w:rPr>
          <w:rFonts w:ascii="Times New Roman" w:hAnsi="Times New Roman" w:cs="Times New Roman"/>
          <w:color w:val="000000"/>
          <w:sz w:val="28"/>
          <w:lang w:val="kk-KZ"/>
        </w:rPr>
        <w:t xml:space="preserve"> деген жазулары бар ескерту белгісі, иттерді пайдалана отырып </w:t>
      </w:r>
      <w:r w:rsidR="005E26B8">
        <w:rPr>
          <w:rFonts w:ascii="Times New Roman" w:hAnsi="Times New Roman" w:cs="Times New Roman"/>
          <w:color w:val="000000"/>
          <w:sz w:val="28"/>
          <w:lang w:val="kk-KZ"/>
        </w:rPr>
        <w:t>Объект</w:t>
      </w:r>
      <w:r w:rsidRPr="00250589">
        <w:rPr>
          <w:rFonts w:ascii="Times New Roman" w:hAnsi="Times New Roman" w:cs="Times New Roman"/>
          <w:color w:val="000000"/>
          <w:sz w:val="28"/>
          <w:lang w:val="kk-KZ"/>
        </w:rPr>
        <w:t xml:space="preserve">іні қорғаған жағдайда – </w:t>
      </w:r>
      <w:r w:rsidR="009B107F">
        <w:rPr>
          <w:rFonts w:ascii="Times New Roman" w:hAnsi="Times New Roman" w:cs="Times New Roman"/>
          <w:color w:val="000000"/>
          <w:sz w:val="28"/>
          <w:lang w:val="kk-KZ"/>
        </w:rPr>
        <w:t>«</w:t>
      </w:r>
      <w:r w:rsidR="005E26B8">
        <w:rPr>
          <w:rFonts w:ascii="Times New Roman" w:hAnsi="Times New Roman" w:cs="Times New Roman"/>
          <w:color w:val="000000"/>
          <w:sz w:val="28"/>
          <w:lang w:val="kk-KZ"/>
        </w:rPr>
        <w:t>Объект</w:t>
      </w:r>
      <w:r w:rsidRPr="00250589">
        <w:rPr>
          <w:rFonts w:ascii="Times New Roman" w:hAnsi="Times New Roman" w:cs="Times New Roman"/>
          <w:color w:val="000000"/>
          <w:sz w:val="28"/>
          <w:lang w:val="kk-KZ"/>
        </w:rPr>
        <w:t xml:space="preserve"> иттерді пайдалана отырып қорғалады</w:t>
      </w:r>
      <w:r w:rsidR="009B107F">
        <w:rPr>
          <w:rFonts w:ascii="Times New Roman" w:hAnsi="Times New Roman" w:cs="Times New Roman"/>
          <w:color w:val="000000"/>
          <w:sz w:val="28"/>
          <w:lang w:val="kk-KZ"/>
        </w:rPr>
        <w:t>»</w:t>
      </w:r>
      <w:r w:rsidRPr="00250589">
        <w:rPr>
          <w:rFonts w:ascii="Times New Roman" w:hAnsi="Times New Roman" w:cs="Times New Roman"/>
          <w:color w:val="000000"/>
          <w:sz w:val="28"/>
          <w:lang w:val="kk-KZ"/>
        </w:rPr>
        <w:t xml:space="preserve"> деген жазулары бар ескерту белгісі орнатылады. </w:t>
      </w:r>
    </w:p>
    <w:p w14:paraId="092AC8C7" w14:textId="77777777" w:rsidR="00250589" w:rsidRPr="00250589" w:rsidRDefault="00250589" w:rsidP="00BC69AC">
      <w:pPr>
        <w:pStyle w:val="a9"/>
        <w:keepNext/>
        <w:keepLines/>
        <w:numPr>
          <w:ilvl w:val="0"/>
          <w:numId w:val="56"/>
        </w:numPr>
        <w:tabs>
          <w:tab w:val="left" w:pos="993"/>
        </w:tabs>
        <w:spacing w:after="0" w:line="240" w:lineRule="auto"/>
        <w:ind w:left="0" w:firstLine="567"/>
        <w:jc w:val="both"/>
        <w:rPr>
          <w:rFonts w:ascii="Times New Roman" w:hAnsi="Times New Roman" w:cs="Times New Roman"/>
          <w:lang w:val="kk-KZ"/>
        </w:rPr>
      </w:pPr>
      <w:r w:rsidRPr="00250589">
        <w:rPr>
          <w:rFonts w:ascii="Times New Roman" w:hAnsi="Times New Roman" w:cs="Times New Roman"/>
          <w:color w:val="000000"/>
          <w:sz w:val="28"/>
          <w:lang w:val="kk-KZ"/>
        </w:rPr>
        <w:t>ескерту белгілері оқшаулау жолағының сыртқы және ішкі қоршауы бойынша бір-бірінен 50 метрден аспайтын қашықтықта, қолда бар қоршау тіректерін немесе жекелеген бағаналарды пайдалана отырып орнатылады. Ескерту белгілері міндетті түрде тыйым салынған аймақтың қиылыстарына (бұрыштарына), Оқшаулау жолағына есікшелер мен қақпаларға қойылады;</w:t>
      </w:r>
      <w:bookmarkStart w:id="60" w:name="z284"/>
      <w:bookmarkEnd w:id="59"/>
    </w:p>
    <w:p w14:paraId="49652E5E" w14:textId="1306E1E3" w:rsidR="00250589" w:rsidRPr="00250589" w:rsidRDefault="00E97A03" w:rsidP="00BC69AC">
      <w:pPr>
        <w:pStyle w:val="a9"/>
        <w:keepNext/>
        <w:keepLines/>
        <w:numPr>
          <w:ilvl w:val="0"/>
          <w:numId w:val="56"/>
        </w:numPr>
        <w:tabs>
          <w:tab w:val="left" w:pos="993"/>
        </w:tabs>
        <w:spacing w:after="0" w:line="240" w:lineRule="auto"/>
        <w:ind w:left="0" w:firstLine="567"/>
        <w:jc w:val="both"/>
        <w:rPr>
          <w:rFonts w:ascii="Times New Roman" w:hAnsi="Times New Roman" w:cs="Times New Roman"/>
          <w:lang w:val="kk-KZ"/>
        </w:rPr>
      </w:pPr>
      <w:r>
        <w:rPr>
          <w:rFonts w:ascii="Times New Roman" w:hAnsi="Times New Roman" w:cs="Times New Roman"/>
          <w:color w:val="000000"/>
          <w:sz w:val="28"/>
          <w:lang w:val="kk-KZ"/>
        </w:rPr>
        <w:t>Оқшаулау</w:t>
      </w:r>
      <w:r w:rsidR="00250589" w:rsidRPr="00250589">
        <w:rPr>
          <w:rFonts w:ascii="Times New Roman" w:hAnsi="Times New Roman" w:cs="Times New Roman"/>
          <w:color w:val="000000"/>
          <w:sz w:val="28"/>
          <w:lang w:val="kk-KZ"/>
        </w:rPr>
        <w:t xml:space="preserve"> жолағындағы бекет учаскелерінің шекараларын белгілеу үшін шектеу белгілері қолданылады, олар нөмірленеді және </w:t>
      </w:r>
      <w:r>
        <w:rPr>
          <w:rFonts w:ascii="Times New Roman" w:hAnsi="Times New Roman" w:cs="Times New Roman"/>
          <w:color w:val="000000"/>
          <w:sz w:val="28"/>
          <w:lang w:val="kk-KZ"/>
        </w:rPr>
        <w:t>Оқшаулау</w:t>
      </w:r>
      <w:r w:rsidR="00250589" w:rsidRPr="00250589">
        <w:rPr>
          <w:rFonts w:ascii="Times New Roman" w:hAnsi="Times New Roman" w:cs="Times New Roman"/>
          <w:color w:val="000000"/>
          <w:sz w:val="28"/>
          <w:lang w:val="kk-KZ"/>
        </w:rPr>
        <w:t xml:space="preserve"> жолағында Күзеттің нарядтарына жақсы көрінетіндей және </w:t>
      </w:r>
      <w:r>
        <w:rPr>
          <w:rFonts w:ascii="Times New Roman" w:hAnsi="Times New Roman" w:cs="Times New Roman"/>
          <w:color w:val="000000"/>
          <w:sz w:val="28"/>
          <w:lang w:val="kk-KZ"/>
        </w:rPr>
        <w:t>Оқшаулау</w:t>
      </w:r>
      <w:r w:rsidR="00250589" w:rsidRPr="00250589">
        <w:rPr>
          <w:rFonts w:ascii="Times New Roman" w:hAnsi="Times New Roman" w:cs="Times New Roman"/>
          <w:color w:val="000000"/>
          <w:sz w:val="28"/>
          <w:lang w:val="kk-KZ"/>
        </w:rPr>
        <w:t xml:space="preserve"> жолағының сыртқы жағынан бөгде адамдар көре алмайтындай етіп орналастырылады;</w:t>
      </w:r>
      <w:bookmarkStart w:id="61" w:name="z285"/>
      <w:bookmarkEnd w:id="60"/>
    </w:p>
    <w:p w14:paraId="49B0AF34" w14:textId="6D963F8D" w:rsidR="00250589" w:rsidRPr="00B3040C" w:rsidRDefault="00B3040C" w:rsidP="00BC69AC">
      <w:pPr>
        <w:keepNext/>
        <w:keepLines/>
        <w:tabs>
          <w:tab w:val="left" w:pos="1134"/>
        </w:tabs>
        <w:spacing w:after="0" w:line="240" w:lineRule="auto"/>
        <w:ind w:firstLine="567"/>
        <w:jc w:val="both"/>
        <w:rPr>
          <w:rFonts w:ascii="Times New Roman" w:hAnsi="Times New Roman" w:cs="Times New Roman"/>
          <w:lang w:val="kk-KZ"/>
        </w:rPr>
      </w:pPr>
      <w:bookmarkStart w:id="62" w:name="z286"/>
      <w:bookmarkEnd w:id="61"/>
      <w:r>
        <w:rPr>
          <w:rFonts w:ascii="Times New Roman" w:hAnsi="Times New Roman" w:cs="Times New Roman"/>
          <w:color w:val="000000"/>
          <w:sz w:val="28"/>
          <w:lang w:val="kk-KZ"/>
        </w:rPr>
        <w:lastRenderedPageBreak/>
        <w:t xml:space="preserve">5.9.87. </w:t>
      </w:r>
      <w:r w:rsidR="00250589" w:rsidRPr="00B3040C">
        <w:rPr>
          <w:rFonts w:ascii="Times New Roman" w:hAnsi="Times New Roman" w:cs="Times New Roman"/>
          <w:color w:val="000000"/>
          <w:sz w:val="28"/>
          <w:lang w:val="kk-KZ"/>
        </w:rPr>
        <w:t xml:space="preserve">Техникалық Күзет бекеттері, бейнебақылау пункттері және сол сияқтылар ұйымдастырылған үй-жайлар ғимараттардың екінші, үшінші қабаттарында орналастырылады. Осы үй-жайлар бірінші қабаттарда орналастырылған жағдайда үй-жайдың құрылыс конструкциялары (қабырғалар, есіктер мен терезелер) </w:t>
      </w:r>
      <w:r w:rsidR="009B107F" w:rsidRPr="00B3040C">
        <w:rPr>
          <w:rFonts w:ascii="Times New Roman" w:hAnsi="Times New Roman" w:cs="Times New Roman"/>
          <w:color w:val="000000"/>
          <w:sz w:val="28"/>
          <w:lang w:val="kk-KZ"/>
        </w:rPr>
        <w:t>«</w:t>
      </w:r>
      <w:r w:rsidR="00250589" w:rsidRPr="00B3040C">
        <w:rPr>
          <w:rFonts w:ascii="Times New Roman" w:hAnsi="Times New Roman" w:cs="Times New Roman"/>
          <w:color w:val="000000"/>
          <w:sz w:val="28"/>
          <w:lang w:val="kk-KZ"/>
        </w:rPr>
        <w:t>В</w:t>
      </w:r>
      <w:r w:rsidR="009B107F" w:rsidRPr="00B3040C">
        <w:rPr>
          <w:rFonts w:ascii="Times New Roman" w:hAnsi="Times New Roman" w:cs="Times New Roman"/>
          <w:color w:val="000000"/>
          <w:sz w:val="28"/>
          <w:lang w:val="kk-KZ"/>
        </w:rPr>
        <w:t>»</w:t>
      </w:r>
      <w:r w:rsidR="00250589" w:rsidRPr="00B3040C">
        <w:rPr>
          <w:rFonts w:ascii="Times New Roman" w:hAnsi="Times New Roman" w:cs="Times New Roman"/>
          <w:color w:val="000000"/>
          <w:sz w:val="28"/>
          <w:lang w:val="kk-KZ"/>
        </w:rPr>
        <w:t xml:space="preserve"> санатындағы </w:t>
      </w:r>
      <w:r w:rsidR="005E26B8" w:rsidRPr="00B3040C">
        <w:rPr>
          <w:rFonts w:ascii="Times New Roman" w:hAnsi="Times New Roman" w:cs="Times New Roman"/>
          <w:color w:val="000000"/>
          <w:sz w:val="28"/>
          <w:lang w:val="kk-KZ"/>
        </w:rPr>
        <w:t>Объект</w:t>
      </w:r>
      <w:r w:rsidR="00250589" w:rsidRPr="00B3040C">
        <w:rPr>
          <w:rFonts w:ascii="Times New Roman" w:hAnsi="Times New Roman" w:cs="Times New Roman"/>
          <w:color w:val="000000"/>
          <w:sz w:val="28"/>
          <w:lang w:val="kk-KZ"/>
        </w:rPr>
        <w:t>ілер үй-жайлары конструкцияларының беріктігіне баламалы бол</w:t>
      </w:r>
      <w:r w:rsidR="00CE1EB8" w:rsidRPr="00B3040C">
        <w:rPr>
          <w:rFonts w:ascii="Times New Roman" w:hAnsi="Times New Roman" w:cs="Times New Roman"/>
          <w:color w:val="000000"/>
          <w:sz w:val="28"/>
          <w:lang w:val="kk-KZ"/>
        </w:rPr>
        <w:t>уға тиіс</w:t>
      </w:r>
      <w:r w:rsidR="00250589" w:rsidRPr="00B3040C">
        <w:rPr>
          <w:rFonts w:ascii="Times New Roman" w:hAnsi="Times New Roman" w:cs="Times New Roman"/>
          <w:color w:val="000000"/>
          <w:sz w:val="28"/>
          <w:lang w:val="kk-KZ"/>
        </w:rPr>
        <w:t>. Үй-жайлар еңбек қауіпсіздігі және еңбекті қорғау, өндірістік санитария талаптарына сәйкес ұйымдастырылады.</w:t>
      </w:r>
    </w:p>
    <w:p w14:paraId="1A3E3CAD" w14:textId="77777777" w:rsidR="00250589" w:rsidRPr="00250589" w:rsidRDefault="00250589" w:rsidP="00BC69AC">
      <w:pPr>
        <w:keepNext/>
        <w:keepLines/>
        <w:spacing w:after="0" w:line="240" w:lineRule="auto"/>
        <w:ind w:firstLine="567"/>
        <w:rPr>
          <w:rFonts w:ascii="Times New Roman" w:hAnsi="Times New Roman" w:cs="Times New Roman"/>
          <w:b/>
          <w:color w:val="000000"/>
          <w:sz w:val="16"/>
          <w:szCs w:val="16"/>
          <w:lang w:val="kk-KZ"/>
        </w:rPr>
      </w:pPr>
      <w:bookmarkStart w:id="63" w:name="z287"/>
      <w:bookmarkEnd w:id="62"/>
      <w:r w:rsidRPr="00250589">
        <w:rPr>
          <w:rFonts w:ascii="Times New Roman"/>
          <w:b/>
          <w:color w:val="000000"/>
          <w:sz w:val="16"/>
          <w:szCs w:val="16"/>
          <w:lang w:val="kk-KZ"/>
        </w:rPr>
        <w:t xml:space="preserve"> </w:t>
      </w:r>
      <w:bookmarkStart w:id="64" w:name="z293"/>
      <w:bookmarkEnd w:id="63"/>
    </w:p>
    <w:p w14:paraId="555F6E91" w14:textId="77777777" w:rsidR="00C17D89" w:rsidRDefault="00C17D89" w:rsidP="00BC69AC">
      <w:pPr>
        <w:keepNext/>
        <w:keepLines/>
        <w:tabs>
          <w:tab w:val="left" w:pos="709"/>
        </w:tabs>
        <w:spacing w:after="0" w:line="240" w:lineRule="auto"/>
        <w:ind w:firstLine="567"/>
        <w:rPr>
          <w:rFonts w:ascii="Times New Roman" w:hAnsi="Times New Roman" w:cs="Times New Roman"/>
          <w:b/>
          <w:i/>
          <w:color w:val="000000"/>
          <w:sz w:val="28"/>
          <w:szCs w:val="28"/>
          <w:lang w:val="kk-KZ"/>
        </w:rPr>
      </w:pPr>
      <w:bookmarkStart w:id="65" w:name="z294"/>
      <w:bookmarkEnd w:id="64"/>
    </w:p>
    <w:p w14:paraId="60AA8A11" w14:textId="2AC1517A" w:rsidR="00250589" w:rsidRPr="00B3040C" w:rsidRDefault="00250589" w:rsidP="00BC69AC">
      <w:pPr>
        <w:keepNext/>
        <w:keepLines/>
        <w:tabs>
          <w:tab w:val="left" w:pos="709"/>
        </w:tabs>
        <w:spacing w:after="0" w:line="240" w:lineRule="auto"/>
        <w:ind w:firstLine="567"/>
        <w:rPr>
          <w:rFonts w:ascii="Times New Roman" w:hAnsi="Times New Roman" w:cs="Times New Roman"/>
          <w:b/>
          <w:i/>
          <w:color w:val="000000"/>
          <w:sz w:val="28"/>
          <w:szCs w:val="28"/>
          <w:lang w:val="kk-KZ"/>
        </w:rPr>
      </w:pPr>
      <w:r w:rsidRPr="00250589">
        <w:rPr>
          <w:rFonts w:ascii="Times New Roman" w:hAnsi="Times New Roman" w:cs="Times New Roman"/>
          <w:b/>
          <w:i/>
          <w:color w:val="000000"/>
          <w:sz w:val="28"/>
          <w:szCs w:val="28"/>
          <w:lang w:val="kk-KZ"/>
        </w:rPr>
        <w:t>Рұқсаттама бюросын құру</w:t>
      </w:r>
    </w:p>
    <w:p w14:paraId="097FAA7C" w14:textId="77777777" w:rsidR="00250589" w:rsidRPr="00B3040C" w:rsidRDefault="00250589" w:rsidP="00BC69AC">
      <w:pPr>
        <w:keepNext/>
        <w:keepLines/>
        <w:tabs>
          <w:tab w:val="left" w:pos="709"/>
        </w:tabs>
        <w:spacing w:after="0" w:line="240" w:lineRule="auto"/>
        <w:ind w:firstLine="567"/>
        <w:rPr>
          <w:rFonts w:ascii="Times New Roman" w:hAnsi="Times New Roman" w:cs="Times New Roman"/>
          <w:sz w:val="16"/>
          <w:szCs w:val="16"/>
          <w:lang w:val="kk-KZ"/>
        </w:rPr>
      </w:pPr>
    </w:p>
    <w:p w14:paraId="01BC17A4" w14:textId="1B131A48" w:rsidR="00250589" w:rsidRPr="00B3040C" w:rsidRDefault="00B3040C" w:rsidP="00BC69AC">
      <w:pPr>
        <w:keepNext/>
        <w:keepLines/>
        <w:tabs>
          <w:tab w:val="left" w:pos="709"/>
        </w:tabs>
        <w:spacing w:after="0" w:line="240" w:lineRule="auto"/>
        <w:ind w:firstLine="567"/>
        <w:jc w:val="both"/>
        <w:rPr>
          <w:rFonts w:ascii="Times New Roman" w:hAnsi="Times New Roman" w:cs="Times New Roman"/>
          <w:sz w:val="28"/>
          <w:szCs w:val="28"/>
          <w:lang w:val="kk-KZ"/>
        </w:rPr>
      </w:pPr>
      <w:bookmarkStart w:id="66" w:name="z295"/>
      <w:bookmarkEnd w:id="65"/>
      <w:r>
        <w:rPr>
          <w:rFonts w:ascii="Times New Roman" w:hAnsi="Times New Roman" w:cs="Times New Roman"/>
          <w:color w:val="000000"/>
          <w:sz w:val="28"/>
          <w:szCs w:val="28"/>
          <w:lang w:val="kk-KZ"/>
        </w:rPr>
        <w:t xml:space="preserve">5.9.88. </w:t>
      </w:r>
      <w:r w:rsidR="00250589" w:rsidRPr="00B3040C">
        <w:rPr>
          <w:rFonts w:ascii="Times New Roman" w:hAnsi="Times New Roman" w:cs="Times New Roman"/>
          <w:color w:val="000000"/>
          <w:sz w:val="28"/>
          <w:szCs w:val="28"/>
          <w:lang w:val="kk-KZ"/>
        </w:rPr>
        <w:t xml:space="preserve">Қажет болған жағдайда </w:t>
      </w:r>
      <w:r w:rsidR="005E26B8" w:rsidRPr="00B3040C">
        <w:rPr>
          <w:rFonts w:ascii="Times New Roman" w:hAnsi="Times New Roman" w:cs="Times New Roman"/>
          <w:color w:val="000000"/>
          <w:sz w:val="28"/>
          <w:szCs w:val="28"/>
          <w:lang w:val="kk-KZ"/>
        </w:rPr>
        <w:t>Объект</w:t>
      </w:r>
      <w:r w:rsidR="00250589" w:rsidRPr="00B3040C">
        <w:rPr>
          <w:rFonts w:ascii="Times New Roman" w:hAnsi="Times New Roman" w:cs="Times New Roman"/>
          <w:color w:val="000000"/>
          <w:sz w:val="28"/>
          <w:szCs w:val="28"/>
          <w:lang w:val="kk-KZ"/>
        </w:rPr>
        <w:t xml:space="preserve">іде орталық кіру/кіру жолының жанында орналасуы және көшеге, яғни </w:t>
      </w:r>
      <w:r w:rsidR="005E26B8" w:rsidRPr="00B3040C">
        <w:rPr>
          <w:rFonts w:ascii="Times New Roman" w:hAnsi="Times New Roman" w:cs="Times New Roman"/>
          <w:color w:val="000000"/>
          <w:sz w:val="28"/>
          <w:szCs w:val="28"/>
          <w:lang w:val="kk-KZ"/>
        </w:rPr>
        <w:t>Объект</w:t>
      </w:r>
      <w:r w:rsidR="00250589" w:rsidRPr="00B3040C">
        <w:rPr>
          <w:rFonts w:ascii="Times New Roman" w:hAnsi="Times New Roman" w:cs="Times New Roman"/>
          <w:color w:val="000000"/>
          <w:sz w:val="28"/>
          <w:szCs w:val="28"/>
          <w:lang w:val="kk-KZ"/>
        </w:rPr>
        <w:t xml:space="preserve"> аумағынан тыс жеке кіру және шығу есігі бол</w:t>
      </w:r>
      <w:r w:rsidR="00CE1EB8" w:rsidRPr="00B3040C">
        <w:rPr>
          <w:rFonts w:ascii="Times New Roman" w:hAnsi="Times New Roman" w:cs="Times New Roman"/>
          <w:color w:val="000000"/>
          <w:sz w:val="28"/>
          <w:szCs w:val="28"/>
          <w:lang w:val="kk-KZ"/>
        </w:rPr>
        <w:t>уға тиіс</w:t>
      </w:r>
      <w:r w:rsidR="00250589" w:rsidRPr="00B3040C">
        <w:rPr>
          <w:rFonts w:ascii="Times New Roman" w:hAnsi="Times New Roman" w:cs="Times New Roman"/>
          <w:color w:val="000000"/>
          <w:sz w:val="28"/>
          <w:szCs w:val="28"/>
          <w:lang w:val="kk-KZ"/>
        </w:rPr>
        <w:t xml:space="preserve"> рұқсаттама бюросы құрылады.  </w:t>
      </w:r>
    </w:p>
    <w:p w14:paraId="27E391B9" w14:textId="613790EC" w:rsidR="00250589" w:rsidRPr="00B3040C" w:rsidRDefault="00B3040C" w:rsidP="00BC69AC">
      <w:pPr>
        <w:keepNext/>
        <w:keepLines/>
        <w:tabs>
          <w:tab w:val="left" w:pos="709"/>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5.9.89. </w:t>
      </w:r>
      <w:r w:rsidR="005E26B8" w:rsidRPr="00B3040C">
        <w:rPr>
          <w:rFonts w:ascii="Times New Roman" w:hAnsi="Times New Roman" w:cs="Times New Roman"/>
          <w:color w:val="000000"/>
          <w:sz w:val="28"/>
          <w:szCs w:val="28"/>
          <w:lang w:val="kk-KZ"/>
        </w:rPr>
        <w:t>Объект</w:t>
      </w:r>
      <w:r w:rsidR="00250589" w:rsidRPr="00B3040C">
        <w:rPr>
          <w:rFonts w:ascii="Times New Roman" w:hAnsi="Times New Roman" w:cs="Times New Roman"/>
          <w:color w:val="000000"/>
          <w:sz w:val="28"/>
          <w:szCs w:val="28"/>
          <w:lang w:val="kk-KZ"/>
        </w:rPr>
        <w:t>інің жұмыс істеу ерекшелігіне, Күзеттің белгіленген режиміне байланысты Рұқсаттама бюросының үй-жайы күзет, өрт, дабыл сигнализациясының техникалық құралдарымен және үй-жай ішіндегі жағдайды қадағалау үшін Орталық күзет бекетіне шығарылған бейнебақылау жүйесімен, құжаттардың түпнұсқалығын тексеру жүйесімен жабдықталады.</w:t>
      </w:r>
      <w:bookmarkStart w:id="67" w:name="z296"/>
      <w:bookmarkStart w:id="68" w:name="z297"/>
      <w:bookmarkEnd w:id="66"/>
      <w:bookmarkEnd w:id="67"/>
    </w:p>
    <w:p w14:paraId="605A20F4" w14:textId="584CF5C0" w:rsidR="00250589" w:rsidRPr="00B3040C" w:rsidRDefault="00B3040C" w:rsidP="00BC69AC">
      <w:pPr>
        <w:keepNext/>
        <w:keepLines/>
        <w:tabs>
          <w:tab w:val="left" w:pos="709"/>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5.9.90. </w:t>
      </w:r>
      <w:r w:rsidR="00250589" w:rsidRPr="00B3040C">
        <w:rPr>
          <w:rFonts w:ascii="Times New Roman" w:hAnsi="Times New Roman" w:cs="Times New Roman"/>
          <w:color w:val="000000"/>
          <w:sz w:val="28"/>
          <w:szCs w:val="28"/>
          <w:lang w:val="kk-KZ"/>
        </w:rPr>
        <w:t>Келушілерге арналған үй-жай күзет үй-жайында сыртқа шығарылатын басқару пульті бар стационарлық рамалық детектормен жабдықталады, Күзет бекеті қол металл детекторымен жарақталады.</w:t>
      </w:r>
      <w:bookmarkStart w:id="69" w:name="z298"/>
      <w:bookmarkEnd w:id="68"/>
    </w:p>
    <w:bookmarkEnd w:id="69"/>
    <w:p w14:paraId="7CAF0AB3" w14:textId="77777777" w:rsidR="00250589" w:rsidRPr="00B3040C" w:rsidRDefault="00250589" w:rsidP="00BC69AC">
      <w:pPr>
        <w:keepNext/>
        <w:keepLines/>
        <w:tabs>
          <w:tab w:val="left" w:pos="851"/>
          <w:tab w:val="left" w:pos="1276"/>
        </w:tabs>
        <w:spacing w:after="0" w:line="240" w:lineRule="auto"/>
        <w:ind w:left="12" w:firstLine="567"/>
        <w:jc w:val="both"/>
        <w:rPr>
          <w:rFonts w:ascii="Times New Roman" w:eastAsia="Times New Roman" w:hAnsi="Times New Roman" w:cs="Times New Roman"/>
          <w:i/>
          <w:sz w:val="12"/>
          <w:szCs w:val="12"/>
          <w:lang w:val="kk-KZ" w:eastAsia="ru-RU"/>
        </w:rPr>
      </w:pPr>
    </w:p>
    <w:p w14:paraId="2E78047E" w14:textId="77777777" w:rsidR="00C17D89" w:rsidRDefault="00C17D89" w:rsidP="00BC69AC">
      <w:pPr>
        <w:keepNext/>
        <w:keepLines/>
        <w:tabs>
          <w:tab w:val="left" w:pos="851"/>
          <w:tab w:val="left" w:pos="1276"/>
        </w:tabs>
        <w:spacing w:after="0" w:line="240" w:lineRule="auto"/>
        <w:ind w:left="12" w:firstLine="567"/>
        <w:jc w:val="both"/>
        <w:rPr>
          <w:rFonts w:ascii="Times New Roman" w:hAnsi="Times New Roman" w:cs="Times New Roman"/>
          <w:b/>
          <w:i/>
          <w:sz w:val="28"/>
          <w:szCs w:val="28"/>
          <w:lang w:val="kk-KZ"/>
        </w:rPr>
      </w:pPr>
    </w:p>
    <w:p w14:paraId="623A81F7" w14:textId="2E989424" w:rsidR="00250589" w:rsidRPr="00B3040C" w:rsidRDefault="00BA534A" w:rsidP="00BC69AC">
      <w:pPr>
        <w:keepNext/>
        <w:keepLines/>
        <w:tabs>
          <w:tab w:val="left" w:pos="851"/>
          <w:tab w:val="left" w:pos="1276"/>
        </w:tabs>
        <w:spacing w:after="0" w:line="240" w:lineRule="auto"/>
        <w:ind w:left="12" w:firstLine="567"/>
        <w:jc w:val="both"/>
        <w:rPr>
          <w:rFonts w:ascii="Times New Roman" w:hAnsi="Times New Roman" w:cs="Times New Roman"/>
          <w:b/>
          <w:i/>
          <w:sz w:val="28"/>
          <w:szCs w:val="28"/>
          <w:lang w:val="kk-KZ"/>
        </w:rPr>
      </w:pPr>
      <w:r>
        <w:rPr>
          <w:rFonts w:ascii="Times New Roman" w:hAnsi="Times New Roman" w:cs="Times New Roman"/>
          <w:b/>
          <w:i/>
          <w:sz w:val="28"/>
          <w:szCs w:val="28"/>
          <w:lang w:val="kk-KZ"/>
        </w:rPr>
        <w:t>ИТҚҚ</w:t>
      </w:r>
      <w:r w:rsidR="00250589" w:rsidRPr="00250589">
        <w:rPr>
          <w:rFonts w:ascii="Times New Roman" w:hAnsi="Times New Roman" w:cs="Times New Roman"/>
          <w:b/>
          <w:i/>
          <w:sz w:val="28"/>
          <w:szCs w:val="28"/>
          <w:lang w:val="kk-KZ"/>
        </w:rPr>
        <w:t xml:space="preserve"> </w:t>
      </w:r>
      <w:r w:rsidR="005E26B8">
        <w:rPr>
          <w:rFonts w:ascii="Times New Roman" w:hAnsi="Times New Roman" w:cs="Times New Roman"/>
          <w:b/>
          <w:i/>
          <w:sz w:val="28"/>
          <w:szCs w:val="28"/>
          <w:lang w:val="kk-KZ"/>
        </w:rPr>
        <w:t>Объект</w:t>
      </w:r>
      <w:r w:rsidR="00250589" w:rsidRPr="00250589">
        <w:rPr>
          <w:rFonts w:ascii="Times New Roman" w:hAnsi="Times New Roman" w:cs="Times New Roman"/>
          <w:b/>
          <w:i/>
          <w:sz w:val="28"/>
          <w:szCs w:val="28"/>
          <w:lang w:val="kk-KZ"/>
        </w:rPr>
        <w:t>ілерін жабдықтау</w:t>
      </w:r>
    </w:p>
    <w:p w14:paraId="7998D431" w14:textId="77777777" w:rsidR="00250589" w:rsidRPr="00B3040C" w:rsidRDefault="00250589" w:rsidP="00BC69AC">
      <w:pPr>
        <w:keepNext/>
        <w:keepLines/>
        <w:tabs>
          <w:tab w:val="left" w:pos="851"/>
          <w:tab w:val="left" w:pos="1276"/>
        </w:tabs>
        <w:spacing w:after="0" w:line="240" w:lineRule="auto"/>
        <w:ind w:left="12" w:firstLine="567"/>
        <w:jc w:val="both"/>
        <w:rPr>
          <w:rFonts w:ascii="Times New Roman" w:eastAsia="Times New Roman" w:hAnsi="Times New Roman" w:cs="Times New Roman"/>
          <w:i/>
          <w:sz w:val="12"/>
          <w:szCs w:val="12"/>
          <w:lang w:val="kk-KZ" w:eastAsia="ru-RU"/>
        </w:rPr>
      </w:pPr>
    </w:p>
    <w:p w14:paraId="7711587A" w14:textId="43C8DFDB" w:rsidR="00250589" w:rsidRPr="00B3040C" w:rsidRDefault="00B3040C" w:rsidP="00BC69AC">
      <w:pPr>
        <w:keepNext/>
        <w:keepLines/>
        <w:tabs>
          <w:tab w:val="left" w:pos="1134"/>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5.9.91. </w:t>
      </w:r>
      <w:r w:rsidR="00250589" w:rsidRPr="00B3040C">
        <w:rPr>
          <w:rFonts w:ascii="Times New Roman" w:eastAsia="Times New Roman" w:hAnsi="Times New Roman" w:cs="Times New Roman"/>
          <w:sz w:val="28"/>
          <w:szCs w:val="28"/>
          <w:lang w:val="kk-KZ" w:eastAsia="ru-RU"/>
        </w:rPr>
        <w:t xml:space="preserve">Инженерлік құралдар мен </w:t>
      </w:r>
      <w:r w:rsidR="00215CE6" w:rsidRPr="00B3040C">
        <w:rPr>
          <w:rFonts w:ascii="Times New Roman" w:eastAsia="Times New Roman" w:hAnsi="Times New Roman" w:cs="Times New Roman"/>
          <w:sz w:val="28"/>
          <w:szCs w:val="28"/>
          <w:lang w:val="kk-KZ" w:eastAsia="ru-RU"/>
        </w:rPr>
        <w:t>ТКҚ</w:t>
      </w:r>
      <w:r w:rsidR="00250589" w:rsidRPr="00B3040C">
        <w:rPr>
          <w:rFonts w:ascii="Times New Roman" w:eastAsia="Times New Roman" w:hAnsi="Times New Roman" w:cs="Times New Roman"/>
          <w:sz w:val="28"/>
          <w:szCs w:val="28"/>
          <w:lang w:val="kk-KZ" w:eastAsia="ru-RU"/>
        </w:rPr>
        <w:t xml:space="preserve">-ны қамтитын </w:t>
      </w:r>
      <w:r w:rsidR="00BA534A" w:rsidRPr="00B3040C">
        <w:rPr>
          <w:rFonts w:ascii="Times New Roman" w:eastAsia="Times New Roman" w:hAnsi="Times New Roman" w:cs="Times New Roman"/>
          <w:sz w:val="28"/>
          <w:szCs w:val="28"/>
          <w:lang w:val="kk-KZ" w:eastAsia="ru-RU"/>
        </w:rPr>
        <w:t>ИТҚҚ</w:t>
      </w:r>
      <w:r w:rsidR="00250589" w:rsidRPr="00B3040C">
        <w:rPr>
          <w:rFonts w:ascii="Times New Roman" w:eastAsia="Times New Roman" w:hAnsi="Times New Roman" w:cs="Times New Roman"/>
          <w:sz w:val="28"/>
          <w:szCs w:val="28"/>
          <w:lang w:val="kk-KZ" w:eastAsia="ru-RU"/>
        </w:rPr>
        <w:t xml:space="preserve"> кешені </w:t>
      </w:r>
      <w:r w:rsidR="005E26B8" w:rsidRPr="00B3040C">
        <w:rPr>
          <w:rFonts w:ascii="Times New Roman" w:eastAsia="Times New Roman" w:hAnsi="Times New Roman" w:cs="Times New Roman"/>
          <w:sz w:val="28"/>
          <w:szCs w:val="28"/>
          <w:lang w:val="kk-KZ" w:eastAsia="ru-RU"/>
        </w:rPr>
        <w:t>Объект</w:t>
      </w:r>
      <w:r w:rsidR="00250589" w:rsidRPr="00B3040C">
        <w:rPr>
          <w:rFonts w:ascii="Times New Roman" w:eastAsia="Times New Roman" w:hAnsi="Times New Roman" w:cs="Times New Roman"/>
          <w:sz w:val="28"/>
          <w:szCs w:val="28"/>
          <w:lang w:val="kk-KZ" w:eastAsia="ru-RU"/>
        </w:rPr>
        <w:t xml:space="preserve">інің физикалық қауіпсіздігін және </w:t>
      </w:r>
      <w:r w:rsidR="00442BC9" w:rsidRPr="00B3040C">
        <w:rPr>
          <w:rFonts w:ascii="Times New Roman" w:eastAsia="Times New Roman" w:hAnsi="Times New Roman" w:cs="Times New Roman"/>
          <w:sz w:val="28"/>
          <w:szCs w:val="28"/>
          <w:lang w:val="kk-KZ" w:eastAsia="ru-RU"/>
        </w:rPr>
        <w:t>Терроризмге қарсы</w:t>
      </w:r>
      <w:r w:rsidR="00250589" w:rsidRPr="00B3040C">
        <w:rPr>
          <w:rFonts w:ascii="Times New Roman" w:eastAsia="Times New Roman" w:hAnsi="Times New Roman" w:cs="Times New Roman"/>
          <w:sz w:val="28"/>
          <w:szCs w:val="28"/>
          <w:lang w:val="kk-KZ" w:eastAsia="ru-RU"/>
        </w:rPr>
        <w:t xml:space="preserve"> қорғалуын </w:t>
      </w:r>
      <w:r w:rsidR="00C16B47" w:rsidRPr="00B3040C">
        <w:rPr>
          <w:rFonts w:ascii="Times New Roman" w:eastAsia="Times New Roman" w:hAnsi="Times New Roman" w:cs="Times New Roman"/>
          <w:sz w:val="28"/>
          <w:szCs w:val="28"/>
          <w:lang w:val="kk-KZ" w:eastAsia="ru-RU"/>
        </w:rPr>
        <w:t>қамтамасыз ету Жүйесінің</w:t>
      </w:r>
      <w:r w:rsidR="00250589" w:rsidRPr="00B3040C">
        <w:rPr>
          <w:rFonts w:ascii="Times New Roman" w:eastAsia="Times New Roman" w:hAnsi="Times New Roman" w:cs="Times New Roman"/>
          <w:sz w:val="28"/>
          <w:szCs w:val="28"/>
          <w:lang w:val="kk-KZ" w:eastAsia="ru-RU"/>
        </w:rPr>
        <w:t xml:space="preserve"> негізгі элементтерінің бірі ретінде мынадай міндеттерді шешеді:</w:t>
      </w:r>
    </w:p>
    <w:p w14:paraId="6F7C4A1C" w14:textId="01AE6516" w:rsidR="00250589" w:rsidRPr="00B3040C" w:rsidRDefault="005E26B8" w:rsidP="00BC69AC">
      <w:pPr>
        <w:pStyle w:val="a9"/>
        <w:keepNext/>
        <w:keepLines/>
        <w:numPr>
          <w:ilvl w:val="0"/>
          <w:numId w:val="13"/>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Объект</w:t>
      </w:r>
      <w:r w:rsidR="00250589" w:rsidRPr="00250589">
        <w:rPr>
          <w:rFonts w:ascii="Times New Roman" w:eastAsia="Times New Roman" w:hAnsi="Times New Roman" w:cs="Times New Roman"/>
          <w:sz w:val="28"/>
          <w:szCs w:val="28"/>
          <w:lang w:val="kk-KZ" w:eastAsia="ru-RU"/>
        </w:rPr>
        <w:t xml:space="preserve">інің физикалық қауіпсіздігін және </w:t>
      </w:r>
      <w:r w:rsidR="00442BC9">
        <w:rPr>
          <w:rFonts w:ascii="Times New Roman" w:eastAsia="Times New Roman" w:hAnsi="Times New Roman" w:cs="Times New Roman"/>
          <w:sz w:val="28"/>
          <w:szCs w:val="28"/>
          <w:lang w:val="kk-KZ" w:eastAsia="ru-RU"/>
        </w:rPr>
        <w:t>Терроризмге қарсы</w:t>
      </w:r>
      <w:r w:rsidR="00250589" w:rsidRPr="00250589">
        <w:rPr>
          <w:rFonts w:ascii="Times New Roman" w:eastAsia="Times New Roman" w:hAnsi="Times New Roman" w:cs="Times New Roman"/>
          <w:sz w:val="28"/>
          <w:szCs w:val="28"/>
          <w:lang w:val="kk-KZ" w:eastAsia="ru-RU"/>
        </w:rPr>
        <w:t xml:space="preserve"> қорғалуын қамтамасыз ету жүйесінде Жедел және үздіксіз басқаруды қамтамасыз ету;</w:t>
      </w:r>
    </w:p>
    <w:p w14:paraId="0E3415E0" w14:textId="46FA8B20" w:rsidR="00250589" w:rsidRPr="000167C7" w:rsidRDefault="005E26B8" w:rsidP="00BC69AC">
      <w:pPr>
        <w:pStyle w:val="a9"/>
        <w:keepNext/>
        <w:keepLines/>
        <w:numPr>
          <w:ilvl w:val="0"/>
          <w:numId w:val="13"/>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Күзетілетін</w:t>
      </w:r>
      <w:r w:rsidR="00250589" w:rsidRPr="00250589">
        <w:rPr>
          <w:rFonts w:ascii="Times New Roman" w:eastAsia="Times New Roman" w:hAnsi="Times New Roman" w:cs="Times New Roman"/>
          <w:sz w:val="28"/>
          <w:szCs w:val="28"/>
          <w:lang w:val="kk-KZ" w:eastAsia="ru-RU"/>
        </w:rPr>
        <w:t xml:space="preserve"> аймақтарға Кірудің белгіленген режимін қамтамасыз ету;</w:t>
      </w:r>
    </w:p>
    <w:p w14:paraId="7F37F608" w14:textId="5E507CC4" w:rsidR="00250589" w:rsidRPr="000167C7" w:rsidRDefault="00250589" w:rsidP="00BC69AC">
      <w:pPr>
        <w:pStyle w:val="a9"/>
        <w:keepNext/>
        <w:keepLines/>
        <w:numPr>
          <w:ilvl w:val="0"/>
          <w:numId w:val="13"/>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250589">
        <w:rPr>
          <w:rFonts w:ascii="Times New Roman" w:eastAsia="Times New Roman" w:hAnsi="Times New Roman" w:cs="Times New Roman"/>
          <w:sz w:val="28"/>
          <w:szCs w:val="28"/>
          <w:lang w:val="kk-KZ" w:eastAsia="ru-RU"/>
        </w:rPr>
        <w:t xml:space="preserve">Күзетілетін аймақтарға, ғимараттарға, құрылыстарға, үй-жайларға рұқсатсыз кіруге әрекет жасау кезінде </w:t>
      </w:r>
      <w:r w:rsidR="00215CE6">
        <w:rPr>
          <w:rFonts w:ascii="Times New Roman" w:eastAsia="Times New Roman" w:hAnsi="Times New Roman" w:cs="Times New Roman"/>
          <w:sz w:val="28"/>
          <w:szCs w:val="28"/>
          <w:lang w:val="kk-KZ" w:eastAsia="ru-RU"/>
        </w:rPr>
        <w:t>Бұзушы</w:t>
      </w:r>
      <w:r w:rsidRPr="00250589">
        <w:rPr>
          <w:rFonts w:ascii="Times New Roman" w:eastAsia="Times New Roman" w:hAnsi="Times New Roman" w:cs="Times New Roman"/>
          <w:sz w:val="28"/>
          <w:szCs w:val="28"/>
          <w:lang w:val="kk-KZ" w:eastAsia="ru-RU"/>
        </w:rPr>
        <w:t>ның іс-әрекетінің қиындауы;</w:t>
      </w:r>
    </w:p>
    <w:p w14:paraId="20E691EF" w14:textId="77777777" w:rsidR="00250589" w:rsidRPr="000167C7" w:rsidRDefault="00250589" w:rsidP="00BC69AC">
      <w:pPr>
        <w:pStyle w:val="a9"/>
        <w:keepNext/>
        <w:keepLines/>
        <w:numPr>
          <w:ilvl w:val="0"/>
          <w:numId w:val="13"/>
        </w:numPr>
        <w:tabs>
          <w:tab w:val="left" w:pos="851"/>
        </w:tabs>
        <w:autoSpaceDE w:val="0"/>
        <w:autoSpaceDN w:val="0"/>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Күзетілетін аймаққа көлік құралдарының басып кіруін болдырмау;</w:t>
      </w:r>
    </w:p>
    <w:p w14:paraId="48794F92" w14:textId="4259F719" w:rsidR="00250589" w:rsidRPr="000167C7" w:rsidRDefault="00250589" w:rsidP="00BC69AC">
      <w:pPr>
        <w:pStyle w:val="a9"/>
        <w:keepNext/>
        <w:keepLines/>
        <w:numPr>
          <w:ilvl w:val="0"/>
          <w:numId w:val="13"/>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250589">
        <w:rPr>
          <w:rFonts w:ascii="Times New Roman" w:eastAsia="Times New Roman" w:hAnsi="Times New Roman" w:cs="Times New Roman"/>
          <w:sz w:val="28"/>
          <w:szCs w:val="28"/>
          <w:lang w:val="kk-KZ" w:eastAsia="ru-RU"/>
        </w:rPr>
        <w:t xml:space="preserve">физикалық қауіпсіздікті қамтамасыз ету және </w:t>
      </w:r>
      <w:r w:rsidR="005E26B8">
        <w:rPr>
          <w:rFonts w:ascii="Times New Roman" w:eastAsia="Times New Roman" w:hAnsi="Times New Roman" w:cs="Times New Roman"/>
          <w:sz w:val="28"/>
          <w:szCs w:val="28"/>
          <w:lang w:val="kk-KZ" w:eastAsia="ru-RU"/>
        </w:rPr>
        <w:t>Объект</w:t>
      </w:r>
      <w:r w:rsidRPr="00250589">
        <w:rPr>
          <w:rFonts w:ascii="Times New Roman" w:eastAsia="Times New Roman" w:hAnsi="Times New Roman" w:cs="Times New Roman"/>
          <w:sz w:val="28"/>
          <w:szCs w:val="28"/>
          <w:lang w:val="kk-KZ" w:eastAsia="ru-RU"/>
        </w:rPr>
        <w:t xml:space="preserve">інің </w:t>
      </w:r>
      <w:r w:rsidR="00442BC9">
        <w:rPr>
          <w:rFonts w:ascii="Times New Roman" w:eastAsia="Times New Roman" w:hAnsi="Times New Roman" w:cs="Times New Roman"/>
          <w:sz w:val="28"/>
          <w:szCs w:val="28"/>
          <w:lang w:val="kk-KZ" w:eastAsia="ru-RU"/>
        </w:rPr>
        <w:t>Терроризмге қарсы</w:t>
      </w:r>
      <w:r w:rsidRPr="00250589">
        <w:rPr>
          <w:rFonts w:ascii="Times New Roman" w:eastAsia="Times New Roman" w:hAnsi="Times New Roman" w:cs="Times New Roman"/>
          <w:sz w:val="28"/>
          <w:szCs w:val="28"/>
          <w:lang w:val="kk-KZ" w:eastAsia="ru-RU"/>
        </w:rPr>
        <w:t xml:space="preserve"> қорғалуын </w:t>
      </w:r>
      <w:r w:rsidR="00C16B47">
        <w:rPr>
          <w:rFonts w:ascii="Times New Roman" w:eastAsia="Times New Roman" w:hAnsi="Times New Roman" w:cs="Times New Roman"/>
          <w:sz w:val="28"/>
          <w:szCs w:val="28"/>
          <w:lang w:val="kk-KZ" w:eastAsia="ru-RU"/>
        </w:rPr>
        <w:t>қамтамасыз ету Жүйесінің</w:t>
      </w:r>
      <w:r w:rsidRPr="00250589">
        <w:rPr>
          <w:rFonts w:ascii="Times New Roman" w:eastAsia="Times New Roman" w:hAnsi="Times New Roman" w:cs="Times New Roman"/>
          <w:sz w:val="28"/>
          <w:szCs w:val="28"/>
          <w:lang w:val="kk-KZ" w:eastAsia="ru-RU"/>
        </w:rPr>
        <w:t xml:space="preserve"> басқару пункттеріне </w:t>
      </w:r>
      <w:r w:rsidR="00215CE6">
        <w:rPr>
          <w:rFonts w:ascii="Times New Roman" w:eastAsia="Times New Roman" w:hAnsi="Times New Roman" w:cs="Times New Roman"/>
          <w:sz w:val="28"/>
          <w:szCs w:val="28"/>
          <w:lang w:val="kk-KZ" w:eastAsia="ru-RU"/>
        </w:rPr>
        <w:t>РЕӘ</w:t>
      </w:r>
      <w:r w:rsidRPr="00250589">
        <w:rPr>
          <w:rFonts w:ascii="Times New Roman" w:eastAsia="Times New Roman" w:hAnsi="Times New Roman" w:cs="Times New Roman"/>
          <w:sz w:val="28"/>
          <w:szCs w:val="28"/>
          <w:lang w:val="kk-KZ" w:eastAsia="ru-RU"/>
        </w:rPr>
        <w:t xml:space="preserve"> жасау әрекеттері мен фактілері туралы сигналдар беру;</w:t>
      </w:r>
    </w:p>
    <w:p w14:paraId="70EE7465" w14:textId="7C50B40C" w:rsidR="00250589" w:rsidRPr="000167C7" w:rsidRDefault="00250589" w:rsidP="00BC69AC">
      <w:pPr>
        <w:pStyle w:val="a9"/>
        <w:keepNext/>
        <w:keepLines/>
        <w:numPr>
          <w:ilvl w:val="0"/>
          <w:numId w:val="13"/>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250589">
        <w:rPr>
          <w:rFonts w:ascii="Times New Roman" w:eastAsia="Times New Roman" w:hAnsi="Times New Roman" w:cs="Times New Roman"/>
          <w:sz w:val="28"/>
          <w:szCs w:val="28"/>
          <w:lang w:val="kk-KZ" w:eastAsia="ru-RU"/>
        </w:rPr>
        <w:t xml:space="preserve">Күзет күштеріне қызметтік міндеттерді орындау бойынша қолайлы жағдайлар жасау және </w:t>
      </w:r>
      <w:r w:rsidR="00215CE6">
        <w:rPr>
          <w:rFonts w:ascii="Times New Roman" w:eastAsia="Times New Roman" w:hAnsi="Times New Roman" w:cs="Times New Roman"/>
          <w:sz w:val="28"/>
          <w:szCs w:val="28"/>
          <w:lang w:val="kk-KZ" w:eastAsia="ru-RU"/>
        </w:rPr>
        <w:t>Бұзушы</w:t>
      </w:r>
      <w:r w:rsidRPr="00250589">
        <w:rPr>
          <w:rFonts w:ascii="Times New Roman" w:eastAsia="Times New Roman" w:hAnsi="Times New Roman" w:cs="Times New Roman"/>
          <w:sz w:val="28"/>
          <w:szCs w:val="28"/>
          <w:lang w:val="kk-KZ" w:eastAsia="ru-RU"/>
        </w:rPr>
        <w:t>ны ұстау жөніндегі іс-әрекеттерді жеңілдету;</w:t>
      </w:r>
    </w:p>
    <w:p w14:paraId="06F4372A" w14:textId="69BF9F7B" w:rsidR="00250589" w:rsidRPr="000167C7" w:rsidRDefault="005E26B8" w:rsidP="00BC69AC">
      <w:pPr>
        <w:pStyle w:val="a9"/>
        <w:keepNext/>
        <w:keepLines/>
        <w:numPr>
          <w:ilvl w:val="0"/>
          <w:numId w:val="13"/>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Күзетілетін</w:t>
      </w:r>
      <w:r w:rsidR="00250589" w:rsidRPr="00250589">
        <w:rPr>
          <w:rFonts w:ascii="Times New Roman" w:eastAsia="Times New Roman" w:hAnsi="Times New Roman" w:cs="Times New Roman"/>
          <w:sz w:val="28"/>
          <w:szCs w:val="28"/>
          <w:lang w:val="kk-KZ" w:eastAsia="ru-RU"/>
        </w:rPr>
        <w:t xml:space="preserve"> аймақтардың Периметрлерін, </w:t>
      </w:r>
      <w:r>
        <w:rPr>
          <w:rFonts w:ascii="Times New Roman" w:eastAsia="Times New Roman" w:hAnsi="Times New Roman" w:cs="Times New Roman"/>
          <w:sz w:val="28"/>
          <w:szCs w:val="28"/>
          <w:lang w:val="kk-KZ" w:eastAsia="ru-RU"/>
        </w:rPr>
        <w:t>Күзетілетін</w:t>
      </w:r>
      <w:r w:rsidR="00250589" w:rsidRPr="00250589">
        <w:rPr>
          <w:rFonts w:ascii="Times New Roman" w:eastAsia="Times New Roman" w:hAnsi="Times New Roman" w:cs="Times New Roman"/>
          <w:sz w:val="28"/>
          <w:szCs w:val="28"/>
          <w:lang w:val="kk-KZ" w:eastAsia="ru-RU"/>
        </w:rPr>
        <w:t xml:space="preserve"> ғимараттарды, үй-жайларды, құрылыстарды қашықтықтан бақылау және жағдайды бағалау;</w:t>
      </w:r>
    </w:p>
    <w:p w14:paraId="61F4EC18" w14:textId="39D503F3" w:rsidR="00250589" w:rsidRPr="000167C7" w:rsidRDefault="00BA534A" w:rsidP="00BC69AC">
      <w:pPr>
        <w:pStyle w:val="a9"/>
        <w:keepNext/>
        <w:keepLines/>
        <w:numPr>
          <w:ilvl w:val="0"/>
          <w:numId w:val="13"/>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ОКБ</w:t>
      </w:r>
      <w:r w:rsidR="00250589" w:rsidRPr="00250589">
        <w:rPr>
          <w:rFonts w:ascii="Times New Roman" w:eastAsia="Times New Roman" w:hAnsi="Times New Roman" w:cs="Times New Roman"/>
          <w:sz w:val="28"/>
          <w:szCs w:val="28"/>
          <w:lang w:val="kk-KZ" w:eastAsia="ru-RU"/>
        </w:rPr>
        <w:t xml:space="preserve"> күштері мен құралдарымен жедел маневрді қамтамасыз ету;</w:t>
      </w:r>
    </w:p>
    <w:p w14:paraId="0C124A82" w14:textId="77777777" w:rsidR="00250589" w:rsidRPr="000167C7" w:rsidRDefault="00250589" w:rsidP="00BC69AC">
      <w:pPr>
        <w:pStyle w:val="a9"/>
        <w:keepNext/>
        <w:keepLines/>
        <w:numPr>
          <w:ilvl w:val="0"/>
          <w:numId w:val="13"/>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250589">
        <w:rPr>
          <w:rFonts w:ascii="Times New Roman" w:eastAsia="Times New Roman" w:hAnsi="Times New Roman" w:cs="Times New Roman"/>
          <w:sz w:val="28"/>
          <w:szCs w:val="28"/>
          <w:lang w:val="kk-KZ" w:eastAsia="ru-RU"/>
        </w:rPr>
        <w:t>Күзетілетін және бақыланатын аймақтардың шекараларын белгілеу;</w:t>
      </w:r>
    </w:p>
    <w:p w14:paraId="34C12562" w14:textId="486D979F" w:rsidR="00250589" w:rsidRPr="000167C7" w:rsidRDefault="00215CE6" w:rsidP="00BC69AC">
      <w:pPr>
        <w:pStyle w:val="a9"/>
        <w:keepNext/>
        <w:keepLines/>
        <w:numPr>
          <w:ilvl w:val="0"/>
          <w:numId w:val="13"/>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ТКҚ</w:t>
      </w:r>
      <w:r w:rsidR="00250589" w:rsidRPr="00250589">
        <w:rPr>
          <w:rFonts w:ascii="Times New Roman" w:eastAsia="Times New Roman" w:hAnsi="Times New Roman" w:cs="Times New Roman"/>
          <w:sz w:val="28"/>
          <w:szCs w:val="28"/>
          <w:lang w:val="kk-KZ" w:eastAsia="ru-RU"/>
        </w:rPr>
        <w:t xml:space="preserve"> сигналдарын, басқару органдары беретін өкімдер мен командаларды және физикалық қауіпсіздікті және </w:t>
      </w:r>
      <w:r w:rsidR="005E26B8">
        <w:rPr>
          <w:rFonts w:ascii="Times New Roman" w:eastAsia="Times New Roman" w:hAnsi="Times New Roman" w:cs="Times New Roman"/>
          <w:sz w:val="28"/>
          <w:szCs w:val="28"/>
          <w:lang w:val="kk-KZ" w:eastAsia="ru-RU"/>
        </w:rPr>
        <w:t>Объект</w:t>
      </w:r>
      <w:r w:rsidR="00250589" w:rsidRPr="00250589">
        <w:rPr>
          <w:rFonts w:ascii="Times New Roman" w:eastAsia="Times New Roman" w:hAnsi="Times New Roman" w:cs="Times New Roman"/>
          <w:sz w:val="28"/>
          <w:szCs w:val="28"/>
          <w:lang w:val="kk-KZ" w:eastAsia="ru-RU"/>
        </w:rPr>
        <w:t xml:space="preserve">інің </w:t>
      </w:r>
      <w:r w:rsidR="00442BC9">
        <w:rPr>
          <w:rFonts w:ascii="Times New Roman" w:eastAsia="Times New Roman" w:hAnsi="Times New Roman" w:cs="Times New Roman"/>
          <w:sz w:val="28"/>
          <w:szCs w:val="28"/>
          <w:lang w:val="kk-KZ" w:eastAsia="ru-RU"/>
        </w:rPr>
        <w:t>Терроризмге қарсы</w:t>
      </w:r>
      <w:r w:rsidR="00250589" w:rsidRPr="00250589">
        <w:rPr>
          <w:rFonts w:ascii="Times New Roman" w:eastAsia="Times New Roman" w:hAnsi="Times New Roman" w:cs="Times New Roman"/>
          <w:sz w:val="28"/>
          <w:szCs w:val="28"/>
          <w:lang w:val="kk-KZ" w:eastAsia="ru-RU"/>
        </w:rPr>
        <w:t xml:space="preserve"> қорғалуын қамтамасыз ету жүйесі </w:t>
      </w:r>
      <w:r>
        <w:rPr>
          <w:rFonts w:ascii="Times New Roman" w:eastAsia="Times New Roman" w:hAnsi="Times New Roman" w:cs="Times New Roman"/>
          <w:sz w:val="28"/>
          <w:szCs w:val="28"/>
          <w:lang w:val="kk-KZ" w:eastAsia="ru-RU"/>
        </w:rPr>
        <w:t>Персонал</w:t>
      </w:r>
      <w:r w:rsidR="00250589" w:rsidRPr="00250589">
        <w:rPr>
          <w:rFonts w:ascii="Times New Roman" w:eastAsia="Times New Roman" w:hAnsi="Times New Roman" w:cs="Times New Roman"/>
          <w:sz w:val="28"/>
          <w:szCs w:val="28"/>
          <w:lang w:val="kk-KZ" w:eastAsia="ru-RU"/>
        </w:rPr>
        <w:t>ының баяндамаларын тіркеу (құжаттау) ;</w:t>
      </w:r>
    </w:p>
    <w:p w14:paraId="70C3F75E" w14:textId="33AE5771" w:rsidR="00250589" w:rsidRPr="000167C7" w:rsidRDefault="00250589" w:rsidP="00BC69AC">
      <w:pPr>
        <w:pStyle w:val="a9"/>
        <w:keepNext/>
        <w:keepLines/>
        <w:numPr>
          <w:ilvl w:val="0"/>
          <w:numId w:val="13"/>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250589">
        <w:rPr>
          <w:rFonts w:ascii="Times New Roman" w:eastAsia="Times New Roman" w:hAnsi="Times New Roman" w:cs="Times New Roman"/>
          <w:sz w:val="28"/>
          <w:szCs w:val="28"/>
          <w:lang w:val="kk-KZ" w:eastAsia="ru-RU"/>
        </w:rPr>
        <w:t xml:space="preserve">басқару пункттерінде, БӨП-те, бекеттерде кезекшілік атқару және </w:t>
      </w:r>
      <w:r w:rsidR="00215CE6">
        <w:rPr>
          <w:rFonts w:ascii="Times New Roman" w:eastAsia="Times New Roman" w:hAnsi="Times New Roman" w:cs="Times New Roman"/>
          <w:sz w:val="28"/>
          <w:szCs w:val="28"/>
          <w:lang w:val="kk-KZ" w:eastAsia="ru-RU"/>
        </w:rPr>
        <w:t>РЕӘ</w:t>
      </w:r>
      <w:r w:rsidRPr="00250589">
        <w:rPr>
          <w:rFonts w:ascii="Times New Roman" w:eastAsia="Times New Roman" w:hAnsi="Times New Roman" w:cs="Times New Roman"/>
          <w:sz w:val="28"/>
          <w:szCs w:val="28"/>
          <w:lang w:val="kk-KZ" w:eastAsia="ru-RU"/>
        </w:rPr>
        <w:t xml:space="preserve">-нің жолын кесу және оларды жасауға қатысы бар адамдарды ұстау жөніндегі міндеттерді орындау кезінде </w:t>
      </w:r>
      <w:r w:rsidR="005E26B8">
        <w:rPr>
          <w:rFonts w:ascii="Times New Roman" w:eastAsia="Times New Roman" w:hAnsi="Times New Roman" w:cs="Times New Roman"/>
          <w:sz w:val="28"/>
          <w:szCs w:val="28"/>
          <w:lang w:val="kk-KZ" w:eastAsia="ru-RU"/>
        </w:rPr>
        <w:t>Объект</w:t>
      </w:r>
      <w:r w:rsidRPr="00250589">
        <w:rPr>
          <w:rFonts w:ascii="Times New Roman" w:eastAsia="Times New Roman" w:hAnsi="Times New Roman" w:cs="Times New Roman"/>
          <w:sz w:val="28"/>
          <w:szCs w:val="28"/>
          <w:lang w:val="kk-KZ" w:eastAsia="ru-RU"/>
        </w:rPr>
        <w:t xml:space="preserve">інің физикалық қауіпсіздігін және </w:t>
      </w:r>
      <w:r w:rsidR="00442BC9">
        <w:rPr>
          <w:rFonts w:ascii="Times New Roman" w:eastAsia="Times New Roman" w:hAnsi="Times New Roman" w:cs="Times New Roman"/>
          <w:sz w:val="28"/>
          <w:szCs w:val="28"/>
          <w:lang w:val="kk-KZ" w:eastAsia="ru-RU"/>
        </w:rPr>
        <w:t>Терроризмге қарсы</w:t>
      </w:r>
      <w:r w:rsidRPr="00250589">
        <w:rPr>
          <w:rFonts w:ascii="Times New Roman" w:eastAsia="Times New Roman" w:hAnsi="Times New Roman" w:cs="Times New Roman"/>
          <w:sz w:val="28"/>
          <w:szCs w:val="28"/>
          <w:lang w:val="kk-KZ" w:eastAsia="ru-RU"/>
        </w:rPr>
        <w:t xml:space="preserve"> қорғалуын </w:t>
      </w:r>
      <w:r w:rsidR="00C16B47">
        <w:rPr>
          <w:rFonts w:ascii="Times New Roman" w:eastAsia="Times New Roman" w:hAnsi="Times New Roman" w:cs="Times New Roman"/>
          <w:sz w:val="28"/>
          <w:szCs w:val="28"/>
          <w:lang w:val="kk-KZ" w:eastAsia="ru-RU"/>
        </w:rPr>
        <w:t>қамтамасыз ету Жүйесінің</w:t>
      </w:r>
      <w:r w:rsidRPr="00250589">
        <w:rPr>
          <w:rFonts w:ascii="Times New Roman" w:eastAsia="Times New Roman" w:hAnsi="Times New Roman" w:cs="Times New Roman"/>
          <w:sz w:val="28"/>
          <w:szCs w:val="28"/>
          <w:lang w:val="kk-KZ" w:eastAsia="ru-RU"/>
        </w:rPr>
        <w:t xml:space="preserve"> </w:t>
      </w:r>
      <w:r w:rsidR="00215CE6">
        <w:rPr>
          <w:rFonts w:ascii="Times New Roman" w:eastAsia="Times New Roman" w:hAnsi="Times New Roman" w:cs="Times New Roman"/>
          <w:sz w:val="28"/>
          <w:szCs w:val="28"/>
          <w:lang w:val="kk-KZ" w:eastAsia="ru-RU"/>
        </w:rPr>
        <w:t>Персонал</w:t>
      </w:r>
      <w:r w:rsidRPr="00250589">
        <w:rPr>
          <w:rFonts w:ascii="Times New Roman" w:eastAsia="Times New Roman" w:hAnsi="Times New Roman" w:cs="Times New Roman"/>
          <w:sz w:val="28"/>
          <w:szCs w:val="28"/>
          <w:lang w:val="kk-KZ" w:eastAsia="ru-RU"/>
        </w:rPr>
        <w:t>ын қорғау;</w:t>
      </w:r>
    </w:p>
    <w:p w14:paraId="28F5B807" w14:textId="41EF2F9E" w:rsidR="00250589" w:rsidRPr="000167C7" w:rsidRDefault="00250589" w:rsidP="00BC69AC">
      <w:pPr>
        <w:pStyle w:val="a9"/>
        <w:keepNext/>
        <w:keepLines/>
        <w:numPr>
          <w:ilvl w:val="0"/>
          <w:numId w:val="13"/>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250589">
        <w:rPr>
          <w:rFonts w:ascii="Times New Roman" w:eastAsia="Times New Roman" w:hAnsi="Times New Roman" w:cs="Times New Roman"/>
          <w:sz w:val="28"/>
          <w:szCs w:val="28"/>
          <w:lang w:val="kk-KZ" w:eastAsia="ru-RU"/>
        </w:rPr>
        <w:t xml:space="preserve">тыйым салынған заттарды, заттар мен материалдарды </w:t>
      </w:r>
      <w:r w:rsidR="005E26B8">
        <w:rPr>
          <w:rFonts w:ascii="Times New Roman" w:eastAsia="Times New Roman" w:hAnsi="Times New Roman" w:cs="Times New Roman"/>
          <w:sz w:val="28"/>
          <w:szCs w:val="28"/>
          <w:lang w:val="kk-KZ" w:eastAsia="ru-RU"/>
        </w:rPr>
        <w:t>Объект</w:t>
      </w:r>
      <w:r w:rsidRPr="00250589">
        <w:rPr>
          <w:rFonts w:ascii="Times New Roman" w:eastAsia="Times New Roman" w:hAnsi="Times New Roman" w:cs="Times New Roman"/>
          <w:sz w:val="28"/>
          <w:szCs w:val="28"/>
          <w:lang w:val="kk-KZ" w:eastAsia="ru-RU"/>
        </w:rPr>
        <w:t xml:space="preserve">іге алып кірудің (алып жүрудің) және </w:t>
      </w:r>
      <w:r w:rsidR="005E26B8">
        <w:rPr>
          <w:rFonts w:ascii="Times New Roman" w:eastAsia="Times New Roman" w:hAnsi="Times New Roman" w:cs="Times New Roman"/>
          <w:sz w:val="28"/>
          <w:szCs w:val="28"/>
          <w:lang w:val="kk-KZ" w:eastAsia="ru-RU"/>
        </w:rPr>
        <w:t>Объект</w:t>
      </w:r>
      <w:r w:rsidRPr="00250589">
        <w:rPr>
          <w:rFonts w:ascii="Times New Roman" w:eastAsia="Times New Roman" w:hAnsi="Times New Roman" w:cs="Times New Roman"/>
          <w:sz w:val="28"/>
          <w:szCs w:val="28"/>
          <w:lang w:val="kk-KZ" w:eastAsia="ru-RU"/>
        </w:rPr>
        <w:t>іден алып шығудың (әкетудің) жолын кесу.</w:t>
      </w:r>
    </w:p>
    <w:p w14:paraId="75A1A727" w14:textId="7C42744B" w:rsidR="00250589" w:rsidRPr="00B3040C" w:rsidRDefault="00B3040C" w:rsidP="00BC69AC">
      <w:pPr>
        <w:keepNext/>
        <w:keepLines/>
        <w:tabs>
          <w:tab w:val="left" w:pos="1134"/>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5.9.92. </w:t>
      </w:r>
      <w:r w:rsidR="005E26B8" w:rsidRPr="00B3040C">
        <w:rPr>
          <w:rFonts w:ascii="Times New Roman" w:eastAsia="Times New Roman" w:hAnsi="Times New Roman" w:cs="Times New Roman"/>
          <w:sz w:val="28"/>
          <w:szCs w:val="28"/>
          <w:lang w:val="kk-KZ" w:eastAsia="ru-RU"/>
        </w:rPr>
        <w:t>Объект</w:t>
      </w:r>
      <w:r w:rsidR="00250589" w:rsidRPr="00B3040C">
        <w:rPr>
          <w:rFonts w:ascii="Times New Roman" w:eastAsia="Times New Roman" w:hAnsi="Times New Roman" w:cs="Times New Roman"/>
          <w:sz w:val="28"/>
          <w:szCs w:val="28"/>
          <w:lang w:val="kk-KZ" w:eastAsia="ru-RU"/>
        </w:rPr>
        <w:t xml:space="preserve">ілерде қолданылатын </w:t>
      </w:r>
      <w:r w:rsidR="00215CE6" w:rsidRPr="00B3040C">
        <w:rPr>
          <w:rFonts w:ascii="Times New Roman" w:eastAsia="Times New Roman" w:hAnsi="Times New Roman" w:cs="Times New Roman"/>
          <w:sz w:val="28"/>
          <w:szCs w:val="28"/>
          <w:lang w:val="kk-KZ" w:eastAsia="ru-RU"/>
        </w:rPr>
        <w:t>ТКҚ</w:t>
      </w:r>
      <w:r w:rsidR="00250589" w:rsidRPr="00B3040C">
        <w:rPr>
          <w:rFonts w:ascii="Times New Roman" w:eastAsia="Times New Roman" w:hAnsi="Times New Roman" w:cs="Times New Roman"/>
          <w:sz w:val="28"/>
          <w:szCs w:val="28"/>
          <w:lang w:val="kk-KZ" w:eastAsia="ru-RU"/>
        </w:rPr>
        <w:t xml:space="preserve"> кешендерінің құрамында мынадай негізгі құрылымдық компоненттер (функционалдық жүйелер) бөлінеді:</w:t>
      </w:r>
    </w:p>
    <w:p w14:paraId="55966F5D" w14:textId="0545929D" w:rsidR="00250589" w:rsidRPr="00250589" w:rsidRDefault="00250589" w:rsidP="00BC69AC">
      <w:pPr>
        <w:pStyle w:val="a9"/>
        <w:keepNext/>
        <w:keepLines/>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250589">
        <w:rPr>
          <w:rFonts w:ascii="Times New Roman" w:eastAsia="Times New Roman" w:hAnsi="Times New Roman" w:cs="Times New Roman"/>
          <w:sz w:val="28"/>
          <w:szCs w:val="28"/>
          <w:lang w:val="kk-KZ" w:eastAsia="ru-RU"/>
        </w:rPr>
        <w:t xml:space="preserve">күзет және дабыл сигнализациясы (оның ішінде мобильді немесе стационарлық дабыл беру құралдары -  </w:t>
      </w:r>
      <w:r w:rsidR="009B107F">
        <w:rPr>
          <w:rFonts w:ascii="Times New Roman" w:eastAsia="Times New Roman" w:hAnsi="Times New Roman" w:cs="Times New Roman"/>
          <w:sz w:val="28"/>
          <w:szCs w:val="28"/>
          <w:lang w:val="kk-KZ" w:eastAsia="ru-RU"/>
        </w:rPr>
        <w:t>«</w:t>
      </w:r>
      <w:r w:rsidRPr="00250589">
        <w:rPr>
          <w:rFonts w:ascii="Times New Roman" w:eastAsia="Times New Roman" w:hAnsi="Times New Roman" w:cs="Times New Roman"/>
          <w:sz w:val="28"/>
          <w:szCs w:val="28"/>
          <w:lang w:val="kk-KZ" w:eastAsia="ru-RU"/>
        </w:rPr>
        <w:t>дабыл түймелері</w:t>
      </w:r>
      <w:r w:rsidR="009B107F">
        <w:rPr>
          <w:rFonts w:ascii="Times New Roman" w:eastAsia="Times New Roman" w:hAnsi="Times New Roman" w:cs="Times New Roman"/>
          <w:sz w:val="28"/>
          <w:szCs w:val="28"/>
          <w:lang w:val="kk-KZ" w:eastAsia="ru-RU"/>
        </w:rPr>
        <w:t>»</w:t>
      </w:r>
      <w:r w:rsidRPr="00250589">
        <w:rPr>
          <w:rFonts w:ascii="Times New Roman" w:eastAsia="Times New Roman" w:hAnsi="Times New Roman" w:cs="Times New Roman"/>
          <w:sz w:val="28"/>
          <w:szCs w:val="28"/>
          <w:lang w:val="kk-KZ" w:eastAsia="ru-RU"/>
        </w:rPr>
        <w:t>);</w:t>
      </w:r>
    </w:p>
    <w:p w14:paraId="073B27B8" w14:textId="77777777" w:rsidR="00250589" w:rsidRPr="00250589" w:rsidRDefault="00250589" w:rsidP="00BC69AC">
      <w:pPr>
        <w:pStyle w:val="a9"/>
        <w:keepNext/>
        <w:keepLines/>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кіруді бақылау және басқару;</w:t>
      </w:r>
    </w:p>
    <w:p w14:paraId="036F64A9" w14:textId="77777777" w:rsidR="00250589" w:rsidRPr="00250589" w:rsidRDefault="00250589" w:rsidP="00BC69AC">
      <w:pPr>
        <w:pStyle w:val="a9"/>
        <w:keepNext/>
        <w:keepLines/>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hAnsi="Times New Roman" w:cs="Times New Roman"/>
          <w:sz w:val="28"/>
          <w:szCs w:val="28"/>
          <w:lang w:val="kk-KZ"/>
        </w:rPr>
        <w:t>телевизиялық күзет жүйелері;</w:t>
      </w:r>
    </w:p>
    <w:p w14:paraId="63755E51" w14:textId="77777777" w:rsidR="00250589" w:rsidRPr="00250589" w:rsidRDefault="00250589" w:rsidP="00BC69AC">
      <w:pPr>
        <w:pStyle w:val="a9"/>
        <w:keepNext/>
        <w:keepLines/>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жедел байланыс және құлақтандыру;</w:t>
      </w:r>
    </w:p>
    <w:p w14:paraId="28B028BC" w14:textId="77777777" w:rsidR="00250589" w:rsidRPr="00250589" w:rsidRDefault="00250589" w:rsidP="00BC69AC">
      <w:pPr>
        <w:pStyle w:val="a9"/>
        <w:keepNext/>
        <w:keepLines/>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ақпаратты қорғау;</w:t>
      </w:r>
    </w:p>
    <w:p w14:paraId="09178FF0" w14:textId="77777777" w:rsidR="00250589" w:rsidRPr="00250589" w:rsidRDefault="00250589" w:rsidP="00BC69AC">
      <w:pPr>
        <w:pStyle w:val="a9"/>
        <w:keepNext/>
        <w:keepLines/>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электрмен қоректендіру;</w:t>
      </w:r>
    </w:p>
    <w:p w14:paraId="67F9A348" w14:textId="77777777" w:rsidR="00250589" w:rsidRPr="00250589" w:rsidRDefault="00250589" w:rsidP="00BC69AC">
      <w:pPr>
        <w:pStyle w:val="a9"/>
        <w:keepNext/>
        <w:keepLines/>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жарықтандыру;</w:t>
      </w:r>
    </w:p>
    <w:p w14:paraId="6EF9EABA" w14:textId="77777777" w:rsidR="00250589" w:rsidRPr="00250589" w:rsidRDefault="00250589" w:rsidP="00BC69AC">
      <w:pPr>
        <w:pStyle w:val="a9"/>
        <w:keepNext/>
        <w:keepLines/>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құлақтандыру;</w:t>
      </w:r>
    </w:p>
    <w:p w14:paraId="04AEDF27" w14:textId="77777777" w:rsidR="00250589" w:rsidRPr="00250589" w:rsidRDefault="00250589" w:rsidP="00BC69AC">
      <w:pPr>
        <w:pStyle w:val="a9"/>
        <w:keepNext/>
        <w:keepLines/>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hAnsi="Times New Roman" w:cs="Times New Roman"/>
          <w:sz w:val="28"/>
          <w:szCs w:val="28"/>
          <w:lang w:val="kk-KZ"/>
        </w:rPr>
        <w:t>ұшқышсыз ұшу аппараттарына қарсы тұру жүйелері.</w:t>
      </w:r>
    </w:p>
    <w:p w14:paraId="43B39F21" w14:textId="4C35E472" w:rsidR="00250589" w:rsidRPr="00B3040C" w:rsidRDefault="00B3040C" w:rsidP="00BC69AC">
      <w:pPr>
        <w:keepNext/>
        <w:keepLines/>
        <w:tabs>
          <w:tab w:val="left" w:pos="1134"/>
        </w:tabs>
        <w:spacing w:after="0" w:line="240" w:lineRule="auto"/>
        <w:ind w:firstLine="567"/>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5.9.93. </w:t>
      </w:r>
      <w:r w:rsidR="00215CE6" w:rsidRPr="00B3040C">
        <w:rPr>
          <w:rFonts w:ascii="Times New Roman" w:hAnsi="Times New Roman" w:cs="Times New Roman"/>
          <w:bCs/>
          <w:color w:val="000000"/>
          <w:sz w:val="28"/>
          <w:szCs w:val="28"/>
          <w:lang w:val="kk-KZ"/>
        </w:rPr>
        <w:t>ТКҚ</w:t>
      </w:r>
      <w:r w:rsidR="00250589" w:rsidRPr="00B3040C">
        <w:rPr>
          <w:rFonts w:ascii="Times New Roman" w:hAnsi="Times New Roman" w:cs="Times New Roman"/>
          <w:bCs/>
          <w:color w:val="000000"/>
          <w:sz w:val="28"/>
          <w:szCs w:val="28"/>
          <w:lang w:val="kk-KZ"/>
        </w:rPr>
        <w:t xml:space="preserve"> олардың жұмысының сенімділігін қамтамасыз етуі және қолдану шарттарына жауап беруге тиіс:</w:t>
      </w:r>
    </w:p>
    <w:p w14:paraId="5CEC8529" w14:textId="42BB0E54" w:rsidR="00250589" w:rsidRPr="00250589" w:rsidRDefault="00250589" w:rsidP="00BC69AC">
      <w:pPr>
        <w:pStyle w:val="a9"/>
        <w:keepNext/>
        <w:keepLines/>
        <w:numPr>
          <w:ilvl w:val="0"/>
          <w:numId w:val="36"/>
        </w:numPr>
        <w:tabs>
          <w:tab w:val="left" w:pos="993"/>
        </w:tabs>
        <w:spacing w:after="0" w:line="240" w:lineRule="auto"/>
        <w:ind w:left="0" w:firstLine="567"/>
        <w:jc w:val="both"/>
        <w:rPr>
          <w:rFonts w:ascii="Times New Roman" w:hAnsi="Times New Roman" w:cs="Times New Roman"/>
          <w:bCs/>
          <w:color w:val="000000"/>
          <w:sz w:val="28"/>
          <w:szCs w:val="28"/>
          <w:lang w:val="kk-KZ"/>
        </w:rPr>
      </w:pPr>
      <w:r w:rsidRPr="00250589">
        <w:rPr>
          <w:rFonts w:ascii="Times New Roman" w:hAnsi="Times New Roman" w:cs="Times New Roman"/>
          <w:bCs/>
          <w:color w:val="000000"/>
          <w:sz w:val="28"/>
          <w:szCs w:val="28"/>
          <w:lang w:val="kk-KZ"/>
        </w:rPr>
        <w:t xml:space="preserve">Күзетілетін </w:t>
      </w:r>
      <w:r w:rsidR="005E26B8">
        <w:rPr>
          <w:rFonts w:ascii="Times New Roman" w:hAnsi="Times New Roman" w:cs="Times New Roman"/>
          <w:bCs/>
          <w:color w:val="000000"/>
          <w:sz w:val="28"/>
          <w:szCs w:val="28"/>
          <w:lang w:val="kk-KZ"/>
        </w:rPr>
        <w:t>Объект</w:t>
      </w:r>
      <w:r w:rsidRPr="00250589">
        <w:rPr>
          <w:rFonts w:ascii="Times New Roman" w:hAnsi="Times New Roman" w:cs="Times New Roman"/>
          <w:bCs/>
          <w:color w:val="000000"/>
          <w:sz w:val="28"/>
          <w:szCs w:val="28"/>
          <w:lang w:val="kk-KZ"/>
        </w:rPr>
        <w:t>ілердің жарылыс қаупі бар аймағының сыныбына байланысты жарылыстан қорғаудың рұқсат етілген деңгейі немесе электр аппараттары мен аспаптарының қабықшасын қорғау дәрежесі бол</w:t>
      </w:r>
      <w:r w:rsidR="00CE1EB8">
        <w:rPr>
          <w:rFonts w:ascii="Times New Roman" w:hAnsi="Times New Roman" w:cs="Times New Roman"/>
          <w:bCs/>
          <w:color w:val="000000"/>
          <w:sz w:val="28"/>
          <w:szCs w:val="28"/>
          <w:lang w:val="kk-KZ"/>
        </w:rPr>
        <w:t>уға тиіс</w:t>
      </w:r>
      <w:r w:rsidRPr="00250589">
        <w:rPr>
          <w:rFonts w:ascii="Times New Roman" w:hAnsi="Times New Roman" w:cs="Times New Roman"/>
          <w:bCs/>
          <w:color w:val="000000"/>
          <w:sz w:val="28"/>
          <w:szCs w:val="28"/>
          <w:lang w:val="kk-KZ"/>
        </w:rPr>
        <w:t>;</w:t>
      </w:r>
    </w:p>
    <w:p w14:paraId="78BD5D5E" w14:textId="77777777" w:rsidR="00250589" w:rsidRPr="00250589" w:rsidRDefault="00250589" w:rsidP="00BC69AC">
      <w:pPr>
        <w:pStyle w:val="a9"/>
        <w:keepNext/>
        <w:keepLines/>
        <w:numPr>
          <w:ilvl w:val="0"/>
          <w:numId w:val="36"/>
        </w:numPr>
        <w:tabs>
          <w:tab w:val="left" w:pos="993"/>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 xml:space="preserve">мыналарға шыдау: </w:t>
      </w:r>
    </w:p>
    <w:p w14:paraId="13B3D96F" w14:textId="77777777" w:rsidR="00250589" w:rsidRPr="00250589" w:rsidRDefault="00250589" w:rsidP="00BC69AC">
      <w:pPr>
        <w:pStyle w:val="a9"/>
        <w:keepNext/>
        <w:keepLines/>
        <w:numPr>
          <w:ilvl w:val="0"/>
          <w:numId w:val="38"/>
        </w:numPr>
        <w:tabs>
          <w:tab w:val="left" w:pos="993"/>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 xml:space="preserve">аймақтардың температуралық режимдері; </w:t>
      </w:r>
    </w:p>
    <w:p w14:paraId="75A93B95" w14:textId="77777777" w:rsidR="00250589" w:rsidRPr="00250589" w:rsidRDefault="00250589" w:rsidP="00BC69AC">
      <w:pPr>
        <w:pStyle w:val="a9"/>
        <w:keepNext/>
        <w:keepLines/>
        <w:numPr>
          <w:ilvl w:val="0"/>
          <w:numId w:val="38"/>
        </w:numPr>
        <w:tabs>
          <w:tab w:val="left" w:pos="993"/>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рұқсат етілген ауа ылғалдылығынан асып кету;</w:t>
      </w:r>
    </w:p>
    <w:p w14:paraId="785FAF2C" w14:textId="77777777" w:rsidR="00250589" w:rsidRPr="00250589" w:rsidRDefault="00250589" w:rsidP="00BC69AC">
      <w:pPr>
        <w:pStyle w:val="a9"/>
        <w:keepNext/>
        <w:keepLines/>
        <w:numPr>
          <w:ilvl w:val="0"/>
          <w:numId w:val="36"/>
        </w:numPr>
        <w:tabs>
          <w:tab w:val="left" w:pos="993"/>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мыналарға төзімді болу:</w:t>
      </w:r>
    </w:p>
    <w:p w14:paraId="09D0287E" w14:textId="77777777" w:rsidR="00250589" w:rsidRPr="00250589" w:rsidRDefault="00250589" w:rsidP="00BC69AC">
      <w:pPr>
        <w:pStyle w:val="a9"/>
        <w:keepNext/>
        <w:keepLines/>
        <w:numPr>
          <w:ilvl w:val="0"/>
          <w:numId w:val="39"/>
        </w:numPr>
        <w:tabs>
          <w:tab w:val="left" w:pos="993"/>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 xml:space="preserve">радиокедергілерге; </w:t>
      </w:r>
    </w:p>
    <w:p w14:paraId="11AE26D8" w14:textId="77777777" w:rsidR="00250589" w:rsidRPr="00250589" w:rsidRDefault="00250589" w:rsidP="00BC69AC">
      <w:pPr>
        <w:pStyle w:val="a9"/>
        <w:keepNext/>
        <w:keepLines/>
        <w:numPr>
          <w:ilvl w:val="0"/>
          <w:numId w:val="39"/>
        </w:numPr>
        <w:tabs>
          <w:tab w:val="left" w:pos="993"/>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 xml:space="preserve">коммутациялық импульстік кедергілерге; </w:t>
      </w:r>
    </w:p>
    <w:p w14:paraId="6114E15E" w14:textId="77777777" w:rsidR="00250589" w:rsidRPr="00250589" w:rsidRDefault="00250589" w:rsidP="00BC69AC">
      <w:pPr>
        <w:pStyle w:val="a9"/>
        <w:keepNext/>
        <w:keepLines/>
        <w:numPr>
          <w:ilvl w:val="0"/>
          <w:numId w:val="39"/>
        </w:numPr>
        <w:tabs>
          <w:tab w:val="left" w:pos="993"/>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 xml:space="preserve">қоректендіру желісіндегі артық кернеуге және кернеудің жоғалуына; </w:t>
      </w:r>
    </w:p>
    <w:p w14:paraId="7916B620" w14:textId="77777777" w:rsidR="00250589" w:rsidRPr="00250589" w:rsidRDefault="00250589" w:rsidP="00BC69AC">
      <w:pPr>
        <w:pStyle w:val="a9"/>
        <w:keepNext/>
        <w:keepLines/>
        <w:numPr>
          <w:ilvl w:val="0"/>
          <w:numId w:val="39"/>
        </w:numPr>
        <w:tabs>
          <w:tab w:val="left" w:pos="993"/>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 xml:space="preserve">найзағай разрядтарының кедергілеріне; </w:t>
      </w:r>
    </w:p>
    <w:p w14:paraId="7755E7CD" w14:textId="20E1827E" w:rsidR="00250589" w:rsidRPr="00250589" w:rsidRDefault="009B107F" w:rsidP="00BC69AC">
      <w:pPr>
        <w:pStyle w:val="a9"/>
        <w:keepNext/>
        <w:keepLines/>
        <w:numPr>
          <w:ilvl w:val="0"/>
          <w:numId w:val="39"/>
        </w:numPr>
        <w:tabs>
          <w:tab w:val="left" w:pos="993"/>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w:t>
      </w:r>
      <w:r w:rsidR="00250589" w:rsidRPr="00250589">
        <w:rPr>
          <w:rFonts w:ascii="Times New Roman" w:hAnsi="Times New Roman" w:cs="Times New Roman"/>
          <w:bCs/>
          <w:sz w:val="28"/>
          <w:szCs w:val="28"/>
          <w:lang w:val="kk-KZ"/>
        </w:rPr>
        <w:t>кезбе жерге тұйықтау токтарының</w:t>
      </w:r>
      <w:r>
        <w:rPr>
          <w:rFonts w:ascii="Times New Roman" w:hAnsi="Times New Roman" w:cs="Times New Roman"/>
          <w:bCs/>
          <w:sz w:val="28"/>
          <w:szCs w:val="28"/>
          <w:lang w:val="kk-KZ"/>
        </w:rPr>
        <w:t>»</w:t>
      </w:r>
      <w:r w:rsidR="00250589" w:rsidRPr="00250589">
        <w:rPr>
          <w:rFonts w:ascii="Times New Roman" w:hAnsi="Times New Roman" w:cs="Times New Roman"/>
          <w:bCs/>
          <w:sz w:val="28"/>
          <w:szCs w:val="28"/>
          <w:lang w:val="kk-KZ"/>
        </w:rPr>
        <w:t xml:space="preserve"> кедергілеріне.</w:t>
      </w:r>
    </w:p>
    <w:p w14:paraId="35AA9F2E" w14:textId="70750FBF" w:rsidR="00250589" w:rsidRPr="00B3040C" w:rsidRDefault="00B3040C" w:rsidP="00BC69AC">
      <w:pPr>
        <w:keepNext/>
        <w:keepLines/>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 xml:space="preserve">5.9.94. </w:t>
      </w:r>
      <w:r w:rsidR="005E26B8" w:rsidRPr="00B3040C">
        <w:rPr>
          <w:rFonts w:ascii="Times New Roman" w:eastAsia="Times New Roman" w:hAnsi="Times New Roman" w:cs="Times New Roman"/>
          <w:sz w:val="28"/>
          <w:szCs w:val="28"/>
          <w:lang w:val="kk-KZ" w:eastAsia="ru-RU"/>
        </w:rPr>
        <w:t>Объект</w:t>
      </w:r>
      <w:r w:rsidR="00250589" w:rsidRPr="00B3040C">
        <w:rPr>
          <w:rFonts w:ascii="Times New Roman" w:eastAsia="Times New Roman" w:hAnsi="Times New Roman" w:cs="Times New Roman"/>
          <w:sz w:val="28"/>
          <w:szCs w:val="28"/>
          <w:lang w:val="kk-KZ" w:eastAsia="ru-RU"/>
        </w:rPr>
        <w:t xml:space="preserve">ілерді қорғау жүйелерінің тиімділігін арттыру, </w:t>
      </w:r>
      <w:r w:rsidR="005E26B8" w:rsidRPr="00B3040C">
        <w:rPr>
          <w:rFonts w:ascii="Times New Roman" w:eastAsia="Times New Roman" w:hAnsi="Times New Roman" w:cs="Times New Roman"/>
          <w:sz w:val="28"/>
          <w:szCs w:val="28"/>
          <w:lang w:val="kk-KZ" w:eastAsia="ru-RU"/>
        </w:rPr>
        <w:t>Объект</w:t>
      </w:r>
      <w:r w:rsidR="00250589" w:rsidRPr="00B3040C">
        <w:rPr>
          <w:rFonts w:ascii="Times New Roman" w:eastAsia="Times New Roman" w:hAnsi="Times New Roman" w:cs="Times New Roman"/>
          <w:sz w:val="28"/>
          <w:szCs w:val="28"/>
          <w:lang w:val="kk-KZ" w:eastAsia="ru-RU"/>
        </w:rPr>
        <w:t xml:space="preserve">ілерде қойылған міндеттерді орындау үшін Күзет </w:t>
      </w:r>
      <w:r w:rsidR="00215CE6" w:rsidRPr="00B3040C">
        <w:rPr>
          <w:rFonts w:ascii="Times New Roman" w:eastAsia="Times New Roman" w:hAnsi="Times New Roman" w:cs="Times New Roman"/>
          <w:sz w:val="28"/>
          <w:szCs w:val="28"/>
          <w:lang w:val="kk-KZ" w:eastAsia="ru-RU"/>
        </w:rPr>
        <w:t>Персонал</w:t>
      </w:r>
      <w:r w:rsidR="00250589" w:rsidRPr="00B3040C">
        <w:rPr>
          <w:rFonts w:ascii="Times New Roman" w:eastAsia="Times New Roman" w:hAnsi="Times New Roman" w:cs="Times New Roman"/>
          <w:sz w:val="28"/>
          <w:szCs w:val="28"/>
          <w:lang w:val="kk-KZ" w:eastAsia="ru-RU"/>
        </w:rPr>
        <w:t>ына қажетті жағдайлар жасау үшін инженерлік қорғаныш құралдары қолданылады, оларға инженерлік құрылыстар, конструкциялар және физикалық тосқауылдар жатады.</w:t>
      </w:r>
    </w:p>
    <w:p w14:paraId="6DA97D5A" w14:textId="1E4B2274" w:rsidR="00250589" w:rsidRPr="00B3040C" w:rsidRDefault="00B3040C" w:rsidP="00BC69AC">
      <w:pPr>
        <w:keepNext/>
        <w:keepLines/>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5.9.95. </w:t>
      </w:r>
      <w:r w:rsidR="00250589" w:rsidRPr="00B3040C">
        <w:rPr>
          <w:rFonts w:ascii="Times New Roman" w:eastAsia="Times New Roman" w:hAnsi="Times New Roman" w:cs="Times New Roman"/>
          <w:sz w:val="28"/>
          <w:szCs w:val="28"/>
          <w:lang w:val="kk-KZ" w:eastAsia="ru-RU"/>
        </w:rPr>
        <w:t>Инженерлік қорғану құралдары ретінде:</w:t>
      </w:r>
    </w:p>
    <w:p w14:paraId="1A3AD724" w14:textId="77777777" w:rsidR="00250589" w:rsidRPr="00250589" w:rsidRDefault="00250589" w:rsidP="00BC69AC">
      <w:pPr>
        <w:pStyle w:val="a9"/>
        <w:keepNext/>
        <w:keepLines/>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құрылыс конструкциялары (қабырғалар, жабындар, қақпалар, есіктер және т. б.);</w:t>
      </w:r>
    </w:p>
    <w:p w14:paraId="5E5C33DA" w14:textId="77777777" w:rsidR="00250589" w:rsidRPr="00250589" w:rsidRDefault="00250589" w:rsidP="00BC69AC">
      <w:pPr>
        <w:pStyle w:val="a9"/>
        <w:keepNext/>
        <w:keepLines/>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бақылау-өткізу пункттері;</w:t>
      </w:r>
    </w:p>
    <w:p w14:paraId="123E1FBE" w14:textId="60C38A1A" w:rsidR="00250589" w:rsidRPr="00250589" w:rsidRDefault="00250589" w:rsidP="00BC69AC">
      <w:pPr>
        <w:pStyle w:val="a9"/>
        <w:keepNext/>
        <w:keepLines/>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 xml:space="preserve">қоршаулар (Периметрдің негізгі қоршауы, </w:t>
      </w:r>
      <w:r w:rsidR="005E26B8">
        <w:rPr>
          <w:rFonts w:ascii="Times New Roman" w:eastAsia="Times New Roman" w:hAnsi="Times New Roman" w:cs="Times New Roman"/>
          <w:sz w:val="28"/>
          <w:szCs w:val="28"/>
          <w:lang w:val="kk-KZ" w:eastAsia="ru-RU"/>
        </w:rPr>
        <w:t>Объект</w:t>
      </w:r>
      <w:r w:rsidRPr="00250589">
        <w:rPr>
          <w:rFonts w:ascii="Times New Roman" w:eastAsia="Times New Roman" w:hAnsi="Times New Roman" w:cs="Times New Roman"/>
          <w:sz w:val="28"/>
          <w:szCs w:val="28"/>
          <w:lang w:val="kk-KZ" w:eastAsia="ru-RU"/>
        </w:rPr>
        <w:t>інің Күзетілетін аймақтарының қоршаулары);</w:t>
      </w:r>
    </w:p>
    <w:p w14:paraId="745484ED" w14:textId="77777777" w:rsidR="00250589" w:rsidRPr="00250589" w:rsidRDefault="00250589" w:rsidP="00BC69AC">
      <w:pPr>
        <w:pStyle w:val="a9"/>
        <w:keepNext/>
        <w:keepLines/>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инженерлік бөгеттер (стационарлық және тасымалданатын);</w:t>
      </w:r>
    </w:p>
    <w:p w14:paraId="697C6E2F" w14:textId="77777777" w:rsidR="00250589" w:rsidRPr="00250589" w:rsidRDefault="00250589" w:rsidP="00BC69AC">
      <w:pPr>
        <w:pStyle w:val="a9"/>
        <w:keepNext/>
        <w:keepLines/>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есіктерді, терезелерді, технологиялық тесіктерді күшейту құралдары;</w:t>
      </w:r>
    </w:p>
    <w:p w14:paraId="659BE51A" w14:textId="77777777" w:rsidR="00250589" w:rsidRPr="00250589" w:rsidRDefault="00250589" w:rsidP="00BC69AC">
      <w:pPr>
        <w:pStyle w:val="a9"/>
        <w:keepNext/>
        <w:keepLines/>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таранға қарсы құрылғылар (тұрақты және тасымалданатын, оның ішінде гүл құмыралары, сәулет, ландшафт элементтері, баллардтар және басқалар);</w:t>
      </w:r>
    </w:p>
    <w:p w14:paraId="28B10318" w14:textId="77777777" w:rsidR="00250589" w:rsidRPr="00250589" w:rsidRDefault="00250589" w:rsidP="00BC69AC">
      <w:pPr>
        <w:pStyle w:val="a9"/>
        <w:keepNext/>
        <w:keepLines/>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50589">
        <w:rPr>
          <w:rFonts w:ascii="Times New Roman" w:eastAsia="Times New Roman" w:hAnsi="Times New Roman" w:cs="Times New Roman"/>
          <w:sz w:val="28"/>
          <w:szCs w:val="28"/>
          <w:lang w:val="kk-KZ" w:eastAsia="ru-RU"/>
        </w:rPr>
        <w:t>басқару пульті операторларын, БӨП күзетшілерін атыс қаруымен және өзге де қарумен зақымданудан және кенеттен шабуылдан қорғау құралдары.</w:t>
      </w:r>
    </w:p>
    <w:p w14:paraId="29D071BB" w14:textId="5A572DBB" w:rsidR="00250589" w:rsidRPr="00B3040C" w:rsidRDefault="00B3040C" w:rsidP="00BC69AC">
      <w:pPr>
        <w:keepNext/>
        <w:keepLines/>
        <w:tabs>
          <w:tab w:val="left" w:pos="851"/>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5.9.96. </w:t>
      </w:r>
      <w:r w:rsidR="00250589" w:rsidRPr="00B3040C">
        <w:rPr>
          <w:rFonts w:ascii="Times New Roman" w:eastAsia="Times New Roman" w:hAnsi="Times New Roman" w:cs="Times New Roman"/>
          <w:sz w:val="28"/>
          <w:szCs w:val="28"/>
          <w:lang w:val="kk-KZ" w:eastAsia="ru-RU"/>
        </w:rPr>
        <w:t xml:space="preserve">Компанияның ТТО </w:t>
      </w:r>
      <w:r w:rsidR="005E26B8" w:rsidRPr="00B3040C">
        <w:rPr>
          <w:rFonts w:ascii="Times New Roman" w:eastAsia="Times New Roman" w:hAnsi="Times New Roman" w:cs="Times New Roman"/>
          <w:sz w:val="28"/>
          <w:szCs w:val="28"/>
          <w:lang w:val="kk-KZ" w:eastAsia="ru-RU"/>
        </w:rPr>
        <w:t>Объект</w:t>
      </w:r>
      <w:r w:rsidR="00250589" w:rsidRPr="00B3040C">
        <w:rPr>
          <w:rFonts w:ascii="Times New Roman" w:eastAsia="Times New Roman" w:hAnsi="Times New Roman" w:cs="Times New Roman"/>
          <w:sz w:val="28"/>
          <w:szCs w:val="28"/>
          <w:lang w:val="kk-KZ" w:eastAsia="ru-RU"/>
        </w:rPr>
        <w:t xml:space="preserve">ілері Қазақстан Республикасының Үкіметі белгіленген тәртіппен бекітетін ТТО </w:t>
      </w:r>
      <w:r w:rsidR="005E26B8" w:rsidRPr="00B3040C">
        <w:rPr>
          <w:rFonts w:ascii="Times New Roman" w:eastAsia="Times New Roman" w:hAnsi="Times New Roman" w:cs="Times New Roman"/>
          <w:sz w:val="28"/>
          <w:szCs w:val="28"/>
          <w:lang w:val="kk-KZ" w:eastAsia="ru-RU"/>
        </w:rPr>
        <w:t>Объект</w:t>
      </w:r>
      <w:r w:rsidR="00250589" w:rsidRPr="00B3040C">
        <w:rPr>
          <w:rFonts w:ascii="Times New Roman" w:eastAsia="Times New Roman" w:hAnsi="Times New Roman" w:cs="Times New Roman"/>
          <w:sz w:val="28"/>
          <w:szCs w:val="28"/>
          <w:lang w:val="kk-KZ" w:eastAsia="ru-RU"/>
        </w:rPr>
        <w:t xml:space="preserve">ілерінің </w:t>
      </w:r>
      <w:r w:rsidR="00442BC9" w:rsidRPr="00B3040C">
        <w:rPr>
          <w:rFonts w:ascii="Times New Roman" w:eastAsia="Times New Roman" w:hAnsi="Times New Roman" w:cs="Times New Roman"/>
          <w:sz w:val="28"/>
          <w:szCs w:val="28"/>
          <w:lang w:val="kk-KZ" w:eastAsia="ru-RU"/>
        </w:rPr>
        <w:t>Терроризмге қарсы</w:t>
      </w:r>
      <w:r w:rsidR="00250589" w:rsidRPr="00B3040C">
        <w:rPr>
          <w:rFonts w:ascii="Times New Roman" w:eastAsia="Times New Roman" w:hAnsi="Times New Roman" w:cs="Times New Roman"/>
          <w:sz w:val="28"/>
          <w:szCs w:val="28"/>
          <w:lang w:val="kk-KZ" w:eastAsia="ru-RU"/>
        </w:rPr>
        <w:t xml:space="preserve"> қорғалуын ұйымдастыруға қойылатын талаптарға сәйкес </w:t>
      </w:r>
      <w:r w:rsidR="00BA534A" w:rsidRPr="00B3040C">
        <w:rPr>
          <w:rFonts w:ascii="Times New Roman" w:eastAsia="Times New Roman" w:hAnsi="Times New Roman" w:cs="Times New Roman"/>
          <w:sz w:val="28"/>
          <w:szCs w:val="28"/>
          <w:lang w:val="kk-KZ" w:eastAsia="ru-RU"/>
        </w:rPr>
        <w:t>ИТҚҚ</w:t>
      </w:r>
      <w:r w:rsidR="00250589" w:rsidRPr="00B3040C">
        <w:rPr>
          <w:rFonts w:ascii="Times New Roman" w:eastAsia="Times New Roman" w:hAnsi="Times New Roman" w:cs="Times New Roman"/>
          <w:sz w:val="28"/>
          <w:szCs w:val="28"/>
          <w:lang w:val="kk-KZ" w:eastAsia="ru-RU"/>
        </w:rPr>
        <w:t>-мен жарақтандырылады.</w:t>
      </w:r>
    </w:p>
    <w:p w14:paraId="3CA7EDBF" w14:textId="13C7A02A" w:rsidR="00250589" w:rsidRPr="00B3040C" w:rsidRDefault="00B3040C" w:rsidP="00BC69AC">
      <w:pPr>
        <w:keepNext/>
        <w:keepLines/>
        <w:tabs>
          <w:tab w:val="left" w:pos="1134"/>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5.9.97. </w:t>
      </w:r>
      <w:r w:rsidR="00250589" w:rsidRPr="00B3040C">
        <w:rPr>
          <w:rFonts w:ascii="Times New Roman" w:hAnsi="Times New Roman" w:cs="Times New Roman"/>
          <w:sz w:val="28"/>
          <w:szCs w:val="28"/>
          <w:lang w:val="kk-KZ"/>
        </w:rPr>
        <w:t xml:space="preserve">ТТО </w:t>
      </w:r>
      <w:r w:rsidR="005E26B8" w:rsidRPr="00B3040C">
        <w:rPr>
          <w:rFonts w:ascii="Times New Roman" w:hAnsi="Times New Roman" w:cs="Times New Roman"/>
          <w:sz w:val="28"/>
          <w:szCs w:val="28"/>
          <w:lang w:val="kk-KZ"/>
        </w:rPr>
        <w:t>Объект</w:t>
      </w:r>
      <w:r w:rsidR="00250589" w:rsidRPr="00B3040C">
        <w:rPr>
          <w:rFonts w:ascii="Times New Roman" w:hAnsi="Times New Roman" w:cs="Times New Roman"/>
          <w:sz w:val="28"/>
          <w:szCs w:val="28"/>
          <w:lang w:val="kk-KZ"/>
        </w:rPr>
        <w:t xml:space="preserve">ілерін Телевизиялық күзет жүйелерімен және құлақтандыру жүйелерімен жарақтандыру міндетті түрде жүргізіледі. ТТО </w:t>
      </w:r>
      <w:r w:rsidR="005E26B8" w:rsidRPr="00B3040C">
        <w:rPr>
          <w:rFonts w:ascii="Times New Roman" w:hAnsi="Times New Roman" w:cs="Times New Roman"/>
          <w:sz w:val="28"/>
          <w:szCs w:val="28"/>
          <w:lang w:val="kk-KZ"/>
        </w:rPr>
        <w:t>Күзетілетін</w:t>
      </w:r>
      <w:r w:rsidR="00250589" w:rsidRPr="00B3040C">
        <w:rPr>
          <w:rFonts w:ascii="Times New Roman" w:hAnsi="Times New Roman" w:cs="Times New Roman"/>
          <w:sz w:val="28"/>
          <w:szCs w:val="28"/>
          <w:lang w:val="kk-KZ"/>
        </w:rPr>
        <w:t xml:space="preserve"> телевизиялық </w:t>
      </w:r>
      <w:r w:rsidR="005E26B8" w:rsidRPr="00B3040C">
        <w:rPr>
          <w:rFonts w:ascii="Times New Roman" w:hAnsi="Times New Roman" w:cs="Times New Roman"/>
          <w:sz w:val="28"/>
          <w:szCs w:val="28"/>
          <w:lang w:val="kk-KZ"/>
        </w:rPr>
        <w:t>Объект</w:t>
      </w:r>
      <w:r w:rsidR="00250589" w:rsidRPr="00B3040C">
        <w:rPr>
          <w:rFonts w:ascii="Times New Roman" w:hAnsi="Times New Roman" w:cs="Times New Roman"/>
          <w:sz w:val="28"/>
          <w:szCs w:val="28"/>
          <w:lang w:val="kk-KZ"/>
        </w:rPr>
        <w:t>ісінің Жүйесіне кіретін бейнебақылау жүйелеріне қойылатын техникалық талаптар Қазақстан Республикасы Ұлттық қауіпсіздік комитетінің төрағасы белгіленген тәртіппен бекітетін бейнемониторингтің ұлттық жүйесінің жұмыс істеу қағидаларында көзделген бейнебақылау жүйелерінің ең төменгі техникалық мүмкіндіктеріне сәйкес келуге тиіс.</w:t>
      </w:r>
    </w:p>
    <w:p w14:paraId="115897EC" w14:textId="77777777" w:rsidR="00250589" w:rsidRPr="0050115A" w:rsidRDefault="00250589" w:rsidP="00BC69AC">
      <w:pPr>
        <w:keepNext/>
        <w:keepLines/>
        <w:tabs>
          <w:tab w:val="left" w:pos="851"/>
          <w:tab w:val="left" w:pos="1276"/>
        </w:tabs>
        <w:spacing w:after="0" w:line="240" w:lineRule="auto"/>
        <w:ind w:left="12" w:firstLine="555"/>
        <w:jc w:val="both"/>
        <w:rPr>
          <w:rFonts w:ascii="Times New Roman" w:eastAsia="Times New Roman" w:hAnsi="Times New Roman" w:cs="Times New Roman"/>
          <w:i/>
          <w:sz w:val="10"/>
          <w:szCs w:val="10"/>
          <w:lang w:val="kk-KZ" w:eastAsia="ru-RU"/>
        </w:rPr>
      </w:pPr>
    </w:p>
    <w:p w14:paraId="75C2D408" w14:textId="77777777" w:rsidR="00C17D89" w:rsidRDefault="00C17D89" w:rsidP="00BC69AC">
      <w:pPr>
        <w:keepNext/>
        <w:keepLines/>
        <w:shd w:val="clear" w:color="auto" w:fill="FFFFFF"/>
        <w:tabs>
          <w:tab w:val="left" w:pos="993"/>
        </w:tabs>
        <w:spacing w:after="0" w:line="240" w:lineRule="auto"/>
        <w:ind w:firstLine="567"/>
        <w:rPr>
          <w:rFonts w:ascii="Times New Roman" w:hAnsi="Times New Roman" w:cs="Times New Roman"/>
          <w:b/>
          <w:sz w:val="28"/>
          <w:szCs w:val="28"/>
          <w:lang w:val="kk-KZ"/>
        </w:rPr>
      </w:pPr>
    </w:p>
    <w:p w14:paraId="0EC902EB" w14:textId="1331BA40" w:rsidR="00250589" w:rsidRPr="00B3040C" w:rsidRDefault="00B3040C" w:rsidP="00BC69AC">
      <w:pPr>
        <w:keepNext/>
        <w:keepLines/>
        <w:shd w:val="clear" w:color="auto" w:fill="FFFFFF"/>
        <w:tabs>
          <w:tab w:val="left" w:pos="993"/>
        </w:tabs>
        <w:spacing w:after="0" w:line="240" w:lineRule="auto"/>
        <w:ind w:firstLine="567"/>
        <w:rPr>
          <w:rFonts w:ascii="Times New Roman" w:hAnsi="Times New Roman" w:cs="Times New Roman"/>
          <w:b/>
          <w:sz w:val="28"/>
          <w:szCs w:val="28"/>
          <w:lang w:val="kk-KZ"/>
        </w:rPr>
      </w:pPr>
      <w:r>
        <w:rPr>
          <w:rFonts w:ascii="Times New Roman" w:hAnsi="Times New Roman" w:cs="Times New Roman"/>
          <w:b/>
          <w:sz w:val="28"/>
          <w:szCs w:val="28"/>
          <w:lang w:val="kk-KZ"/>
        </w:rPr>
        <w:t xml:space="preserve">5.10. </w:t>
      </w:r>
      <w:r w:rsidR="00250589" w:rsidRPr="00B3040C">
        <w:rPr>
          <w:rFonts w:ascii="Times New Roman" w:hAnsi="Times New Roman" w:cs="Times New Roman"/>
          <w:b/>
          <w:sz w:val="28"/>
          <w:szCs w:val="28"/>
          <w:lang w:val="kk-KZ"/>
        </w:rPr>
        <w:t xml:space="preserve">Оқу іс-шараларын өткізу </w:t>
      </w:r>
    </w:p>
    <w:p w14:paraId="50819E1A" w14:textId="77777777" w:rsidR="00250589" w:rsidRPr="00B3040C" w:rsidRDefault="00250589" w:rsidP="00BC69AC">
      <w:pPr>
        <w:pStyle w:val="a9"/>
        <w:keepNext/>
        <w:keepLines/>
        <w:shd w:val="clear" w:color="auto" w:fill="FFFFFF"/>
        <w:tabs>
          <w:tab w:val="left" w:pos="851"/>
        </w:tabs>
        <w:spacing w:after="0" w:line="240" w:lineRule="auto"/>
        <w:ind w:left="0" w:firstLine="567"/>
        <w:rPr>
          <w:rFonts w:ascii="Times New Roman" w:hAnsi="Times New Roman" w:cs="Times New Roman"/>
          <w:b/>
          <w:sz w:val="16"/>
          <w:szCs w:val="12"/>
          <w:lang w:val="kk-KZ"/>
        </w:rPr>
      </w:pPr>
    </w:p>
    <w:p w14:paraId="179B3625" w14:textId="272D783B" w:rsidR="00250589" w:rsidRPr="00B3040C" w:rsidRDefault="00B3040C" w:rsidP="00BC69AC">
      <w:pPr>
        <w:keepNext/>
        <w:keepLines/>
        <w:tabs>
          <w:tab w:val="left" w:pos="851"/>
          <w:tab w:val="left" w:pos="993"/>
          <w:tab w:val="left" w:pos="127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5.10.1. </w:t>
      </w:r>
      <w:r w:rsidR="00250589" w:rsidRPr="00B3040C">
        <w:rPr>
          <w:rFonts w:ascii="Times New Roman" w:hAnsi="Times New Roman" w:cs="Times New Roman"/>
          <w:sz w:val="28"/>
          <w:szCs w:val="28"/>
          <w:lang w:val="kk-KZ"/>
        </w:rPr>
        <w:t xml:space="preserve">Компанияның, Күзет ұйымдарының, </w:t>
      </w:r>
      <w:r w:rsidR="005E26B8" w:rsidRPr="00B3040C">
        <w:rPr>
          <w:rFonts w:ascii="Times New Roman" w:hAnsi="Times New Roman" w:cs="Times New Roman"/>
          <w:sz w:val="28"/>
          <w:szCs w:val="28"/>
          <w:lang w:val="kk-KZ"/>
        </w:rPr>
        <w:t>Объект</w:t>
      </w:r>
      <w:r w:rsidR="00250589" w:rsidRPr="00B3040C">
        <w:rPr>
          <w:rFonts w:ascii="Times New Roman" w:hAnsi="Times New Roman" w:cs="Times New Roman"/>
          <w:sz w:val="28"/>
          <w:szCs w:val="28"/>
          <w:lang w:val="kk-KZ"/>
        </w:rPr>
        <w:t xml:space="preserve">ілер </w:t>
      </w:r>
      <w:r w:rsidR="00215CE6" w:rsidRPr="00B3040C">
        <w:rPr>
          <w:rFonts w:ascii="Times New Roman" w:hAnsi="Times New Roman" w:cs="Times New Roman"/>
          <w:sz w:val="28"/>
          <w:szCs w:val="28"/>
          <w:lang w:val="kk-KZ"/>
        </w:rPr>
        <w:t>Персонал</w:t>
      </w:r>
      <w:r w:rsidR="00250589" w:rsidRPr="00B3040C">
        <w:rPr>
          <w:rFonts w:ascii="Times New Roman" w:hAnsi="Times New Roman" w:cs="Times New Roman"/>
          <w:sz w:val="28"/>
          <w:szCs w:val="28"/>
          <w:lang w:val="kk-KZ"/>
        </w:rPr>
        <w:t xml:space="preserve">ының КҚБ </w:t>
      </w:r>
      <w:r w:rsidR="00837978" w:rsidRPr="00B3040C">
        <w:rPr>
          <w:rFonts w:ascii="Times New Roman" w:hAnsi="Times New Roman" w:cs="Times New Roman"/>
          <w:sz w:val="28"/>
          <w:szCs w:val="28"/>
          <w:lang w:val="kk-KZ"/>
        </w:rPr>
        <w:t>Жұмыскер</w:t>
      </w:r>
      <w:r w:rsidR="00250589" w:rsidRPr="00B3040C">
        <w:rPr>
          <w:rFonts w:ascii="Times New Roman" w:hAnsi="Times New Roman" w:cs="Times New Roman"/>
          <w:sz w:val="28"/>
          <w:szCs w:val="28"/>
          <w:lang w:val="kk-KZ"/>
        </w:rPr>
        <w:t xml:space="preserve">лерінің тиісті </w:t>
      </w:r>
      <w:r w:rsidR="00215CE6" w:rsidRPr="00B3040C">
        <w:rPr>
          <w:rFonts w:ascii="Times New Roman" w:hAnsi="Times New Roman" w:cs="Times New Roman"/>
          <w:sz w:val="28"/>
          <w:szCs w:val="28"/>
          <w:lang w:val="kk-KZ"/>
        </w:rPr>
        <w:t xml:space="preserve">даярлық </w:t>
      </w:r>
      <w:r w:rsidR="00250589" w:rsidRPr="00B3040C">
        <w:rPr>
          <w:rFonts w:ascii="Times New Roman" w:hAnsi="Times New Roman" w:cs="Times New Roman"/>
          <w:sz w:val="28"/>
          <w:szCs w:val="28"/>
          <w:lang w:val="kk-KZ"/>
        </w:rPr>
        <w:t xml:space="preserve">деңгейін қолдау мақсатында мынадай нысандарда жүргізілетін оқу іс-шаралары ұйымдастырылады: </w:t>
      </w:r>
    </w:p>
    <w:p w14:paraId="3878F618" w14:textId="77777777" w:rsidR="00250589" w:rsidRPr="00B3040C" w:rsidRDefault="00250589" w:rsidP="00BC69AC">
      <w:pPr>
        <w:pStyle w:val="a9"/>
        <w:keepNext/>
        <w:keepLines/>
        <w:numPr>
          <w:ilvl w:val="0"/>
          <w:numId w:val="63"/>
        </w:numPr>
        <w:tabs>
          <w:tab w:val="left" w:pos="851"/>
          <w:tab w:val="left" w:pos="1276"/>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нұсқама;</w:t>
      </w:r>
    </w:p>
    <w:p w14:paraId="1385C998" w14:textId="77777777" w:rsidR="00250589" w:rsidRPr="00B3040C" w:rsidRDefault="00250589" w:rsidP="00BC69AC">
      <w:pPr>
        <w:pStyle w:val="a9"/>
        <w:keepNext/>
        <w:keepLines/>
        <w:numPr>
          <w:ilvl w:val="0"/>
          <w:numId w:val="63"/>
        </w:numPr>
        <w:tabs>
          <w:tab w:val="left" w:pos="851"/>
          <w:tab w:val="left" w:pos="1276"/>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оқу жаттығуы (оқу-жаттығу сабағы);</w:t>
      </w:r>
    </w:p>
    <w:p w14:paraId="0E937BA7" w14:textId="77777777" w:rsidR="00250589" w:rsidRPr="00B3040C" w:rsidRDefault="00250589" w:rsidP="00BC69AC">
      <w:pPr>
        <w:pStyle w:val="a9"/>
        <w:keepNext/>
        <w:keepLines/>
        <w:numPr>
          <w:ilvl w:val="0"/>
          <w:numId w:val="63"/>
        </w:numPr>
        <w:tabs>
          <w:tab w:val="left" w:pos="851"/>
          <w:tab w:val="left" w:pos="1276"/>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оқу-жаттығу;</w:t>
      </w:r>
    </w:p>
    <w:p w14:paraId="4AFB6852" w14:textId="05C33B1A" w:rsidR="00250589" w:rsidRPr="00B3040C" w:rsidRDefault="00250589" w:rsidP="00BC69AC">
      <w:pPr>
        <w:pStyle w:val="a9"/>
        <w:keepNext/>
        <w:keepLines/>
        <w:numPr>
          <w:ilvl w:val="0"/>
          <w:numId w:val="63"/>
        </w:numPr>
        <w:tabs>
          <w:tab w:val="left" w:pos="851"/>
          <w:tab w:val="left" w:pos="1276"/>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эксперимент (ТТО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ілерінде).</w:t>
      </w:r>
    </w:p>
    <w:p w14:paraId="29DDE38A" w14:textId="6A8B1202" w:rsidR="00250589" w:rsidRPr="00B3040C" w:rsidRDefault="00B3040C" w:rsidP="00BC69AC">
      <w:pPr>
        <w:keepNext/>
        <w:keepLines/>
        <w:tabs>
          <w:tab w:val="left" w:pos="851"/>
          <w:tab w:val="left" w:pos="993"/>
          <w:tab w:val="left" w:pos="127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5.10.2. </w:t>
      </w:r>
      <w:r w:rsidR="00250589" w:rsidRPr="00B3040C">
        <w:rPr>
          <w:rFonts w:ascii="Times New Roman" w:hAnsi="Times New Roman" w:cs="Times New Roman"/>
          <w:sz w:val="28"/>
          <w:szCs w:val="28"/>
          <w:lang w:val="kk-KZ"/>
        </w:rPr>
        <w:t xml:space="preserve">Оқу іс-шаралары </w:t>
      </w:r>
      <w:r w:rsidR="00BA534A" w:rsidRPr="00B3040C">
        <w:rPr>
          <w:rFonts w:ascii="Times New Roman" w:hAnsi="Times New Roman" w:cs="Times New Roman"/>
          <w:sz w:val="28"/>
          <w:szCs w:val="28"/>
          <w:lang w:val="kk-KZ"/>
        </w:rPr>
        <w:t>Компания</w:t>
      </w:r>
      <w:r w:rsidR="00250589" w:rsidRPr="00B3040C">
        <w:rPr>
          <w:rFonts w:ascii="Times New Roman" w:hAnsi="Times New Roman" w:cs="Times New Roman"/>
          <w:sz w:val="28"/>
          <w:szCs w:val="28"/>
          <w:lang w:val="kk-KZ"/>
        </w:rPr>
        <w:t xml:space="preserve">ның КҚБ, Күзет ұйымдарының, </w:t>
      </w:r>
      <w:r w:rsidR="00215CE6" w:rsidRPr="00B3040C">
        <w:rPr>
          <w:rFonts w:ascii="Times New Roman" w:hAnsi="Times New Roman" w:cs="Times New Roman"/>
          <w:sz w:val="28"/>
          <w:szCs w:val="28"/>
          <w:lang w:val="kk-KZ"/>
        </w:rPr>
        <w:t>ТКҚ</w:t>
      </w:r>
      <w:r w:rsidR="00250589" w:rsidRPr="00B3040C">
        <w:rPr>
          <w:rFonts w:ascii="Times New Roman" w:hAnsi="Times New Roman" w:cs="Times New Roman"/>
          <w:sz w:val="28"/>
          <w:szCs w:val="28"/>
          <w:lang w:val="kk-KZ"/>
        </w:rPr>
        <w:t xml:space="preserve"> қызмет көрсететін ұйымдардың </w:t>
      </w:r>
      <w:r w:rsidR="00215CE6" w:rsidRPr="00B3040C">
        <w:rPr>
          <w:rFonts w:ascii="Times New Roman" w:hAnsi="Times New Roman" w:cs="Times New Roman"/>
          <w:sz w:val="28"/>
          <w:szCs w:val="28"/>
          <w:lang w:val="kk-KZ"/>
        </w:rPr>
        <w:t>Персонал</w:t>
      </w:r>
      <w:r w:rsidR="00250589" w:rsidRPr="00B3040C">
        <w:rPr>
          <w:rFonts w:ascii="Times New Roman" w:hAnsi="Times New Roman" w:cs="Times New Roman"/>
          <w:sz w:val="28"/>
          <w:szCs w:val="28"/>
          <w:lang w:val="kk-KZ"/>
        </w:rPr>
        <w:t xml:space="preserve">ын, </w:t>
      </w:r>
      <w:r w:rsidR="005E26B8" w:rsidRPr="00B3040C">
        <w:rPr>
          <w:rFonts w:ascii="Times New Roman" w:hAnsi="Times New Roman" w:cs="Times New Roman"/>
          <w:sz w:val="28"/>
          <w:szCs w:val="28"/>
          <w:lang w:val="kk-KZ"/>
        </w:rPr>
        <w:t>Объект</w:t>
      </w:r>
      <w:r w:rsidR="00250589" w:rsidRPr="00B3040C">
        <w:rPr>
          <w:rFonts w:ascii="Times New Roman" w:hAnsi="Times New Roman" w:cs="Times New Roman"/>
          <w:sz w:val="28"/>
          <w:szCs w:val="28"/>
          <w:lang w:val="kk-KZ"/>
        </w:rPr>
        <w:t xml:space="preserve">ілер </w:t>
      </w:r>
      <w:r w:rsidR="00215CE6" w:rsidRPr="00B3040C">
        <w:rPr>
          <w:rFonts w:ascii="Times New Roman" w:hAnsi="Times New Roman" w:cs="Times New Roman"/>
          <w:sz w:val="28"/>
          <w:szCs w:val="28"/>
          <w:lang w:val="kk-KZ"/>
        </w:rPr>
        <w:t>Персонал</w:t>
      </w:r>
      <w:r w:rsidR="00250589" w:rsidRPr="00B3040C">
        <w:rPr>
          <w:rFonts w:ascii="Times New Roman" w:hAnsi="Times New Roman" w:cs="Times New Roman"/>
          <w:sz w:val="28"/>
          <w:szCs w:val="28"/>
          <w:lang w:val="kk-KZ"/>
        </w:rPr>
        <w:t xml:space="preserve">ын </w:t>
      </w:r>
      <w:r w:rsidR="00554B2D" w:rsidRPr="00B3040C">
        <w:rPr>
          <w:rFonts w:ascii="Times New Roman" w:hAnsi="Times New Roman" w:cs="Times New Roman"/>
          <w:sz w:val="28"/>
          <w:szCs w:val="28"/>
          <w:lang w:val="kk-KZ"/>
        </w:rPr>
        <w:t>Құқыққа қарсы қолсұғушылық</w:t>
      </w:r>
      <w:r w:rsidR="00250589" w:rsidRPr="00B3040C">
        <w:rPr>
          <w:rFonts w:ascii="Times New Roman" w:hAnsi="Times New Roman" w:cs="Times New Roman"/>
          <w:sz w:val="28"/>
          <w:szCs w:val="28"/>
          <w:lang w:val="kk-KZ"/>
        </w:rPr>
        <w:t xml:space="preserve">тар жасау/жасау қаупі немесе </w:t>
      </w:r>
      <w:r w:rsidR="00C16B47" w:rsidRPr="00B3040C">
        <w:rPr>
          <w:rFonts w:ascii="Times New Roman" w:hAnsi="Times New Roman" w:cs="Times New Roman"/>
          <w:sz w:val="28"/>
          <w:szCs w:val="28"/>
          <w:lang w:val="kk-KZ"/>
        </w:rPr>
        <w:t>Терроризм актісі</w:t>
      </w:r>
      <w:r w:rsidR="00250589" w:rsidRPr="00B3040C">
        <w:rPr>
          <w:rFonts w:ascii="Times New Roman" w:hAnsi="Times New Roman" w:cs="Times New Roman"/>
          <w:sz w:val="28"/>
          <w:szCs w:val="28"/>
          <w:lang w:val="kk-KZ"/>
        </w:rPr>
        <w:t xml:space="preserve"> (актілері) жағдайындағы іс-әрекеттерге, олардың алдын алу және жолын кесу, олардың салдарларынан қорғау тәсілдеріне, </w:t>
      </w:r>
      <w:r w:rsidR="005E26B8" w:rsidRPr="00B3040C">
        <w:rPr>
          <w:rFonts w:ascii="Times New Roman" w:hAnsi="Times New Roman" w:cs="Times New Roman"/>
          <w:sz w:val="28"/>
          <w:szCs w:val="28"/>
          <w:lang w:val="kk-KZ"/>
        </w:rPr>
        <w:t>Объект</w:t>
      </w:r>
      <w:r w:rsidR="00250589" w:rsidRPr="00B3040C">
        <w:rPr>
          <w:rFonts w:ascii="Times New Roman" w:hAnsi="Times New Roman" w:cs="Times New Roman"/>
          <w:sz w:val="28"/>
          <w:szCs w:val="28"/>
          <w:lang w:val="kk-KZ"/>
        </w:rPr>
        <w:t>іден қауіпсіз және уақытылы эвакуациялауға және өзге де қажетті дағдыларға оқытуды қамтамасыз етеді.</w:t>
      </w:r>
    </w:p>
    <w:p w14:paraId="406EDF21" w14:textId="7EC1A284" w:rsidR="00250589" w:rsidRPr="00B3040C" w:rsidRDefault="000A756D" w:rsidP="00BC69AC">
      <w:pPr>
        <w:keepNext/>
        <w:keepLines/>
        <w:tabs>
          <w:tab w:val="left" w:pos="851"/>
          <w:tab w:val="left" w:pos="993"/>
          <w:tab w:val="left" w:pos="127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5.10.3. </w:t>
      </w:r>
      <w:r w:rsidR="00250589" w:rsidRPr="00B3040C">
        <w:rPr>
          <w:rFonts w:ascii="Times New Roman" w:hAnsi="Times New Roman" w:cs="Times New Roman"/>
          <w:sz w:val="28"/>
          <w:szCs w:val="28"/>
          <w:lang w:val="kk-KZ"/>
        </w:rPr>
        <w:t xml:space="preserve">Өткізу сипаты мен уақыты бойынша оқу іс-шаралары жоспарлы және жоспардан тыс болып бөлінеді. </w:t>
      </w:r>
    </w:p>
    <w:p w14:paraId="7872BF17" w14:textId="77824F56" w:rsidR="00250589" w:rsidRPr="000167C7" w:rsidRDefault="00B3040C" w:rsidP="00BC69AC">
      <w:pPr>
        <w:keepNext/>
        <w:keepLines/>
        <w:tabs>
          <w:tab w:val="left" w:pos="851"/>
          <w:tab w:val="left" w:pos="993"/>
          <w:tab w:val="left" w:pos="127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5.10.</w:t>
      </w:r>
      <w:r w:rsidR="000A756D">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00250589" w:rsidRPr="00B3040C">
        <w:rPr>
          <w:rFonts w:ascii="Times New Roman" w:hAnsi="Times New Roman" w:cs="Times New Roman"/>
          <w:sz w:val="28"/>
          <w:szCs w:val="28"/>
          <w:lang w:val="kk-KZ"/>
        </w:rPr>
        <w:t xml:space="preserve">Жоспардан тыс іс-шараларды қоспағанда, оқу іс-шараларының кезеңділігі </w:t>
      </w:r>
      <w:r w:rsidR="00A45C24" w:rsidRPr="00B3040C">
        <w:rPr>
          <w:rFonts w:ascii="Times New Roman" w:hAnsi="Times New Roman" w:cs="Times New Roman"/>
          <w:sz w:val="28"/>
          <w:szCs w:val="28"/>
          <w:lang w:val="kk-KZ"/>
        </w:rPr>
        <w:t>КҚД</w:t>
      </w:r>
      <w:r w:rsidR="00250589" w:rsidRPr="00B3040C">
        <w:rPr>
          <w:rFonts w:ascii="Times New Roman" w:hAnsi="Times New Roman" w:cs="Times New Roman"/>
          <w:sz w:val="28"/>
          <w:szCs w:val="28"/>
          <w:lang w:val="kk-KZ"/>
        </w:rPr>
        <w:t xml:space="preserve"> және </w:t>
      </w:r>
      <w:r w:rsidR="00A45C24" w:rsidRPr="00B3040C">
        <w:rPr>
          <w:rFonts w:ascii="Times New Roman" w:hAnsi="Times New Roman" w:cs="Times New Roman"/>
          <w:sz w:val="28"/>
          <w:szCs w:val="28"/>
          <w:lang w:val="kk-KZ"/>
        </w:rPr>
        <w:t>ЕТҰ КҚБ</w:t>
      </w:r>
      <w:r w:rsidR="00250589" w:rsidRPr="00B3040C">
        <w:rPr>
          <w:rFonts w:ascii="Times New Roman" w:hAnsi="Times New Roman" w:cs="Times New Roman"/>
          <w:sz w:val="28"/>
          <w:szCs w:val="28"/>
          <w:lang w:val="kk-KZ"/>
        </w:rPr>
        <w:t>, сондай-ақ тартылатын Күзет ұйымдарының келісімі бойынша оларды өткізудің жыл сайынғы жоспарлары/кестелері негізінде айқындалады, онда мыналар көрсетіледі:</w:t>
      </w:r>
    </w:p>
    <w:p w14:paraId="6519C7D8" w14:textId="77777777" w:rsidR="00250589" w:rsidRPr="00250589" w:rsidRDefault="00250589" w:rsidP="00BC69AC">
      <w:pPr>
        <w:pStyle w:val="a9"/>
        <w:keepNext/>
        <w:keepLines/>
        <w:numPr>
          <w:ilvl w:val="0"/>
          <w:numId w:val="62"/>
        </w:numPr>
        <w:tabs>
          <w:tab w:val="left" w:pos="426"/>
          <w:tab w:val="left" w:pos="851"/>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оқу іс-шарасының тақырыбы; </w:t>
      </w:r>
    </w:p>
    <w:p w14:paraId="2914984A" w14:textId="57EC0C5D" w:rsidR="00250589" w:rsidRPr="00250589" w:rsidRDefault="005E26B8" w:rsidP="00BC69AC">
      <w:pPr>
        <w:pStyle w:val="a9"/>
        <w:keepNext/>
        <w:keepLines/>
        <w:numPr>
          <w:ilvl w:val="0"/>
          <w:numId w:val="6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інің атауы, өткізу күні мен уақыты;</w:t>
      </w:r>
    </w:p>
    <w:p w14:paraId="16231B2A" w14:textId="77777777" w:rsidR="00250589" w:rsidRPr="00250589" w:rsidRDefault="00250589" w:rsidP="00BC69AC">
      <w:pPr>
        <w:pStyle w:val="a9"/>
        <w:keepNext/>
        <w:keepLines/>
        <w:numPr>
          <w:ilvl w:val="0"/>
          <w:numId w:val="62"/>
        </w:numPr>
        <w:tabs>
          <w:tab w:val="left" w:pos="851"/>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қатысушылар құрамы;</w:t>
      </w:r>
    </w:p>
    <w:p w14:paraId="5BD5CA49" w14:textId="77777777" w:rsidR="00250589" w:rsidRPr="00250589" w:rsidRDefault="00250589" w:rsidP="00BC69AC">
      <w:pPr>
        <w:pStyle w:val="a9"/>
        <w:keepNext/>
        <w:keepLines/>
        <w:numPr>
          <w:ilvl w:val="0"/>
          <w:numId w:val="62"/>
        </w:numPr>
        <w:tabs>
          <w:tab w:val="left" w:pos="851"/>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жаттығуға қатысушыларға арналған кіріспе тапсырмалар.</w:t>
      </w:r>
    </w:p>
    <w:p w14:paraId="33BE3CEB" w14:textId="73B37DD1" w:rsidR="00250589" w:rsidRPr="00B3040C" w:rsidRDefault="00B3040C" w:rsidP="00BC69AC">
      <w:pPr>
        <w:keepNext/>
        <w:keepLines/>
        <w:tabs>
          <w:tab w:val="left" w:pos="851"/>
          <w:tab w:val="left" w:pos="993"/>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5.10.</w:t>
      </w:r>
      <w:r w:rsidR="000A756D">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00250589" w:rsidRPr="00B3040C">
        <w:rPr>
          <w:rFonts w:ascii="Times New Roman" w:hAnsi="Times New Roman" w:cs="Times New Roman"/>
          <w:sz w:val="28"/>
          <w:szCs w:val="28"/>
          <w:lang w:val="kk-KZ"/>
        </w:rPr>
        <w:t>Жоспардан тыс оқу іс-шаралары, сондай-ақ олардың мазмұны әрбір нақты жағдайда оларды өткізу қажеттілігін туындатқан себептер мен мән-жайларға байланысты айқындалады.</w:t>
      </w:r>
    </w:p>
    <w:p w14:paraId="2433DA84" w14:textId="244FB07A" w:rsidR="00250589" w:rsidRPr="00B3040C" w:rsidRDefault="00B3040C" w:rsidP="00BC69AC">
      <w:pPr>
        <w:keepNext/>
        <w:keepLines/>
        <w:tabs>
          <w:tab w:val="left" w:pos="851"/>
          <w:tab w:val="left" w:pos="993"/>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5.10.</w:t>
      </w:r>
      <w:r w:rsidR="000A756D">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00250589" w:rsidRPr="00B3040C">
        <w:rPr>
          <w:rFonts w:ascii="Times New Roman" w:hAnsi="Times New Roman" w:cs="Times New Roman"/>
          <w:sz w:val="28"/>
          <w:szCs w:val="28"/>
          <w:lang w:val="kk-KZ"/>
        </w:rPr>
        <w:t xml:space="preserve">Нұсқама түріндегі практикалық және теориялық оқу іс-шаралары  жеке немесе топтық нысанда жүргізіледі, оқу жаттығуларын (оқу-жаттығу сабақтарын) немесе оқу-жаттығуларды бір үлгідегі </w:t>
      </w:r>
      <w:r w:rsidR="005E26B8" w:rsidRPr="00B3040C">
        <w:rPr>
          <w:rFonts w:ascii="Times New Roman" w:hAnsi="Times New Roman" w:cs="Times New Roman"/>
          <w:sz w:val="28"/>
          <w:szCs w:val="28"/>
          <w:lang w:val="kk-KZ"/>
        </w:rPr>
        <w:t>Объект</w:t>
      </w:r>
      <w:r w:rsidR="00250589" w:rsidRPr="00B3040C">
        <w:rPr>
          <w:rFonts w:ascii="Times New Roman" w:hAnsi="Times New Roman" w:cs="Times New Roman"/>
          <w:sz w:val="28"/>
          <w:szCs w:val="28"/>
          <w:lang w:val="kk-KZ"/>
        </w:rPr>
        <w:t xml:space="preserve">ілердің </w:t>
      </w:r>
      <w:r w:rsidR="00837978" w:rsidRPr="00B3040C">
        <w:rPr>
          <w:rFonts w:ascii="Times New Roman" w:hAnsi="Times New Roman" w:cs="Times New Roman"/>
          <w:sz w:val="28"/>
          <w:szCs w:val="28"/>
          <w:lang w:val="kk-KZ"/>
        </w:rPr>
        <w:t>Жұмыскер</w:t>
      </w:r>
      <w:r w:rsidR="00250589" w:rsidRPr="00B3040C">
        <w:rPr>
          <w:rFonts w:ascii="Times New Roman" w:hAnsi="Times New Roman" w:cs="Times New Roman"/>
          <w:sz w:val="28"/>
          <w:szCs w:val="28"/>
          <w:lang w:val="kk-KZ"/>
        </w:rPr>
        <w:t>лер тобы өткізуі мүмкін.</w:t>
      </w:r>
    </w:p>
    <w:p w14:paraId="7452B6F1" w14:textId="504FBAF7" w:rsidR="00250589" w:rsidRPr="00B3040C" w:rsidRDefault="00B3040C" w:rsidP="00BC69AC">
      <w:pPr>
        <w:keepNext/>
        <w:keepLines/>
        <w:tabs>
          <w:tab w:val="left" w:pos="851"/>
          <w:tab w:val="left" w:pos="993"/>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5.10.</w:t>
      </w:r>
      <w:r w:rsidR="000A756D">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00250589" w:rsidRPr="00B3040C">
        <w:rPr>
          <w:rFonts w:ascii="Times New Roman" w:hAnsi="Times New Roman" w:cs="Times New Roman"/>
          <w:sz w:val="28"/>
          <w:szCs w:val="28"/>
          <w:lang w:val="kk-KZ"/>
        </w:rPr>
        <w:t xml:space="preserve">Эксперименттерді қоса алғанда, ТТО </w:t>
      </w:r>
      <w:r w:rsidR="005E26B8" w:rsidRPr="00B3040C">
        <w:rPr>
          <w:rFonts w:ascii="Times New Roman" w:hAnsi="Times New Roman" w:cs="Times New Roman"/>
          <w:sz w:val="28"/>
          <w:szCs w:val="28"/>
          <w:lang w:val="kk-KZ"/>
        </w:rPr>
        <w:t>Объект</w:t>
      </w:r>
      <w:r w:rsidR="00250589" w:rsidRPr="00B3040C">
        <w:rPr>
          <w:rFonts w:ascii="Times New Roman" w:hAnsi="Times New Roman" w:cs="Times New Roman"/>
          <w:sz w:val="28"/>
          <w:szCs w:val="28"/>
          <w:lang w:val="kk-KZ"/>
        </w:rPr>
        <w:t xml:space="preserve">ілерінде өткізілетін оқу және профилактикалық іс-шаралардың тәртібі, кезеңділігі, тақырыптары мен нысандары уәкілетті орган бекіткен ТТО </w:t>
      </w:r>
      <w:r w:rsidR="005E26B8" w:rsidRPr="00B3040C">
        <w:rPr>
          <w:rFonts w:ascii="Times New Roman" w:hAnsi="Times New Roman" w:cs="Times New Roman"/>
          <w:sz w:val="28"/>
          <w:szCs w:val="28"/>
          <w:lang w:val="kk-KZ"/>
        </w:rPr>
        <w:t>Объект</w:t>
      </w:r>
      <w:r w:rsidR="00250589" w:rsidRPr="00B3040C">
        <w:rPr>
          <w:rFonts w:ascii="Times New Roman" w:hAnsi="Times New Roman" w:cs="Times New Roman"/>
          <w:sz w:val="28"/>
          <w:szCs w:val="28"/>
          <w:lang w:val="kk-KZ"/>
        </w:rPr>
        <w:t xml:space="preserve">ілерін </w:t>
      </w:r>
      <w:r w:rsidR="00442BC9" w:rsidRPr="00B3040C">
        <w:rPr>
          <w:rFonts w:ascii="Times New Roman" w:hAnsi="Times New Roman" w:cs="Times New Roman"/>
          <w:sz w:val="28"/>
          <w:szCs w:val="28"/>
          <w:lang w:val="kk-KZ"/>
        </w:rPr>
        <w:t>Терроризмге қарсы</w:t>
      </w:r>
      <w:r w:rsidR="00250589" w:rsidRPr="00B3040C">
        <w:rPr>
          <w:rFonts w:ascii="Times New Roman" w:hAnsi="Times New Roman" w:cs="Times New Roman"/>
          <w:sz w:val="28"/>
          <w:szCs w:val="28"/>
          <w:lang w:val="kk-KZ"/>
        </w:rPr>
        <w:t xml:space="preserve"> қорғауды ұйымдастыруға қойылатын қолданыстағы талаптарға сәйкес айқындалады. </w:t>
      </w:r>
    </w:p>
    <w:p w14:paraId="24413636" w14:textId="51B067D3" w:rsidR="00250589" w:rsidRPr="00B3040C" w:rsidRDefault="00B3040C" w:rsidP="00BC69AC">
      <w:pPr>
        <w:keepNext/>
        <w:keepLines/>
        <w:tabs>
          <w:tab w:val="left" w:pos="851"/>
          <w:tab w:val="left" w:pos="993"/>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5.10.</w:t>
      </w:r>
      <w:r w:rsidR="000A756D">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00250589" w:rsidRPr="00B3040C">
        <w:rPr>
          <w:rFonts w:ascii="Times New Roman" w:hAnsi="Times New Roman" w:cs="Times New Roman"/>
          <w:sz w:val="28"/>
          <w:szCs w:val="28"/>
          <w:lang w:val="kk-KZ"/>
        </w:rPr>
        <w:t>Теориялық сабақтар барысында қатысушыларға тақырыптық ақпарат жеткізіледі, практикалық оқу-жаттығу сабақтары барысында мына іс-қимылдар пысықталады:</w:t>
      </w:r>
    </w:p>
    <w:p w14:paraId="74C9766D" w14:textId="4FA5B1C7" w:rsidR="00250589" w:rsidRPr="00250589" w:rsidRDefault="005E26B8" w:rsidP="00BC69AC">
      <w:pPr>
        <w:pStyle w:val="a9"/>
        <w:keepNext/>
        <w:keepLines/>
        <w:numPr>
          <w:ilvl w:val="0"/>
          <w:numId w:val="6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 xml:space="preserve">іден қауіпсіз және кедергісіз эвакуация жүргізу бойынша; </w:t>
      </w:r>
    </w:p>
    <w:p w14:paraId="6FD1385E" w14:textId="7975622B" w:rsidR="00250589" w:rsidRPr="00250589" w:rsidRDefault="005E26B8" w:rsidP="00BC69AC">
      <w:pPr>
        <w:pStyle w:val="a9"/>
        <w:keepNext/>
        <w:keepLines/>
        <w:numPr>
          <w:ilvl w:val="0"/>
          <w:numId w:val="6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 xml:space="preserve">іде </w:t>
      </w:r>
      <w:r w:rsidR="00C16B47">
        <w:rPr>
          <w:rFonts w:ascii="Times New Roman" w:hAnsi="Times New Roman" w:cs="Times New Roman"/>
          <w:sz w:val="28"/>
          <w:szCs w:val="28"/>
          <w:lang w:val="kk-KZ"/>
        </w:rPr>
        <w:t>Терроризм актісі</w:t>
      </w:r>
      <w:r w:rsidR="00250589" w:rsidRPr="00250589">
        <w:rPr>
          <w:rFonts w:ascii="Times New Roman" w:hAnsi="Times New Roman" w:cs="Times New Roman"/>
          <w:sz w:val="28"/>
          <w:szCs w:val="28"/>
          <w:lang w:val="kk-KZ"/>
        </w:rPr>
        <w:t xml:space="preserve">н қоса алғанда, </w:t>
      </w:r>
      <w:r w:rsidR="00554B2D">
        <w:rPr>
          <w:rFonts w:ascii="Times New Roman" w:hAnsi="Times New Roman" w:cs="Times New Roman"/>
          <w:sz w:val="28"/>
          <w:szCs w:val="28"/>
          <w:lang w:val="kk-KZ"/>
        </w:rPr>
        <w:t>Құқыққа қарсы қолсұғушылық</w:t>
      </w:r>
      <w:r w:rsidR="00250589" w:rsidRPr="00250589">
        <w:rPr>
          <w:rFonts w:ascii="Times New Roman" w:hAnsi="Times New Roman" w:cs="Times New Roman"/>
          <w:sz w:val="28"/>
          <w:szCs w:val="28"/>
          <w:lang w:val="kk-KZ"/>
        </w:rPr>
        <w:t xml:space="preserve"> жасалған немесе жасау қаупі төнген жағдайда (құлақтандыру, бастапқы ден қою, қатысушылардың өзара іс-қимылы және басқалар); </w:t>
      </w:r>
    </w:p>
    <w:p w14:paraId="486C6941" w14:textId="2F9B5867" w:rsidR="00250589" w:rsidRPr="00250589" w:rsidRDefault="005E26B8" w:rsidP="00BC69AC">
      <w:pPr>
        <w:pStyle w:val="a9"/>
        <w:keepNext/>
        <w:keepLines/>
        <w:numPr>
          <w:ilvl w:val="0"/>
          <w:numId w:val="61"/>
        </w:numPr>
        <w:tabs>
          <w:tab w:val="left" w:pos="851"/>
          <w:tab w:val="left" w:pos="993"/>
          <w:tab w:val="left" w:pos="1418"/>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 xml:space="preserve">іде күдікті адамдар мен заттар, сондай-ақ </w:t>
      </w:r>
      <w:r>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 xml:space="preserve">іге тән терроризм актілерін қоса алғанда, </w:t>
      </w:r>
      <w:r w:rsidR="00554B2D">
        <w:rPr>
          <w:rFonts w:ascii="Times New Roman" w:hAnsi="Times New Roman" w:cs="Times New Roman"/>
          <w:sz w:val="28"/>
          <w:szCs w:val="28"/>
          <w:lang w:val="kk-KZ"/>
        </w:rPr>
        <w:t>Құқыққа қарсы қолсұғушылық</w:t>
      </w:r>
      <w:r w:rsidR="00250589" w:rsidRPr="00250589">
        <w:rPr>
          <w:rFonts w:ascii="Times New Roman" w:hAnsi="Times New Roman" w:cs="Times New Roman"/>
          <w:sz w:val="28"/>
          <w:szCs w:val="28"/>
          <w:lang w:val="kk-KZ"/>
        </w:rPr>
        <w:t>тар жасаудың өзге де сценарийлері табылған кезде.</w:t>
      </w:r>
    </w:p>
    <w:p w14:paraId="020ECD3E" w14:textId="5CD275FD" w:rsidR="00250589" w:rsidRPr="000A756D" w:rsidRDefault="000A756D" w:rsidP="00BC69AC">
      <w:pPr>
        <w:keepNext/>
        <w:keepLines/>
        <w:tabs>
          <w:tab w:val="left" w:pos="1134"/>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lang w:val="kk-KZ"/>
        </w:rPr>
        <w:t>5.10.9.</w:t>
      </w:r>
      <w:r w:rsidR="00B3040C" w:rsidRPr="000A756D">
        <w:rPr>
          <w:rFonts w:ascii="Times New Roman" w:hAnsi="Times New Roman" w:cs="Times New Roman"/>
          <w:bCs/>
          <w:sz w:val="28"/>
          <w:szCs w:val="28"/>
          <w:lang w:val="kk-KZ"/>
        </w:rPr>
        <w:t xml:space="preserve"> </w:t>
      </w:r>
      <w:r w:rsidR="00250589" w:rsidRPr="000A756D">
        <w:rPr>
          <w:rFonts w:ascii="Times New Roman" w:hAnsi="Times New Roman" w:cs="Times New Roman"/>
          <w:bCs/>
          <w:sz w:val="28"/>
          <w:szCs w:val="28"/>
          <w:lang w:val="kk-KZ"/>
        </w:rPr>
        <w:t>Оқу-жаттығудың негізгі мақсаттары:</w:t>
      </w:r>
    </w:p>
    <w:p w14:paraId="0CE462D9" w14:textId="53640CF1" w:rsidR="00250589" w:rsidRPr="00250589" w:rsidRDefault="00215CE6" w:rsidP="00BC69AC">
      <w:pPr>
        <w:pStyle w:val="a9"/>
        <w:keepNext/>
        <w:keepLines/>
        <w:numPr>
          <w:ilvl w:val="0"/>
          <w:numId w:val="60"/>
        </w:numPr>
        <w:tabs>
          <w:tab w:val="left" w:pos="851"/>
          <w:tab w:val="left" w:pos="993"/>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Персонал</w:t>
      </w:r>
      <w:r w:rsidR="00250589" w:rsidRPr="00250589">
        <w:rPr>
          <w:rFonts w:ascii="Times New Roman" w:hAnsi="Times New Roman" w:cs="Times New Roman"/>
          <w:bCs/>
          <w:sz w:val="28"/>
          <w:szCs w:val="28"/>
          <w:lang w:val="kk-KZ"/>
        </w:rPr>
        <w:t>дың тиісті дағдыларды және штаттан тыс жағдайларда іс-қимыл жасауға әзірлікті меңгеруі;</w:t>
      </w:r>
    </w:p>
    <w:p w14:paraId="30B0CF77" w14:textId="098345D1" w:rsidR="00250589" w:rsidRPr="00250589" w:rsidRDefault="00215CE6" w:rsidP="00BC69AC">
      <w:pPr>
        <w:pStyle w:val="a9"/>
        <w:keepNext/>
        <w:keepLines/>
        <w:numPr>
          <w:ilvl w:val="0"/>
          <w:numId w:val="60"/>
        </w:numPr>
        <w:tabs>
          <w:tab w:val="left" w:pos="851"/>
          <w:tab w:val="left" w:pos="993"/>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lastRenderedPageBreak/>
        <w:t>Персонал</w:t>
      </w:r>
      <w:r w:rsidR="00250589" w:rsidRPr="00250589">
        <w:rPr>
          <w:rFonts w:ascii="Times New Roman" w:hAnsi="Times New Roman" w:cs="Times New Roman"/>
          <w:bCs/>
          <w:sz w:val="28"/>
          <w:szCs w:val="28"/>
          <w:lang w:val="kk-KZ"/>
        </w:rPr>
        <w:t>дың ойлауын, бастамасын, дербестігін және нақты жағдайды дұрыс бағалау, шешім қабылдау және оларды тез іске асыру білігін дамыту;</w:t>
      </w:r>
    </w:p>
    <w:p w14:paraId="0A13CE48" w14:textId="37DF01F3" w:rsidR="00250589" w:rsidRPr="00250589" w:rsidRDefault="00250589" w:rsidP="00BC69AC">
      <w:pPr>
        <w:pStyle w:val="a9"/>
        <w:keepNext/>
        <w:keepLines/>
        <w:numPr>
          <w:ilvl w:val="0"/>
          <w:numId w:val="60"/>
        </w:numPr>
        <w:tabs>
          <w:tab w:val="left" w:pos="851"/>
          <w:tab w:val="left" w:pos="993"/>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 xml:space="preserve">терроризм актілерін қоса алғанда, </w:t>
      </w:r>
      <w:r w:rsidR="00554B2D">
        <w:rPr>
          <w:rFonts w:ascii="Times New Roman" w:hAnsi="Times New Roman" w:cs="Times New Roman"/>
          <w:bCs/>
          <w:sz w:val="28"/>
          <w:szCs w:val="28"/>
          <w:lang w:val="kk-KZ"/>
        </w:rPr>
        <w:t>Құқыққа қарсы қолсұғушылық</w:t>
      </w:r>
      <w:r w:rsidRPr="00250589">
        <w:rPr>
          <w:rFonts w:ascii="Times New Roman" w:hAnsi="Times New Roman" w:cs="Times New Roman"/>
          <w:bCs/>
          <w:sz w:val="28"/>
          <w:szCs w:val="28"/>
          <w:lang w:val="kk-KZ"/>
        </w:rPr>
        <w:t>тарды жасау, олардың алдын алу кезінде кешенді күштер жүйесіне (</w:t>
      </w:r>
      <w:r w:rsidR="00A45C24">
        <w:rPr>
          <w:rFonts w:ascii="Times New Roman" w:hAnsi="Times New Roman" w:cs="Times New Roman"/>
          <w:sz w:val="28"/>
          <w:szCs w:val="28"/>
          <w:lang w:val="kk-KZ"/>
        </w:rPr>
        <w:t>КҚД</w:t>
      </w:r>
      <w:r w:rsidR="00A45C24" w:rsidRPr="00250589">
        <w:rPr>
          <w:rFonts w:ascii="Times New Roman" w:hAnsi="Times New Roman" w:cs="Times New Roman"/>
          <w:sz w:val="28"/>
          <w:szCs w:val="28"/>
          <w:lang w:val="kk-KZ"/>
        </w:rPr>
        <w:t xml:space="preserve"> және ЕТҰ </w:t>
      </w:r>
      <w:r w:rsidR="00A45C24">
        <w:rPr>
          <w:rFonts w:ascii="Times New Roman" w:hAnsi="Times New Roman" w:cs="Times New Roman"/>
          <w:sz w:val="28"/>
          <w:szCs w:val="28"/>
          <w:lang w:val="kk-KZ"/>
        </w:rPr>
        <w:t>КҚБ</w:t>
      </w:r>
      <w:r w:rsidRPr="00250589">
        <w:rPr>
          <w:rFonts w:ascii="Times New Roman" w:hAnsi="Times New Roman" w:cs="Times New Roman"/>
          <w:bCs/>
          <w:sz w:val="28"/>
          <w:szCs w:val="28"/>
          <w:lang w:val="kk-KZ"/>
        </w:rPr>
        <w:t>, Күзет ұйымдары, ІІБ, ҰҚК, ТЖМ және т.б.) тартылған бөлімшелердің өзара іс-қимылын жетілдіру;</w:t>
      </w:r>
    </w:p>
    <w:p w14:paraId="34DD6461" w14:textId="77777777" w:rsidR="00250589" w:rsidRPr="00250589" w:rsidRDefault="00250589" w:rsidP="00BC69AC">
      <w:pPr>
        <w:pStyle w:val="a9"/>
        <w:keepNext/>
        <w:keepLines/>
        <w:numPr>
          <w:ilvl w:val="0"/>
          <w:numId w:val="60"/>
        </w:numPr>
        <w:tabs>
          <w:tab w:val="left" w:pos="851"/>
          <w:tab w:val="left" w:pos="993"/>
        </w:tabs>
        <w:spacing w:after="0" w:line="240" w:lineRule="auto"/>
        <w:ind w:left="0" w:firstLine="567"/>
        <w:jc w:val="both"/>
        <w:rPr>
          <w:rFonts w:ascii="Times New Roman" w:hAnsi="Times New Roman" w:cs="Times New Roman"/>
          <w:bCs/>
          <w:sz w:val="28"/>
          <w:szCs w:val="28"/>
        </w:rPr>
      </w:pPr>
      <w:r w:rsidRPr="00250589">
        <w:rPr>
          <w:rFonts w:ascii="Times New Roman" w:hAnsi="Times New Roman" w:cs="Times New Roman"/>
          <w:bCs/>
          <w:sz w:val="28"/>
          <w:szCs w:val="28"/>
          <w:lang w:val="kk-KZ"/>
        </w:rPr>
        <w:t>кезекші қызметтердің жедел тиімділігін арттыру;</w:t>
      </w:r>
    </w:p>
    <w:p w14:paraId="2C60B29F" w14:textId="63551BD1" w:rsidR="00250589" w:rsidRPr="00250589" w:rsidRDefault="005E26B8" w:rsidP="00BC69AC">
      <w:pPr>
        <w:pStyle w:val="a9"/>
        <w:keepNext/>
        <w:keepLines/>
        <w:numPr>
          <w:ilvl w:val="0"/>
          <w:numId w:val="60"/>
        </w:numPr>
        <w:tabs>
          <w:tab w:val="left" w:pos="851"/>
          <w:tab w:val="left" w:pos="993"/>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lang w:val="kk-KZ"/>
        </w:rPr>
        <w:t>Объект</w:t>
      </w:r>
      <w:r w:rsidR="00250589" w:rsidRPr="00250589">
        <w:rPr>
          <w:rFonts w:ascii="Times New Roman" w:hAnsi="Times New Roman" w:cs="Times New Roman"/>
          <w:bCs/>
          <w:sz w:val="28"/>
          <w:szCs w:val="28"/>
          <w:lang w:val="kk-KZ"/>
        </w:rPr>
        <w:t>ілерді күзету және қорғау жоспарларының, құлақтандыру схемаларының және өзге де ұйымдастыру құжаттарының нақтылығы мен тиімділігін тексеру.</w:t>
      </w:r>
    </w:p>
    <w:p w14:paraId="14B143A3" w14:textId="595F7662" w:rsidR="00250589" w:rsidRPr="000167C7" w:rsidRDefault="00B3040C" w:rsidP="00BC69AC">
      <w:pPr>
        <w:keepNext/>
        <w:keepLines/>
        <w:tabs>
          <w:tab w:val="left" w:pos="851"/>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5.10.</w:t>
      </w:r>
      <w:r w:rsidR="000A756D">
        <w:rPr>
          <w:rFonts w:ascii="Times New Roman" w:hAnsi="Times New Roman" w:cs="Times New Roman"/>
          <w:bCs/>
          <w:sz w:val="28"/>
          <w:szCs w:val="28"/>
          <w:lang w:val="kk-KZ"/>
        </w:rPr>
        <w:t>10</w:t>
      </w:r>
      <w:r>
        <w:rPr>
          <w:rFonts w:ascii="Times New Roman" w:hAnsi="Times New Roman" w:cs="Times New Roman"/>
          <w:bCs/>
          <w:sz w:val="28"/>
          <w:szCs w:val="28"/>
          <w:lang w:val="kk-KZ"/>
        </w:rPr>
        <w:t xml:space="preserve">. </w:t>
      </w:r>
      <w:r w:rsidR="00250589" w:rsidRPr="00B3040C">
        <w:rPr>
          <w:rFonts w:ascii="Times New Roman" w:hAnsi="Times New Roman" w:cs="Times New Roman"/>
          <w:bCs/>
          <w:sz w:val="28"/>
          <w:szCs w:val="28"/>
          <w:lang w:val="kk-KZ"/>
        </w:rPr>
        <w:t>Оқу-жаттығуға дайындық кезеңінде оны өткізу жоспары жасалады, онда оқу-жаттығудың өткізілу уақыты мен орны, оқу-жаттығудың басшысы, қатысушылардың құрамы, міндеттері мен іс-әрекеттері, болжамды шешімдері және оқу-жаттығудың материалдық-техникалық қамтамасыз етілуі көрсетіледі. Жоспарға қоса берілетін кіріспе міндеттер әзірленеді.</w:t>
      </w:r>
    </w:p>
    <w:p w14:paraId="6F7C7314" w14:textId="012FFC81" w:rsidR="00250589" w:rsidRPr="000167C7" w:rsidRDefault="00B3040C" w:rsidP="00BC69AC">
      <w:pPr>
        <w:keepNext/>
        <w:keepLines/>
        <w:tabs>
          <w:tab w:val="left" w:pos="851"/>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5.10.11. </w:t>
      </w:r>
      <w:r w:rsidR="00250589" w:rsidRPr="00B3040C">
        <w:rPr>
          <w:rFonts w:ascii="Times New Roman" w:hAnsi="Times New Roman" w:cs="Times New Roman"/>
          <w:bCs/>
          <w:sz w:val="28"/>
          <w:szCs w:val="28"/>
          <w:lang w:val="kk-KZ"/>
        </w:rPr>
        <w:t>Өткізудің мазмұнына, ауқымына және тәсілдеріне қарамастан, оқу-жаттығулар  барынша шындыққа жақын жағдайда өткізіледі.</w:t>
      </w:r>
    </w:p>
    <w:p w14:paraId="1457CAEE" w14:textId="77777777" w:rsidR="00250589" w:rsidRPr="00250589" w:rsidRDefault="00250589" w:rsidP="00BC69AC">
      <w:pPr>
        <w:keepNext/>
        <w:keepLines/>
        <w:tabs>
          <w:tab w:val="left" w:pos="851"/>
        </w:tabs>
        <w:spacing w:after="0" w:line="240" w:lineRule="auto"/>
        <w:ind w:firstLine="567"/>
        <w:jc w:val="both"/>
        <w:rPr>
          <w:rFonts w:ascii="Times New Roman" w:hAnsi="Times New Roman" w:cs="Times New Roman"/>
          <w:bCs/>
          <w:sz w:val="28"/>
          <w:szCs w:val="28"/>
          <w:lang w:val="kk-KZ"/>
        </w:rPr>
      </w:pPr>
      <w:r w:rsidRPr="00250589">
        <w:rPr>
          <w:rFonts w:ascii="Times New Roman" w:hAnsi="Times New Roman" w:cs="Times New Roman"/>
          <w:bCs/>
          <w:sz w:val="28"/>
          <w:szCs w:val="28"/>
          <w:lang w:val="kk-KZ"/>
        </w:rPr>
        <w:t>Оқу-жаттығуды өткізу процесінде жаңа кіріспе міндеттерді беру арқылы жағдай күрделене түсуі мүмкін. Оқу-жаттығуға қатысушылардың алдында тұрған міндеттерді дамыту және күрделендіру мақсатында оқу-жаттығу басшысы тиісті жедел жоспарларды қолданысқа енгізу туралы шешім қабылдауы мүмкін.</w:t>
      </w:r>
    </w:p>
    <w:p w14:paraId="0710C3B0" w14:textId="431950FD" w:rsidR="00250589" w:rsidRPr="00B3040C" w:rsidRDefault="00B3040C" w:rsidP="00BC69AC">
      <w:pPr>
        <w:keepNext/>
        <w:keepLines/>
        <w:tabs>
          <w:tab w:val="left" w:pos="851"/>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5.10.12. </w:t>
      </w:r>
      <w:r w:rsidR="00250589" w:rsidRPr="00B3040C">
        <w:rPr>
          <w:rFonts w:ascii="Times New Roman" w:hAnsi="Times New Roman" w:cs="Times New Roman"/>
          <w:bCs/>
          <w:sz w:val="28"/>
          <w:szCs w:val="28"/>
          <w:lang w:val="kk-KZ"/>
        </w:rPr>
        <w:t>Оқу-жаттығудың қорытынды кезеңінде міндетті түрде оны талдау жүргізіледі, оның барысында:</w:t>
      </w:r>
    </w:p>
    <w:p w14:paraId="292FE565" w14:textId="77777777" w:rsidR="00250589" w:rsidRPr="00250589" w:rsidRDefault="00250589" w:rsidP="00BC69AC">
      <w:pPr>
        <w:pStyle w:val="a9"/>
        <w:keepNext/>
        <w:keepLines/>
        <w:numPr>
          <w:ilvl w:val="0"/>
          <w:numId w:val="64"/>
        </w:numPr>
        <w:tabs>
          <w:tab w:val="left" w:pos="851"/>
        </w:tabs>
        <w:spacing w:after="0" w:line="240" w:lineRule="auto"/>
        <w:ind w:left="0" w:firstLine="567"/>
        <w:jc w:val="both"/>
        <w:rPr>
          <w:rFonts w:ascii="Times New Roman" w:hAnsi="Times New Roman" w:cs="Times New Roman"/>
          <w:bCs/>
          <w:sz w:val="28"/>
          <w:szCs w:val="28"/>
          <w:lang w:val="kk-KZ"/>
        </w:rPr>
      </w:pPr>
      <w:r w:rsidRPr="00250589">
        <w:rPr>
          <w:rFonts w:ascii="Times New Roman" w:hAnsi="Times New Roman" w:cs="Times New Roman"/>
          <w:bCs/>
          <w:sz w:val="28"/>
          <w:szCs w:val="28"/>
          <w:lang w:val="kk-KZ"/>
        </w:rPr>
        <w:t>оқу-жаттығуға қатысушылардың іс-қимылы, келіп түсетін сигналдарға және кіріспе сигналдарға ден қоюдың жеделдігі;</w:t>
      </w:r>
    </w:p>
    <w:p w14:paraId="2D801ED9" w14:textId="77777777" w:rsidR="00250589" w:rsidRPr="00250589" w:rsidRDefault="00250589" w:rsidP="00BC69AC">
      <w:pPr>
        <w:pStyle w:val="a9"/>
        <w:keepNext/>
        <w:keepLines/>
        <w:numPr>
          <w:ilvl w:val="0"/>
          <w:numId w:val="64"/>
        </w:numPr>
        <w:tabs>
          <w:tab w:val="left" w:pos="851"/>
        </w:tabs>
        <w:spacing w:after="0" w:line="240" w:lineRule="auto"/>
        <w:ind w:left="0" w:firstLine="567"/>
        <w:jc w:val="both"/>
        <w:rPr>
          <w:rFonts w:ascii="Times New Roman" w:hAnsi="Times New Roman" w:cs="Times New Roman"/>
          <w:bCs/>
          <w:sz w:val="28"/>
          <w:szCs w:val="28"/>
          <w:lang w:val="kk-KZ"/>
        </w:rPr>
      </w:pPr>
      <w:r w:rsidRPr="00250589">
        <w:rPr>
          <w:rFonts w:ascii="Times New Roman" w:hAnsi="Times New Roman" w:cs="Times New Roman"/>
          <w:bCs/>
          <w:sz w:val="28"/>
          <w:szCs w:val="28"/>
          <w:lang w:val="kk-KZ"/>
        </w:rPr>
        <w:t>қолда бар күштер мен құралдарды пайдаланудың штаттық нұсқасын қолдану;</w:t>
      </w:r>
    </w:p>
    <w:p w14:paraId="272C256E" w14:textId="77777777" w:rsidR="00250589" w:rsidRPr="00250589" w:rsidRDefault="00250589" w:rsidP="00BC69AC">
      <w:pPr>
        <w:pStyle w:val="a9"/>
        <w:keepNext/>
        <w:keepLines/>
        <w:numPr>
          <w:ilvl w:val="0"/>
          <w:numId w:val="64"/>
        </w:numPr>
        <w:tabs>
          <w:tab w:val="left" w:pos="851"/>
        </w:tabs>
        <w:spacing w:after="0" w:line="240" w:lineRule="auto"/>
        <w:ind w:left="0" w:firstLine="567"/>
        <w:jc w:val="both"/>
        <w:rPr>
          <w:rFonts w:ascii="Times New Roman" w:hAnsi="Times New Roman" w:cs="Times New Roman"/>
          <w:bCs/>
          <w:sz w:val="28"/>
          <w:szCs w:val="28"/>
          <w:lang w:val="kk-KZ"/>
        </w:rPr>
      </w:pPr>
      <w:r w:rsidRPr="00250589">
        <w:rPr>
          <w:rFonts w:ascii="Times New Roman" w:hAnsi="Times New Roman" w:cs="Times New Roman"/>
          <w:bCs/>
          <w:sz w:val="28"/>
          <w:szCs w:val="28"/>
          <w:lang w:val="kk-KZ"/>
        </w:rPr>
        <w:t>қатысушылардың күрделі жағдайларда практикалық міндеттерді жедел шешуге дайындығы және әрекет ете білуі;</w:t>
      </w:r>
    </w:p>
    <w:p w14:paraId="63A4A215" w14:textId="77777777" w:rsidR="00250589" w:rsidRPr="00250589" w:rsidRDefault="00250589" w:rsidP="00BC69AC">
      <w:pPr>
        <w:pStyle w:val="a9"/>
        <w:keepNext/>
        <w:keepLines/>
        <w:numPr>
          <w:ilvl w:val="0"/>
          <w:numId w:val="64"/>
        </w:numPr>
        <w:tabs>
          <w:tab w:val="left" w:pos="851"/>
        </w:tabs>
        <w:spacing w:after="0" w:line="240" w:lineRule="auto"/>
        <w:ind w:left="0" w:firstLine="567"/>
        <w:jc w:val="both"/>
        <w:rPr>
          <w:rFonts w:ascii="Times New Roman" w:hAnsi="Times New Roman" w:cs="Times New Roman"/>
          <w:bCs/>
          <w:sz w:val="28"/>
          <w:szCs w:val="28"/>
          <w:lang w:val="kk-KZ"/>
        </w:rPr>
      </w:pPr>
      <w:r w:rsidRPr="00250589">
        <w:rPr>
          <w:rFonts w:ascii="Times New Roman" w:hAnsi="Times New Roman" w:cs="Times New Roman"/>
          <w:bCs/>
          <w:sz w:val="28"/>
          <w:szCs w:val="28"/>
          <w:lang w:val="kk-KZ"/>
        </w:rPr>
        <w:t xml:space="preserve">жұмылдырылған күштер мен құралдар жабдықтарының белгіленген талаптарға сәйкестігі бағаланады. </w:t>
      </w:r>
    </w:p>
    <w:p w14:paraId="3DEAF784" w14:textId="041E48EF" w:rsidR="00250589" w:rsidRPr="00B3040C" w:rsidRDefault="00B3040C" w:rsidP="00BC69AC">
      <w:pPr>
        <w:keepNext/>
        <w:keepLines/>
        <w:tabs>
          <w:tab w:val="left" w:pos="851"/>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5.10.13. </w:t>
      </w:r>
      <w:r w:rsidR="00250589" w:rsidRPr="00B3040C">
        <w:rPr>
          <w:rFonts w:ascii="Times New Roman" w:hAnsi="Times New Roman" w:cs="Times New Roman"/>
          <w:bCs/>
          <w:sz w:val="28"/>
          <w:szCs w:val="28"/>
          <w:lang w:val="kk-KZ"/>
        </w:rPr>
        <w:t>Оқу-жаттығу барысында қатысушыларға жіберілген қателіктерді түсіндіруге ерекше назар аударылады.</w:t>
      </w:r>
    </w:p>
    <w:p w14:paraId="7A264E67" w14:textId="4C0246E9" w:rsidR="00250589" w:rsidRPr="00B3040C" w:rsidRDefault="00B3040C" w:rsidP="00BC69AC">
      <w:pPr>
        <w:keepNext/>
        <w:keepLines/>
        <w:tabs>
          <w:tab w:val="left" w:pos="851"/>
          <w:tab w:val="left" w:pos="993"/>
          <w:tab w:val="left" w:pos="1276"/>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5.10.14. </w:t>
      </w:r>
      <w:r w:rsidR="00250589" w:rsidRPr="00B3040C">
        <w:rPr>
          <w:rFonts w:ascii="Times New Roman" w:hAnsi="Times New Roman" w:cs="Times New Roman"/>
          <w:sz w:val="28"/>
          <w:szCs w:val="28"/>
          <w:lang w:val="kk-KZ"/>
        </w:rPr>
        <w:t>Оқу іс-шараларын өткізу туралы оқу іс-шараларын есепке алу журналында жазба жүргізіледі, онда:</w:t>
      </w:r>
    </w:p>
    <w:p w14:paraId="2A9AC240" w14:textId="77777777" w:rsidR="00250589" w:rsidRPr="00250589" w:rsidRDefault="00250589" w:rsidP="00BC69AC">
      <w:pPr>
        <w:pStyle w:val="a9"/>
        <w:keepNext/>
        <w:keepLines/>
        <w:numPr>
          <w:ilvl w:val="0"/>
          <w:numId w:val="58"/>
        </w:numPr>
        <w:tabs>
          <w:tab w:val="left" w:pos="851"/>
          <w:tab w:val="left" w:pos="993"/>
          <w:tab w:val="left" w:pos="1276"/>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оқу іс-шарасын өткізу күні;</w:t>
      </w:r>
    </w:p>
    <w:p w14:paraId="0E1ADC68" w14:textId="77777777" w:rsidR="00250589" w:rsidRPr="00250589" w:rsidRDefault="00250589" w:rsidP="00BC69AC">
      <w:pPr>
        <w:pStyle w:val="a9"/>
        <w:keepNext/>
        <w:keepLines/>
        <w:numPr>
          <w:ilvl w:val="0"/>
          <w:numId w:val="58"/>
        </w:numPr>
        <w:tabs>
          <w:tab w:val="left" w:pos="851"/>
          <w:tab w:val="left" w:pos="993"/>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оқу іс-шарасының түрі;</w:t>
      </w:r>
    </w:p>
    <w:p w14:paraId="37863C60" w14:textId="77777777" w:rsidR="00250589" w:rsidRPr="00250589" w:rsidRDefault="00250589" w:rsidP="00BC69AC">
      <w:pPr>
        <w:pStyle w:val="a9"/>
        <w:keepNext/>
        <w:keepLines/>
        <w:numPr>
          <w:ilvl w:val="0"/>
          <w:numId w:val="58"/>
        </w:numPr>
        <w:tabs>
          <w:tab w:val="left" w:pos="851"/>
          <w:tab w:val="left" w:pos="993"/>
          <w:tab w:val="left" w:pos="1276"/>
        </w:tabs>
        <w:spacing w:after="0" w:line="240" w:lineRule="auto"/>
        <w:ind w:left="0" w:firstLine="567"/>
        <w:contextualSpacing w:val="0"/>
        <w:rPr>
          <w:rFonts w:ascii="Times New Roman" w:hAnsi="Times New Roman" w:cs="Times New Roman"/>
          <w:sz w:val="28"/>
          <w:szCs w:val="28"/>
        </w:rPr>
      </w:pPr>
      <w:r w:rsidRPr="00250589">
        <w:rPr>
          <w:rFonts w:ascii="Times New Roman" w:hAnsi="Times New Roman" w:cs="Times New Roman"/>
          <w:sz w:val="28"/>
          <w:szCs w:val="28"/>
          <w:lang w:val="kk-KZ"/>
        </w:rPr>
        <w:t>сабақтың тақырыбы, оқу сұрақтары (оқу-жаттығу сабағы немесе оқу-жаттығу үшін);</w:t>
      </w:r>
    </w:p>
    <w:p w14:paraId="33C70A5D" w14:textId="69016EF2" w:rsidR="00250589" w:rsidRPr="00250589" w:rsidRDefault="00250589" w:rsidP="00BC69AC">
      <w:pPr>
        <w:pStyle w:val="a9"/>
        <w:keepNext/>
        <w:keepLines/>
        <w:numPr>
          <w:ilvl w:val="0"/>
          <w:numId w:val="58"/>
        </w:numPr>
        <w:tabs>
          <w:tab w:val="left" w:pos="851"/>
          <w:tab w:val="left" w:pos="993"/>
          <w:tab w:val="left" w:pos="1276"/>
        </w:tabs>
        <w:spacing w:after="0" w:line="240" w:lineRule="auto"/>
        <w:ind w:left="0" w:firstLine="567"/>
        <w:contextualSpacing w:val="0"/>
        <w:rPr>
          <w:rFonts w:ascii="Times New Roman" w:hAnsi="Times New Roman" w:cs="Times New Roman"/>
          <w:sz w:val="28"/>
          <w:szCs w:val="28"/>
        </w:rPr>
      </w:pPr>
      <w:r w:rsidRPr="00250589">
        <w:rPr>
          <w:rFonts w:ascii="Times New Roman" w:hAnsi="Times New Roman" w:cs="Times New Roman"/>
          <w:sz w:val="28"/>
          <w:szCs w:val="28"/>
          <w:lang w:val="kk-KZ"/>
        </w:rPr>
        <w:t xml:space="preserve">қатысқан </w:t>
      </w:r>
      <w:r w:rsidR="00837978">
        <w:rPr>
          <w:rFonts w:ascii="Times New Roman" w:hAnsi="Times New Roman" w:cs="Times New Roman"/>
          <w:sz w:val="28"/>
          <w:szCs w:val="28"/>
          <w:lang w:val="kk-KZ"/>
        </w:rPr>
        <w:t>Жұмыскер</w:t>
      </w:r>
      <w:r w:rsidRPr="00250589">
        <w:rPr>
          <w:rFonts w:ascii="Times New Roman" w:hAnsi="Times New Roman" w:cs="Times New Roman"/>
          <w:sz w:val="28"/>
          <w:szCs w:val="28"/>
          <w:lang w:val="kk-KZ"/>
        </w:rPr>
        <w:t>лер саны;</w:t>
      </w:r>
    </w:p>
    <w:p w14:paraId="75E5634E" w14:textId="77777777" w:rsidR="00250589" w:rsidRPr="00250589" w:rsidRDefault="00250589" w:rsidP="00BC69AC">
      <w:pPr>
        <w:pStyle w:val="a9"/>
        <w:keepNext/>
        <w:keepLines/>
        <w:numPr>
          <w:ilvl w:val="0"/>
          <w:numId w:val="58"/>
        </w:numPr>
        <w:tabs>
          <w:tab w:val="left" w:pos="851"/>
          <w:tab w:val="left" w:pos="993"/>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lastRenderedPageBreak/>
        <w:t>Оқу іс-шарасын өткізетін немесе ұйымдастыруға жауапты адамның Т.А.Ә, (әкесінің аты болған жағдайда) және лауазымы;</w:t>
      </w:r>
    </w:p>
    <w:p w14:paraId="7C1F9926" w14:textId="77777777" w:rsidR="00250589" w:rsidRPr="00250589" w:rsidRDefault="00250589" w:rsidP="00BC69AC">
      <w:pPr>
        <w:pStyle w:val="a9"/>
        <w:keepNext/>
        <w:keepLines/>
        <w:numPr>
          <w:ilvl w:val="0"/>
          <w:numId w:val="58"/>
        </w:numPr>
        <w:shd w:val="clear" w:color="auto" w:fill="FFFFFF"/>
        <w:tabs>
          <w:tab w:val="left" w:pos="851"/>
          <w:tab w:val="left" w:pos="993"/>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оқу іс-шарасын өткізетін немесе ұйымдастыруға жауапты адамның қолы;</w:t>
      </w:r>
    </w:p>
    <w:p w14:paraId="634343B5" w14:textId="77777777" w:rsidR="00250589" w:rsidRPr="00250589" w:rsidRDefault="00250589" w:rsidP="00BC69AC">
      <w:pPr>
        <w:pStyle w:val="a9"/>
        <w:keepNext/>
        <w:keepLines/>
        <w:numPr>
          <w:ilvl w:val="0"/>
          <w:numId w:val="58"/>
        </w:numPr>
        <w:shd w:val="clear" w:color="auto" w:fill="FFFFFF"/>
        <w:tabs>
          <w:tab w:val="left" w:pos="851"/>
          <w:tab w:val="left" w:pos="993"/>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оқу іс-шарасына қатысушының қолы (нұсқама кезінде) көрсетіледі.</w:t>
      </w:r>
    </w:p>
    <w:p w14:paraId="26896F2A" w14:textId="3FB8A1A1" w:rsidR="00250589" w:rsidRPr="00B3040C" w:rsidRDefault="00B3040C" w:rsidP="00BC69AC">
      <w:pPr>
        <w:keepNext/>
        <w:keepLines/>
        <w:tabs>
          <w:tab w:val="left" w:pos="851"/>
          <w:tab w:val="left" w:pos="993"/>
          <w:tab w:val="left" w:pos="1276"/>
        </w:tabs>
        <w:autoSpaceDE w:val="0"/>
        <w:autoSpaceDN w:val="0"/>
        <w:adjustRightInd w:val="0"/>
        <w:spacing w:after="0" w:line="240" w:lineRule="auto"/>
        <w:ind w:firstLine="567"/>
        <w:jc w:val="both"/>
        <w:rPr>
          <w:rFonts w:ascii="Times New Roman" w:hAnsi="Times New Roman" w:cs="Times New Roman"/>
          <w:bCs/>
          <w:kern w:val="36"/>
          <w:sz w:val="28"/>
          <w:szCs w:val="28"/>
        </w:rPr>
      </w:pPr>
      <w:r>
        <w:rPr>
          <w:rFonts w:ascii="Times New Roman" w:hAnsi="Times New Roman" w:cs="Times New Roman"/>
          <w:bCs/>
          <w:sz w:val="28"/>
          <w:szCs w:val="28"/>
          <w:lang w:val="kk-KZ"/>
        </w:rPr>
        <w:t xml:space="preserve">5.10.15. </w:t>
      </w:r>
      <w:r w:rsidR="00442BC9" w:rsidRPr="00B3040C">
        <w:rPr>
          <w:rFonts w:ascii="Times New Roman" w:hAnsi="Times New Roman" w:cs="Times New Roman"/>
          <w:bCs/>
          <w:sz w:val="28"/>
          <w:szCs w:val="28"/>
          <w:lang w:val="kk-KZ"/>
        </w:rPr>
        <w:t>Терроризмге қарсы</w:t>
      </w:r>
      <w:r w:rsidR="00250589" w:rsidRPr="00B3040C">
        <w:rPr>
          <w:rFonts w:ascii="Times New Roman" w:hAnsi="Times New Roman" w:cs="Times New Roman"/>
          <w:bCs/>
          <w:sz w:val="28"/>
          <w:szCs w:val="28"/>
          <w:lang w:val="kk-KZ"/>
        </w:rPr>
        <w:t xml:space="preserve"> дайындық бойынша оқу іс-шараларын өткізуді есепке алу журналы уәкілетті орган бекіткен ТТО </w:t>
      </w:r>
      <w:r w:rsidR="005E26B8" w:rsidRPr="00B3040C">
        <w:rPr>
          <w:rFonts w:ascii="Times New Roman" w:hAnsi="Times New Roman" w:cs="Times New Roman"/>
          <w:bCs/>
          <w:sz w:val="28"/>
          <w:szCs w:val="28"/>
          <w:lang w:val="kk-KZ"/>
        </w:rPr>
        <w:t>Объект</w:t>
      </w:r>
      <w:r w:rsidR="00250589" w:rsidRPr="00B3040C">
        <w:rPr>
          <w:rFonts w:ascii="Times New Roman" w:hAnsi="Times New Roman" w:cs="Times New Roman"/>
          <w:bCs/>
          <w:sz w:val="28"/>
          <w:szCs w:val="28"/>
          <w:lang w:val="kk-KZ"/>
        </w:rPr>
        <w:t xml:space="preserve">ілерін </w:t>
      </w:r>
      <w:r w:rsidR="00442BC9" w:rsidRPr="00B3040C">
        <w:rPr>
          <w:rFonts w:ascii="Times New Roman" w:hAnsi="Times New Roman" w:cs="Times New Roman"/>
          <w:bCs/>
          <w:sz w:val="28"/>
          <w:szCs w:val="28"/>
          <w:lang w:val="kk-KZ"/>
        </w:rPr>
        <w:t>Терроризмге қарсы</w:t>
      </w:r>
      <w:r w:rsidR="00250589" w:rsidRPr="00B3040C">
        <w:rPr>
          <w:rFonts w:ascii="Times New Roman" w:hAnsi="Times New Roman" w:cs="Times New Roman"/>
          <w:bCs/>
          <w:sz w:val="28"/>
          <w:szCs w:val="28"/>
          <w:lang w:val="kk-KZ"/>
        </w:rPr>
        <w:t xml:space="preserve"> қорғауды ұйымдастыруға қойылатын қолданыстағы талаптарға сәйкес ресімделеді.</w:t>
      </w:r>
    </w:p>
    <w:p w14:paraId="017A7421" w14:textId="68B2BCD3" w:rsidR="00250589" w:rsidRPr="00B3040C" w:rsidRDefault="00B3040C" w:rsidP="00BC69AC">
      <w:pPr>
        <w:keepNext/>
        <w:keepLines/>
        <w:tabs>
          <w:tab w:val="left" w:pos="851"/>
          <w:tab w:val="left" w:pos="993"/>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5.10.16. </w:t>
      </w:r>
      <w:r w:rsidR="00250589" w:rsidRPr="00B3040C">
        <w:rPr>
          <w:rFonts w:ascii="Times New Roman" w:hAnsi="Times New Roman" w:cs="Times New Roman"/>
          <w:sz w:val="28"/>
          <w:szCs w:val="28"/>
          <w:lang w:val="kk-KZ"/>
        </w:rPr>
        <w:t>Қатысушылар саны көп (20 адамнан астам) оқу іс-шараларын өткізу кезінде оларды құжаттандыру хаттама немесе анықтама түрінде жүзеге асырылуы мүмкін.</w:t>
      </w:r>
    </w:p>
    <w:p w14:paraId="51C5CF9B" w14:textId="43A8FF7F" w:rsidR="00250589" w:rsidRPr="00B3040C" w:rsidRDefault="00B3040C" w:rsidP="00BC69AC">
      <w:pPr>
        <w:keepNext/>
        <w:keepLines/>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5.10.17. </w:t>
      </w:r>
      <w:r w:rsidR="00250589" w:rsidRPr="00B3040C">
        <w:rPr>
          <w:rFonts w:ascii="Times New Roman" w:hAnsi="Times New Roman" w:cs="Times New Roman"/>
          <w:sz w:val="28"/>
          <w:szCs w:val="28"/>
          <w:lang w:val="kk-KZ"/>
        </w:rPr>
        <w:t>Оқу іс-шараларының тақырыптары мынадай тақырыптарды қамтуы мүмкін, бірақ олармен шектелмейді:</w:t>
      </w:r>
    </w:p>
    <w:p w14:paraId="2CBA614D" w14:textId="4DD0267B" w:rsidR="00250589" w:rsidRPr="00250589" w:rsidRDefault="00554B2D" w:rsidP="00BC69AC">
      <w:pPr>
        <w:pStyle w:val="a9"/>
        <w:keepNext/>
        <w:keepLines/>
        <w:numPr>
          <w:ilvl w:val="0"/>
          <w:numId w:val="59"/>
        </w:numPr>
        <w:tabs>
          <w:tab w:val="left" w:pos="851"/>
          <w:tab w:val="left" w:pos="993"/>
          <w:tab w:val="left" w:pos="1276"/>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lang w:val="kk-KZ"/>
        </w:rPr>
        <w:t>Ө</w:t>
      </w:r>
      <w:r w:rsidR="00250589" w:rsidRPr="00250589">
        <w:rPr>
          <w:rFonts w:ascii="Times New Roman" w:hAnsi="Times New Roman" w:cs="Times New Roman"/>
          <w:sz w:val="28"/>
          <w:szCs w:val="28"/>
          <w:lang w:val="kk-KZ"/>
        </w:rPr>
        <w:t xml:space="preserve">ткізу және </w:t>
      </w:r>
      <w:r w:rsidR="005E26B8">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ішілік режимдерді қамтамасыз ету тәртібі. Тексеру жабдықтары мен металл детекторларын пайдалану әдістемесі;</w:t>
      </w:r>
    </w:p>
    <w:p w14:paraId="05338CCF" w14:textId="4FB8D0FF" w:rsidR="00250589" w:rsidRPr="00250589" w:rsidRDefault="00250589" w:rsidP="00BC69AC">
      <w:pPr>
        <w:pStyle w:val="a9"/>
        <w:keepNext/>
        <w:keepLines/>
        <w:numPr>
          <w:ilvl w:val="0"/>
          <w:numId w:val="59"/>
        </w:numPr>
        <w:tabs>
          <w:tab w:val="left" w:pos="851"/>
          <w:tab w:val="left" w:pos="993"/>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жалған құжаттар бойынша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іге рұқсатсыз кіру;</w:t>
      </w:r>
    </w:p>
    <w:p w14:paraId="25AD9FC4" w14:textId="4B6971F9" w:rsidR="00250589" w:rsidRPr="00250589" w:rsidRDefault="005E26B8" w:rsidP="00BC69AC">
      <w:pPr>
        <w:pStyle w:val="a9"/>
        <w:keepNext/>
        <w:keepLines/>
        <w:numPr>
          <w:ilvl w:val="0"/>
          <w:numId w:val="59"/>
        </w:numPr>
        <w:tabs>
          <w:tab w:val="left" w:pos="851"/>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іден ТМҚ рұқсатсыз шығару/әкету;</w:t>
      </w:r>
    </w:p>
    <w:p w14:paraId="10D6EF62" w14:textId="4DA728F1" w:rsidR="00250589" w:rsidRPr="00250589" w:rsidRDefault="00250589" w:rsidP="00BC69AC">
      <w:pPr>
        <w:pStyle w:val="a9"/>
        <w:keepNext/>
        <w:keepLines/>
        <w:numPr>
          <w:ilvl w:val="0"/>
          <w:numId w:val="59"/>
        </w:numPr>
        <w:tabs>
          <w:tab w:val="left" w:pos="851"/>
          <w:tab w:val="left" w:pos="993"/>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қоршауды еңсеру арқылы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іге рұқсатсыз кіру;</w:t>
      </w:r>
    </w:p>
    <w:p w14:paraId="20AA3987" w14:textId="7847BD27" w:rsidR="00250589" w:rsidRPr="00250589" w:rsidRDefault="005E26B8" w:rsidP="00BC69AC">
      <w:pPr>
        <w:pStyle w:val="a9"/>
        <w:keepNext/>
        <w:keepLines/>
        <w:numPr>
          <w:ilvl w:val="0"/>
          <w:numId w:val="59"/>
        </w:numPr>
        <w:tabs>
          <w:tab w:val="left" w:pos="851"/>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іге шабуыл жасау;</w:t>
      </w:r>
    </w:p>
    <w:p w14:paraId="3D6DA8FD" w14:textId="275E6592" w:rsidR="00250589" w:rsidRPr="00250589" w:rsidRDefault="00250589" w:rsidP="00BC69AC">
      <w:pPr>
        <w:pStyle w:val="a9"/>
        <w:keepNext/>
        <w:keepLines/>
        <w:numPr>
          <w:ilvl w:val="0"/>
          <w:numId w:val="59"/>
        </w:numPr>
        <w:tabs>
          <w:tab w:val="left" w:pos="851"/>
          <w:tab w:val="left" w:pos="993"/>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автокөлікпен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іге рұқсатсыз кіру;</w:t>
      </w:r>
    </w:p>
    <w:p w14:paraId="32F8CD8C" w14:textId="0FE60D24" w:rsidR="00250589" w:rsidRPr="00250589" w:rsidRDefault="005E26B8" w:rsidP="00BC69AC">
      <w:pPr>
        <w:pStyle w:val="a9"/>
        <w:keepNext/>
        <w:keepLines/>
        <w:numPr>
          <w:ilvl w:val="0"/>
          <w:numId w:val="59"/>
        </w:numPr>
        <w:tabs>
          <w:tab w:val="left" w:pos="851"/>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іге тыйым салынған заттарды, құралдар мен заттарды алып өту.</w:t>
      </w:r>
    </w:p>
    <w:p w14:paraId="0DF25352" w14:textId="5F954231" w:rsidR="00250589" w:rsidRPr="00250589" w:rsidRDefault="00250589" w:rsidP="00BC69AC">
      <w:pPr>
        <w:pStyle w:val="a9"/>
        <w:keepNext/>
        <w:keepLines/>
        <w:numPr>
          <w:ilvl w:val="0"/>
          <w:numId w:val="59"/>
        </w:numPr>
        <w:tabs>
          <w:tab w:val="left" w:pos="851"/>
          <w:tab w:val="left" w:pos="993"/>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террористік сипаттағы қауіп-</w:t>
      </w:r>
      <w:r w:rsidR="005E26B8">
        <w:rPr>
          <w:rFonts w:ascii="Times New Roman" w:hAnsi="Times New Roman" w:cs="Times New Roman"/>
          <w:sz w:val="28"/>
          <w:szCs w:val="28"/>
          <w:lang w:val="kk-KZ"/>
        </w:rPr>
        <w:t>Қауіп-қатер</w:t>
      </w:r>
      <w:r w:rsidRPr="00250589">
        <w:rPr>
          <w:rFonts w:ascii="Times New Roman" w:hAnsi="Times New Roman" w:cs="Times New Roman"/>
          <w:sz w:val="28"/>
          <w:szCs w:val="28"/>
          <w:lang w:val="kk-KZ"/>
        </w:rPr>
        <w:t xml:space="preserve"> кезіндегі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 </w:t>
      </w:r>
      <w:r w:rsidR="00215CE6">
        <w:rPr>
          <w:rFonts w:ascii="Times New Roman" w:hAnsi="Times New Roman" w:cs="Times New Roman"/>
          <w:sz w:val="28"/>
          <w:szCs w:val="28"/>
          <w:lang w:val="kk-KZ"/>
        </w:rPr>
        <w:t>Персонал</w:t>
      </w:r>
      <w:r w:rsidRPr="00250589">
        <w:rPr>
          <w:rFonts w:ascii="Times New Roman" w:hAnsi="Times New Roman" w:cs="Times New Roman"/>
          <w:sz w:val="28"/>
          <w:szCs w:val="28"/>
          <w:lang w:val="kk-KZ"/>
        </w:rPr>
        <w:t>ының іс-қимылы;</w:t>
      </w:r>
    </w:p>
    <w:p w14:paraId="24733400" w14:textId="08214E21" w:rsidR="00250589" w:rsidRPr="00250589" w:rsidRDefault="00250589" w:rsidP="00BC69AC">
      <w:pPr>
        <w:pStyle w:val="a9"/>
        <w:keepNext/>
        <w:keepLines/>
        <w:numPr>
          <w:ilvl w:val="0"/>
          <w:numId w:val="59"/>
        </w:numPr>
        <w:tabs>
          <w:tab w:val="left" w:pos="851"/>
          <w:tab w:val="left" w:pos="993"/>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террористік сипаттағы </w:t>
      </w:r>
      <w:r w:rsidR="005E26B8">
        <w:rPr>
          <w:rFonts w:ascii="Times New Roman" w:hAnsi="Times New Roman" w:cs="Times New Roman"/>
          <w:sz w:val="28"/>
          <w:szCs w:val="28"/>
          <w:lang w:val="kk-KZ"/>
        </w:rPr>
        <w:t>Қауіп-қатер</w:t>
      </w:r>
      <w:r w:rsidRPr="00250589">
        <w:rPr>
          <w:rFonts w:ascii="Times New Roman" w:hAnsi="Times New Roman" w:cs="Times New Roman"/>
          <w:sz w:val="28"/>
          <w:szCs w:val="28"/>
          <w:lang w:val="kk-KZ"/>
        </w:rPr>
        <w:t xml:space="preserve"> кезінде үй-жайлардан эвакуациялау жөніндегі іс-шаралар;</w:t>
      </w:r>
    </w:p>
    <w:p w14:paraId="729EBB37" w14:textId="77777777" w:rsidR="00250589" w:rsidRPr="00250589" w:rsidRDefault="00250589" w:rsidP="00BC69AC">
      <w:pPr>
        <w:pStyle w:val="a9"/>
        <w:keepNext/>
        <w:keepLines/>
        <w:numPr>
          <w:ilvl w:val="0"/>
          <w:numId w:val="59"/>
        </w:numPr>
        <w:tabs>
          <w:tab w:val="left" w:pos="851"/>
          <w:tab w:val="left" w:pos="993"/>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жарылғыш құрылғыға ұқсас күдікті зат табылған кездегі іс-әрекеттер;</w:t>
      </w:r>
    </w:p>
    <w:p w14:paraId="4E81174E" w14:textId="155A747E" w:rsidR="00250589" w:rsidRPr="00250589" w:rsidRDefault="00250589" w:rsidP="00BC69AC">
      <w:pPr>
        <w:pStyle w:val="a9"/>
        <w:keepNext/>
        <w:keepLines/>
        <w:numPr>
          <w:ilvl w:val="0"/>
          <w:numId w:val="59"/>
        </w:numPr>
        <w:tabs>
          <w:tab w:val="left" w:pos="851"/>
          <w:tab w:val="left" w:pos="993"/>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террористік сипаттағы </w:t>
      </w:r>
      <w:r w:rsidR="005E26B8">
        <w:rPr>
          <w:rFonts w:ascii="Times New Roman" w:hAnsi="Times New Roman" w:cs="Times New Roman"/>
          <w:sz w:val="28"/>
          <w:szCs w:val="28"/>
          <w:lang w:val="kk-KZ"/>
        </w:rPr>
        <w:t>Қауіп-қатер</w:t>
      </w:r>
      <w:r w:rsidRPr="00250589">
        <w:rPr>
          <w:rFonts w:ascii="Times New Roman" w:hAnsi="Times New Roman" w:cs="Times New Roman"/>
          <w:sz w:val="28"/>
          <w:szCs w:val="28"/>
          <w:lang w:val="kk-KZ"/>
        </w:rPr>
        <w:t xml:space="preserve"> туындаған кездегі іс-әрекеттер телефон арқылы;</w:t>
      </w:r>
    </w:p>
    <w:p w14:paraId="4967DB95" w14:textId="447E03FA" w:rsidR="00250589" w:rsidRPr="00250589" w:rsidRDefault="00250589" w:rsidP="00BC69AC">
      <w:pPr>
        <w:pStyle w:val="a9"/>
        <w:keepNext/>
        <w:keepLines/>
        <w:numPr>
          <w:ilvl w:val="0"/>
          <w:numId w:val="59"/>
        </w:numPr>
        <w:tabs>
          <w:tab w:val="left" w:pos="851"/>
          <w:tab w:val="left" w:pos="993"/>
        </w:tabs>
        <w:spacing w:after="0" w:line="240" w:lineRule="auto"/>
        <w:ind w:left="0" w:firstLine="567"/>
        <w:jc w:val="both"/>
        <w:rPr>
          <w:rFonts w:ascii="Times New Roman" w:hAnsi="Times New Roman" w:cs="Times New Roman"/>
          <w:sz w:val="28"/>
          <w:szCs w:val="28"/>
        </w:rPr>
      </w:pPr>
      <w:r w:rsidRPr="00250589">
        <w:rPr>
          <w:rFonts w:ascii="Times New Roman" w:hAnsi="Times New Roman" w:cs="Times New Roman"/>
          <w:sz w:val="28"/>
          <w:szCs w:val="28"/>
          <w:lang w:val="kk-KZ"/>
        </w:rPr>
        <w:t xml:space="preserve">террористік сипаттағы </w:t>
      </w:r>
      <w:r w:rsidR="005E26B8">
        <w:rPr>
          <w:rFonts w:ascii="Times New Roman" w:hAnsi="Times New Roman" w:cs="Times New Roman"/>
          <w:sz w:val="28"/>
          <w:szCs w:val="28"/>
          <w:lang w:val="kk-KZ"/>
        </w:rPr>
        <w:t>Қауіп-қатер</w:t>
      </w:r>
      <w:r w:rsidRPr="00250589">
        <w:rPr>
          <w:rFonts w:ascii="Times New Roman" w:hAnsi="Times New Roman" w:cs="Times New Roman"/>
          <w:sz w:val="28"/>
          <w:szCs w:val="28"/>
          <w:lang w:val="kk-KZ"/>
        </w:rPr>
        <w:t xml:space="preserve"> төнген кезде жазбаша нысандағы іс-әрекеттер;</w:t>
      </w:r>
    </w:p>
    <w:p w14:paraId="305FD193" w14:textId="5C1C7748" w:rsidR="00250589" w:rsidRPr="00250589" w:rsidRDefault="00250589" w:rsidP="00BC69AC">
      <w:pPr>
        <w:pStyle w:val="a9"/>
        <w:keepNext/>
        <w:keepLines/>
        <w:numPr>
          <w:ilvl w:val="0"/>
          <w:numId w:val="59"/>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адамдарды кепілге алу кезіндегі іс-әрекеттер. Басып алу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ісіне (кепілге) айналған адамдардың іс-әрекеттері;</w:t>
      </w:r>
    </w:p>
    <w:p w14:paraId="66F7C433" w14:textId="6FED9EBE" w:rsidR="00250589" w:rsidRPr="00250589" w:rsidRDefault="00250589" w:rsidP="00BC69AC">
      <w:pPr>
        <w:pStyle w:val="a9"/>
        <w:keepNext/>
        <w:keepLines/>
        <w:numPr>
          <w:ilvl w:val="0"/>
          <w:numId w:val="59"/>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террористік актілерге жол бермеу мақсатында </w:t>
      </w:r>
      <w:r w:rsidR="005E26B8">
        <w:rPr>
          <w:rFonts w:ascii="Times New Roman" w:hAnsi="Times New Roman" w:cs="Times New Roman"/>
          <w:sz w:val="28"/>
          <w:szCs w:val="28"/>
          <w:lang w:val="kk-KZ"/>
        </w:rPr>
        <w:t>Объект</w:t>
      </w:r>
      <w:r w:rsidRPr="00250589">
        <w:rPr>
          <w:rFonts w:ascii="Times New Roman" w:hAnsi="Times New Roman" w:cs="Times New Roman"/>
          <w:sz w:val="28"/>
          <w:szCs w:val="28"/>
          <w:lang w:val="kk-KZ"/>
        </w:rPr>
        <w:t xml:space="preserve"> </w:t>
      </w:r>
      <w:r w:rsidR="00215CE6">
        <w:rPr>
          <w:rFonts w:ascii="Times New Roman" w:hAnsi="Times New Roman" w:cs="Times New Roman"/>
          <w:sz w:val="28"/>
          <w:szCs w:val="28"/>
          <w:lang w:val="kk-KZ"/>
        </w:rPr>
        <w:t>Персонал</w:t>
      </w:r>
      <w:r w:rsidRPr="00250589">
        <w:rPr>
          <w:rFonts w:ascii="Times New Roman" w:hAnsi="Times New Roman" w:cs="Times New Roman"/>
          <w:sz w:val="28"/>
          <w:szCs w:val="28"/>
          <w:lang w:val="kk-KZ"/>
        </w:rPr>
        <w:t>ының қырағылығын күшейту жөніндегі шаралар.</w:t>
      </w:r>
    </w:p>
    <w:p w14:paraId="4A2EC386" w14:textId="45B1E178" w:rsidR="00250589" w:rsidRPr="00B3040C" w:rsidRDefault="00B3040C" w:rsidP="00BC69AC">
      <w:pPr>
        <w:keepNext/>
        <w:keepLines/>
        <w:tabs>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5.10.18. </w:t>
      </w:r>
      <w:r w:rsidR="00250589" w:rsidRPr="00B3040C">
        <w:rPr>
          <w:rFonts w:ascii="Times New Roman" w:hAnsi="Times New Roman" w:cs="Times New Roman"/>
          <w:sz w:val="28"/>
          <w:szCs w:val="28"/>
          <w:lang w:val="kk-KZ"/>
        </w:rPr>
        <w:t>Оқу-жаттығу сабағы немесе оқу-жаттығу нысанында өткізілетін оқу іс-шараларының қорытындылары бойынша жіберілген кемшіліктерді, қателерді талқылай отырып және оларды жоюға практикалық шаралар қабылдай отырып, әрбір қатысушының іс-қимылдарына талдау жүргізіледі.</w:t>
      </w:r>
    </w:p>
    <w:p w14:paraId="7F0FD433" w14:textId="77777777" w:rsidR="00250589" w:rsidRPr="0050115A" w:rsidRDefault="00250589" w:rsidP="00BC69AC">
      <w:pPr>
        <w:pStyle w:val="Default"/>
        <w:keepNext/>
        <w:keepLines/>
        <w:tabs>
          <w:tab w:val="left" w:pos="993"/>
        </w:tabs>
        <w:rPr>
          <w:rFonts w:eastAsia="Times New Roman"/>
          <w:color w:val="auto"/>
          <w:sz w:val="10"/>
          <w:szCs w:val="10"/>
          <w:lang w:val="kk-KZ" w:eastAsia="ru-RU"/>
        </w:rPr>
      </w:pPr>
    </w:p>
    <w:p w14:paraId="69342FDB" w14:textId="77777777" w:rsidR="00C17D89" w:rsidRDefault="00C17D89" w:rsidP="00BC69AC">
      <w:pPr>
        <w:pStyle w:val="14"/>
        <w:keepNext/>
        <w:keepLines/>
        <w:widowControl/>
        <w:shd w:val="clear" w:color="auto" w:fill="auto"/>
        <w:tabs>
          <w:tab w:val="left" w:pos="993"/>
        </w:tabs>
        <w:spacing w:before="0" w:after="0" w:line="240" w:lineRule="auto"/>
        <w:ind w:firstLine="567"/>
        <w:jc w:val="both"/>
        <w:rPr>
          <w:lang w:val="kk-KZ"/>
        </w:rPr>
      </w:pPr>
    </w:p>
    <w:p w14:paraId="1D4CB7A5" w14:textId="32CC7869" w:rsidR="00250589" w:rsidRPr="00250589" w:rsidRDefault="00B3040C" w:rsidP="00BC69AC">
      <w:pPr>
        <w:pStyle w:val="14"/>
        <w:keepNext/>
        <w:keepLines/>
        <w:widowControl/>
        <w:shd w:val="clear" w:color="auto" w:fill="auto"/>
        <w:tabs>
          <w:tab w:val="left" w:pos="993"/>
        </w:tabs>
        <w:spacing w:before="0" w:after="0" w:line="240" w:lineRule="auto"/>
        <w:ind w:firstLine="567"/>
        <w:jc w:val="both"/>
        <w:rPr>
          <w:lang w:val="kk-KZ"/>
        </w:rPr>
      </w:pPr>
      <w:r>
        <w:rPr>
          <w:lang w:val="kk-KZ"/>
        </w:rPr>
        <w:t xml:space="preserve">5.11. </w:t>
      </w:r>
      <w:bookmarkStart w:id="70" w:name="bookmark8"/>
      <w:r w:rsidR="00250589" w:rsidRPr="00250589">
        <w:rPr>
          <w:lang w:val="kk-KZ"/>
        </w:rPr>
        <w:t xml:space="preserve">Компанияның физикалық қауіпсіздігін және </w:t>
      </w:r>
      <w:r w:rsidR="00442BC9">
        <w:rPr>
          <w:lang w:val="kk-KZ"/>
        </w:rPr>
        <w:t>Терроризмге қарсы</w:t>
      </w:r>
      <w:r w:rsidR="00250589" w:rsidRPr="00250589">
        <w:rPr>
          <w:lang w:val="kk-KZ"/>
        </w:rPr>
        <w:t xml:space="preserve"> қорғалуын қамтамасыз етудің негізгі бағыттары</w:t>
      </w:r>
      <w:bookmarkEnd w:id="70"/>
    </w:p>
    <w:p w14:paraId="232DE606" w14:textId="77777777" w:rsidR="00250589" w:rsidRPr="00250589" w:rsidRDefault="00250589" w:rsidP="00BC69AC">
      <w:pPr>
        <w:pStyle w:val="14"/>
        <w:keepNext/>
        <w:keepLines/>
        <w:widowControl/>
        <w:shd w:val="clear" w:color="auto" w:fill="auto"/>
        <w:tabs>
          <w:tab w:val="left" w:pos="993"/>
        </w:tabs>
        <w:spacing w:before="0" w:after="0" w:line="240" w:lineRule="auto"/>
        <w:ind w:firstLine="567"/>
        <w:jc w:val="both"/>
        <w:rPr>
          <w:sz w:val="12"/>
          <w:szCs w:val="12"/>
          <w:lang w:val="kk-KZ"/>
        </w:rPr>
      </w:pPr>
    </w:p>
    <w:p w14:paraId="32DE26AF" w14:textId="17C9A655" w:rsidR="00250589" w:rsidRPr="00250589" w:rsidRDefault="00B3040C" w:rsidP="00BC69AC">
      <w:pPr>
        <w:pStyle w:val="14"/>
        <w:keepNext/>
        <w:keepLines/>
        <w:widowControl/>
        <w:shd w:val="clear" w:color="auto" w:fill="auto"/>
        <w:tabs>
          <w:tab w:val="left" w:pos="1134"/>
        </w:tabs>
        <w:spacing w:before="0" w:after="0" w:line="240" w:lineRule="auto"/>
        <w:ind w:firstLine="567"/>
        <w:jc w:val="both"/>
        <w:rPr>
          <w:b w:val="0"/>
          <w:lang w:val="kk-KZ"/>
        </w:rPr>
      </w:pPr>
      <w:r>
        <w:rPr>
          <w:b w:val="0"/>
          <w:lang w:val="kk-KZ"/>
        </w:rPr>
        <w:t>5.11.1.</w:t>
      </w:r>
      <w:r w:rsidR="00250589" w:rsidRPr="00250589">
        <w:rPr>
          <w:b w:val="0"/>
          <w:lang w:val="kk-KZ"/>
        </w:rPr>
        <w:t xml:space="preserve"> Компанияның физикалық қауіпсіздігін және </w:t>
      </w:r>
      <w:r w:rsidR="00442BC9">
        <w:rPr>
          <w:b w:val="0"/>
          <w:lang w:val="kk-KZ"/>
        </w:rPr>
        <w:t>Терроризмге қарсы</w:t>
      </w:r>
      <w:r w:rsidR="00250589" w:rsidRPr="00250589">
        <w:rPr>
          <w:b w:val="0"/>
          <w:lang w:val="kk-KZ"/>
        </w:rPr>
        <w:t xml:space="preserve"> қорғалуын қамтамасыз ету:</w:t>
      </w:r>
    </w:p>
    <w:p w14:paraId="0F7ECB63" w14:textId="44A39B8C" w:rsidR="00250589" w:rsidRPr="00250589" w:rsidRDefault="00250589" w:rsidP="00BC69AC">
      <w:pPr>
        <w:pStyle w:val="2"/>
        <w:keepNext/>
        <w:keepLines/>
        <w:numPr>
          <w:ilvl w:val="0"/>
          <w:numId w:val="2"/>
        </w:numPr>
        <w:tabs>
          <w:tab w:val="clear" w:pos="900"/>
          <w:tab w:val="left" w:pos="993"/>
        </w:tabs>
        <w:autoSpaceDE w:val="0"/>
        <w:autoSpaceDN w:val="0"/>
        <w:adjustRightInd w:val="0"/>
        <w:ind w:left="0" w:firstLine="567"/>
        <w:rPr>
          <w:szCs w:val="28"/>
          <w:lang w:val="kk-KZ"/>
        </w:rPr>
      </w:pPr>
      <w:r w:rsidRPr="00250589">
        <w:rPr>
          <w:szCs w:val="28"/>
          <w:lang w:val="kk-KZ"/>
        </w:rPr>
        <w:t xml:space="preserve">қауіпсіздік </w:t>
      </w:r>
      <w:r w:rsidR="005E26B8">
        <w:rPr>
          <w:szCs w:val="28"/>
          <w:lang w:val="kk-KZ"/>
        </w:rPr>
        <w:t>Объект</w:t>
      </w:r>
      <w:r w:rsidRPr="00250589">
        <w:rPr>
          <w:szCs w:val="28"/>
          <w:lang w:val="kk-KZ"/>
        </w:rPr>
        <w:t xml:space="preserve">ілерін </w:t>
      </w:r>
      <w:r w:rsidR="00554B2D">
        <w:rPr>
          <w:szCs w:val="28"/>
          <w:lang w:val="kk-KZ"/>
        </w:rPr>
        <w:t>Құқыққа қарсы қолсұғушылық</w:t>
      </w:r>
      <w:r w:rsidRPr="00250589">
        <w:rPr>
          <w:szCs w:val="28"/>
          <w:lang w:val="kk-KZ"/>
        </w:rPr>
        <w:t xml:space="preserve">тан қорғау мақсатында физикалық қауіпсіздік және Компанияның </w:t>
      </w:r>
      <w:r w:rsidR="00442BC9">
        <w:rPr>
          <w:szCs w:val="28"/>
          <w:lang w:val="kk-KZ"/>
        </w:rPr>
        <w:t>Терроризмге қарсы</w:t>
      </w:r>
      <w:r w:rsidRPr="00250589">
        <w:rPr>
          <w:szCs w:val="28"/>
          <w:lang w:val="kk-KZ"/>
        </w:rPr>
        <w:t xml:space="preserve"> қорғалуы саласында бірыңғай саясат жүргізу;</w:t>
      </w:r>
    </w:p>
    <w:p w14:paraId="0E4D5734" w14:textId="4FFE0DFD" w:rsidR="00250589" w:rsidRPr="00250589" w:rsidRDefault="00250589" w:rsidP="00BC69AC">
      <w:pPr>
        <w:pStyle w:val="2"/>
        <w:keepNext/>
        <w:keepLines/>
        <w:numPr>
          <w:ilvl w:val="0"/>
          <w:numId w:val="2"/>
        </w:numPr>
        <w:tabs>
          <w:tab w:val="clear" w:pos="900"/>
          <w:tab w:val="left" w:pos="993"/>
        </w:tabs>
        <w:autoSpaceDE w:val="0"/>
        <w:autoSpaceDN w:val="0"/>
        <w:adjustRightInd w:val="0"/>
        <w:ind w:left="0" w:firstLine="567"/>
        <w:rPr>
          <w:szCs w:val="28"/>
          <w:lang w:val="kk-KZ"/>
        </w:rPr>
      </w:pPr>
      <w:r w:rsidRPr="00250589">
        <w:rPr>
          <w:szCs w:val="28"/>
          <w:lang w:val="kk-KZ"/>
        </w:rPr>
        <w:t xml:space="preserve">әртүрлі </w:t>
      </w:r>
      <w:r w:rsidR="00554B2D">
        <w:rPr>
          <w:szCs w:val="28"/>
          <w:lang w:val="kk-KZ"/>
        </w:rPr>
        <w:t>Құқыққа қарсы қолсұғушылық</w:t>
      </w:r>
      <w:r w:rsidRPr="00250589">
        <w:rPr>
          <w:szCs w:val="28"/>
          <w:lang w:val="kk-KZ"/>
        </w:rPr>
        <w:t xml:space="preserve">тарға қарсы іс-қимылдың тиімді шараларын айқындау мақсатында </w:t>
      </w:r>
      <w:r w:rsidR="00BA534A">
        <w:rPr>
          <w:szCs w:val="28"/>
          <w:lang w:val="kk-KZ"/>
        </w:rPr>
        <w:t>Компания</w:t>
      </w:r>
      <w:r w:rsidRPr="00250589">
        <w:rPr>
          <w:szCs w:val="28"/>
          <w:lang w:val="kk-KZ"/>
        </w:rPr>
        <w:t xml:space="preserve"> </w:t>
      </w:r>
      <w:r w:rsidR="005E26B8">
        <w:rPr>
          <w:szCs w:val="28"/>
          <w:lang w:val="kk-KZ"/>
        </w:rPr>
        <w:t>Объект</w:t>
      </w:r>
      <w:r w:rsidRPr="00250589">
        <w:rPr>
          <w:szCs w:val="28"/>
          <w:lang w:val="kk-KZ"/>
        </w:rPr>
        <w:t xml:space="preserve">ілерін зерттеу мен Санаттауды ұйымдастыру, </w:t>
      </w:r>
      <w:r w:rsidR="00BA534A">
        <w:rPr>
          <w:szCs w:val="28"/>
          <w:lang w:val="kk-KZ"/>
        </w:rPr>
        <w:t>ИТҚҚ</w:t>
      </w:r>
      <w:r w:rsidRPr="00250589">
        <w:rPr>
          <w:szCs w:val="28"/>
          <w:lang w:val="kk-KZ"/>
        </w:rPr>
        <w:t xml:space="preserve"> </w:t>
      </w:r>
      <w:r w:rsidR="005E26B8">
        <w:rPr>
          <w:szCs w:val="28"/>
          <w:lang w:val="kk-KZ"/>
        </w:rPr>
        <w:t>Объект</w:t>
      </w:r>
      <w:r w:rsidRPr="00250589">
        <w:rPr>
          <w:szCs w:val="28"/>
          <w:lang w:val="kk-KZ"/>
        </w:rPr>
        <w:t xml:space="preserve">ілерін жарақтандыруды қоса алғанда, </w:t>
      </w:r>
      <w:r w:rsidR="005E26B8">
        <w:rPr>
          <w:szCs w:val="28"/>
          <w:lang w:val="kk-KZ"/>
        </w:rPr>
        <w:t>Объект</w:t>
      </w:r>
      <w:r w:rsidRPr="00250589">
        <w:rPr>
          <w:szCs w:val="28"/>
          <w:lang w:val="kk-KZ"/>
        </w:rPr>
        <w:t xml:space="preserve">ілердің </w:t>
      </w:r>
      <w:r w:rsidR="00EC12F0">
        <w:rPr>
          <w:szCs w:val="28"/>
          <w:lang w:val="kk-KZ"/>
        </w:rPr>
        <w:t xml:space="preserve">Физикалық қауіпсіздігі мен </w:t>
      </w:r>
      <w:r w:rsidR="00442BC9">
        <w:rPr>
          <w:szCs w:val="28"/>
          <w:lang w:val="kk-KZ"/>
        </w:rPr>
        <w:t>Терроризмге қарсы</w:t>
      </w:r>
      <w:r w:rsidRPr="00250589">
        <w:rPr>
          <w:szCs w:val="28"/>
          <w:lang w:val="kk-KZ"/>
        </w:rPr>
        <w:t xml:space="preserve"> қорғалу деңгейін арттыру жөніндегі іс-шараларды іске асыру;</w:t>
      </w:r>
    </w:p>
    <w:p w14:paraId="48172F3F" w14:textId="720DB3B9" w:rsidR="00250589" w:rsidRPr="00250589" w:rsidRDefault="00BA534A" w:rsidP="00BC69AC">
      <w:pPr>
        <w:pStyle w:val="2"/>
        <w:keepNext/>
        <w:keepLines/>
        <w:numPr>
          <w:ilvl w:val="0"/>
          <w:numId w:val="2"/>
        </w:numPr>
        <w:tabs>
          <w:tab w:val="clear" w:pos="900"/>
          <w:tab w:val="left" w:pos="993"/>
        </w:tabs>
        <w:autoSpaceDE w:val="0"/>
        <w:autoSpaceDN w:val="0"/>
        <w:adjustRightInd w:val="0"/>
        <w:ind w:left="0" w:firstLine="567"/>
        <w:rPr>
          <w:szCs w:val="28"/>
          <w:lang w:val="kk-KZ"/>
        </w:rPr>
      </w:pPr>
      <w:r>
        <w:rPr>
          <w:szCs w:val="28"/>
          <w:lang w:val="kk-KZ"/>
        </w:rPr>
        <w:t>Компания</w:t>
      </w:r>
      <w:r w:rsidR="00250589" w:rsidRPr="00250589">
        <w:rPr>
          <w:szCs w:val="28"/>
          <w:lang w:val="kk-KZ"/>
        </w:rPr>
        <w:t xml:space="preserve">ның Нақты және Әлеуетті </w:t>
      </w:r>
      <w:r w:rsidR="005E26B8">
        <w:rPr>
          <w:szCs w:val="28"/>
          <w:lang w:val="kk-KZ"/>
        </w:rPr>
        <w:t>Қауіп-қатер</w:t>
      </w:r>
      <w:r w:rsidR="00250589" w:rsidRPr="00250589">
        <w:rPr>
          <w:szCs w:val="28"/>
          <w:lang w:val="kk-KZ"/>
        </w:rPr>
        <w:t>лері туралы мәліметтерді уақытылы ақпарат алмасуды, есепке алуды, жүйелеуді, бағалауды және талдауды жүзеге асыруды ұйымдастыру;</w:t>
      </w:r>
    </w:p>
    <w:p w14:paraId="3C7C570F" w14:textId="460DE130" w:rsidR="00250589" w:rsidRPr="00250589" w:rsidRDefault="00BA534A" w:rsidP="00BC69AC">
      <w:pPr>
        <w:pStyle w:val="2"/>
        <w:keepNext/>
        <w:keepLines/>
        <w:numPr>
          <w:ilvl w:val="0"/>
          <w:numId w:val="2"/>
        </w:numPr>
        <w:tabs>
          <w:tab w:val="clear" w:pos="900"/>
          <w:tab w:val="left" w:pos="993"/>
        </w:tabs>
        <w:autoSpaceDE w:val="0"/>
        <w:autoSpaceDN w:val="0"/>
        <w:adjustRightInd w:val="0"/>
        <w:ind w:left="0" w:firstLine="567"/>
        <w:rPr>
          <w:szCs w:val="28"/>
          <w:lang w:val="kk-KZ"/>
        </w:rPr>
      </w:pPr>
      <w:r>
        <w:rPr>
          <w:szCs w:val="28"/>
          <w:lang w:val="kk-KZ"/>
        </w:rPr>
        <w:t>Компания</w:t>
      </w:r>
      <w:r w:rsidR="00250589" w:rsidRPr="00250589">
        <w:rPr>
          <w:szCs w:val="28"/>
          <w:lang w:val="kk-KZ"/>
        </w:rPr>
        <w:t xml:space="preserve"> ішінде, мемлекеттік органдармен және ұйымдармен, мемлекеттік емес ұйымдармен, жеке және заңды тұлғалармен өзара іс-қимылды ұйымдастыру;</w:t>
      </w:r>
    </w:p>
    <w:p w14:paraId="0924A5C1" w14:textId="5AA72DA2" w:rsidR="00250589" w:rsidRPr="00250589" w:rsidRDefault="00250589" w:rsidP="00BC69AC">
      <w:pPr>
        <w:pStyle w:val="a9"/>
        <w:keepNext/>
        <w:keepLines/>
        <w:numPr>
          <w:ilvl w:val="0"/>
          <w:numId w:val="2"/>
        </w:numPr>
        <w:tabs>
          <w:tab w:val="left" w:pos="993"/>
        </w:tabs>
        <w:spacing w:after="0" w:line="240" w:lineRule="auto"/>
        <w:ind w:left="0" w:firstLine="567"/>
        <w:jc w:val="both"/>
        <w:rPr>
          <w:rFonts w:ascii="Times New Roman" w:hAnsi="Times New Roman"/>
          <w:sz w:val="28"/>
          <w:szCs w:val="28"/>
          <w:shd w:val="clear" w:color="auto" w:fill="FFFFFF"/>
          <w:lang w:val="kk-KZ"/>
        </w:rPr>
      </w:pPr>
      <w:r w:rsidRPr="00250589">
        <w:rPr>
          <w:rFonts w:ascii="Times New Roman" w:hAnsi="Times New Roman"/>
          <w:sz w:val="28"/>
          <w:szCs w:val="28"/>
          <w:shd w:val="clear" w:color="auto" w:fill="FFFFFF"/>
          <w:lang w:val="kk-KZ"/>
        </w:rPr>
        <w:t xml:space="preserve">КҚБ </w:t>
      </w:r>
      <w:r w:rsidR="00837978">
        <w:rPr>
          <w:rFonts w:ascii="Times New Roman" w:hAnsi="Times New Roman"/>
          <w:sz w:val="28"/>
          <w:szCs w:val="28"/>
          <w:shd w:val="clear" w:color="auto" w:fill="FFFFFF"/>
          <w:lang w:val="kk-KZ"/>
        </w:rPr>
        <w:t>Жұмыскер</w:t>
      </w:r>
      <w:r w:rsidRPr="00250589">
        <w:rPr>
          <w:rFonts w:ascii="Times New Roman" w:hAnsi="Times New Roman"/>
          <w:sz w:val="28"/>
          <w:szCs w:val="28"/>
          <w:shd w:val="clear" w:color="auto" w:fill="FFFFFF"/>
          <w:lang w:val="kk-KZ"/>
        </w:rPr>
        <w:t xml:space="preserve">лерін осы жұмысты жүйелі негізде ұйымдастыру және сүйемелдеу үшін нақты </w:t>
      </w:r>
      <w:r w:rsidR="005E26B8">
        <w:rPr>
          <w:rFonts w:ascii="Times New Roman" w:hAnsi="Times New Roman"/>
          <w:sz w:val="28"/>
          <w:szCs w:val="28"/>
          <w:shd w:val="clear" w:color="auto" w:fill="FFFFFF"/>
          <w:lang w:val="kk-KZ"/>
        </w:rPr>
        <w:t>Объект</w:t>
      </w:r>
      <w:r w:rsidRPr="00250589">
        <w:rPr>
          <w:rFonts w:ascii="Times New Roman" w:hAnsi="Times New Roman"/>
          <w:sz w:val="28"/>
          <w:szCs w:val="28"/>
          <w:shd w:val="clear" w:color="auto" w:fill="FFFFFF"/>
          <w:lang w:val="kk-KZ"/>
        </w:rPr>
        <w:t xml:space="preserve">ілерге, оның ішінде ТТО </w:t>
      </w:r>
      <w:r w:rsidR="005E26B8">
        <w:rPr>
          <w:rFonts w:ascii="Times New Roman" w:hAnsi="Times New Roman"/>
          <w:sz w:val="28"/>
          <w:szCs w:val="28"/>
          <w:shd w:val="clear" w:color="auto" w:fill="FFFFFF"/>
          <w:lang w:val="kk-KZ"/>
        </w:rPr>
        <w:t>Объект</w:t>
      </w:r>
      <w:r w:rsidRPr="00250589">
        <w:rPr>
          <w:rFonts w:ascii="Times New Roman" w:hAnsi="Times New Roman"/>
          <w:sz w:val="28"/>
          <w:szCs w:val="28"/>
          <w:shd w:val="clear" w:color="auto" w:fill="FFFFFF"/>
          <w:lang w:val="kk-KZ"/>
        </w:rPr>
        <w:t>ілеріне бекіту;</w:t>
      </w:r>
    </w:p>
    <w:p w14:paraId="5DF7A5A4" w14:textId="4F8C0E16" w:rsidR="00250589" w:rsidRPr="00250589" w:rsidRDefault="00250589" w:rsidP="00BC69AC">
      <w:pPr>
        <w:pStyle w:val="2"/>
        <w:keepNext/>
        <w:keepLines/>
        <w:numPr>
          <w:ilvl w:val="0"/>
          <w:numId w:val="2"/>
        </w:numPr>
        <w:tabs>
          <w:tab w:val="clear" w:pos="900"/>
          <w:tab w:val="left" w:pos="993"/>
        </w:tabs>
        <w:autoSpaceDE w:val="0"/>
        <w:autoSpaceDN w:val="0"/>
        <w:adjustRightInd w:val="0"/>
        <w:ind w:left="0" w:firstLine="567"/>
        <w:rPr>
          <w:szCs w:val="28"/>
          <w:lang w:val="kk-KZ"/>
        </w:rPr>
      </w:pPr>
      <w:r w:rsidRPr="00250589">
        <w:rPr>
          <w:szCs w:val="28"/>
          <w:lang w:val="kk-KZ"/>
        </w:rPr>
        <w:t xml:space="preserve">Компания </w:t>
      </w:r>
      <w:r w:rsidR="00837978">
        <w:rPr>
          <w:szCs w:val="28"/>
          <w:lang w:val="kk-KZ"/>
        </w:rPr>
        <w:t>Жұмыскер</w:t>
      </w:r>
      <w:r w:rsidRPr="00250589">
        <w:rPr>
          <w:szCs w:val="28"/>
          <w:lang w:val="kk-KZ"/>
        </w:rPr>
        <w:t xml:space="preserve">лерін </w:t>
      </w:r>
      <w:r w:rsidR="00554B2D">
        <w:rPr>
          <w:szCs w:val="28"/>
          <w:lang w:val="kk-KZ"/>
        </w:rPr>
        <w:t>Құқыққа қарсы қолсұғушылық</w:t>
      </w:r>
      <w:r w:rsidRPr="00250589">
        <w:rPr>
          <w:szCs w:val="28"/>
          <w:lang w:val="kk-KZ"/>
        </w:rPr>
        <w:t xml:space="preserve">қа қарсы іс-қимылға, </w:t>
      </w:r>
      <w:r w:rsidR="00837978">
        <w:rPr>
          <w:szCs w:val="28"/>
          <w:lang w:val="kk-KZ"/>
        </w:rPr>
        <w:t>Жұмыскер</w:t>
      </w:r>
      <w:r w:rsidRPr="00250589">
        <w:rPr>
          <w:szCs w:val="28"/>
          <w:lang w:val="kk-KZ"/>
        </w:rPr>
        <w:t>лердің кез келген құқыққа қарсы көріністерге төзбеушілігін қалыптастыруға бағытталған іс-шараларға тарту;</w:t>
      </w:r>
    </w:p>
    <w:p w14:paraId="009A7E31" w14:textId="21CCB7F3" w:rsidR="00250589" w:rsidRPr="00250589" w:rsidRDefault="00250589" w:rsidP="00BC69AC">
      <w:pPr>
        <w:pStyle w:val="2"/>
        <w:keepNext/>
        <w:keepLines/>
        <w:numPr>
          <w:ilvl w:val="0"/>
          <w:numId w:val="2"/>
        </w:numPr>
        <w:tabs>
          <w:tab w:val="clear" w:pos="900"/>
          <w:tab w:val="left" w:pos="993"/>
        </w:tabs>
        <w:autoSpaceDE w:val="0"/>
        <w:autoSpaceDN w:val="0"/>
        <w:adjustRightInd w:val="0"/>
        <w:ind w:left="0" w:firstLine="567"/>
        <w:rPr>
          <w:szCs w:val="28"/>
          <w:lang w:val="kk-KZ"/>
        </w:rPr>
      </w:pPr>
      <w:r w:rsidRPr="00250589">
        <w:rPr>
          <w:szCs w:val="28"/>
          <w:lang w:val="kk-KZ"/>
        </w:rPr>
        <w:t xml:space="preserve">қауіпсіздік </w:t>
      </w:r>
      <w:r w:rsidR="005E26B8">
        <w:rPr>
          <w:szCs w:val="28"/>
          <w:lang w:val="kk-KZ"/>
        </w:rPr>
        <w:t>Объект</w:t>
      </w:r>
      <w:r w:rsidRPr="00250589">
        <w:rPr>
          <w:szCs w:val="28"/>
          <w:lang w:val="kk-KZ"/>
        </w:rPr>
        <w:t xml:space="preserve">ілеріне қарсы Нақты және Әлеуетті </w:t>
      </w:r>
      <w:r w:rsidR="005E26B8">
        <w:rPr>
          <w:szCs w:val="28"/>
          <w:lang w:val="kk-KZ"/>
        </w:rPr>
        <w:t>Қауіп-қатер</w:t>
      </w:r>
      <w:r w:rsidRPr="00250589">
        <w:rPr>
          <w:szCs w:val="28"/>
          <w:lang w:val="kk-KZ"/>
        </w:rPr>
        <w:t xml:space="preserve">лер мен </w:t>
      </w:r>
      <w:r w:rsidR="00CE1EB8">
        <w:rPr>
          <w:szCs w:val="28"/>
          <w:lang w:val="kk-KZ"/>
        </w:rPr>
        <w:t>Тәуекел</w:t>
      </w:r>
      <w:r w:rsidRPr="00250589">
        <w:rPr>
          <w:szCs w:val="28"/>
          <w:lang w:val="kk-KZ"/>
        </w:rPr>
        <w:t xml:space="preserve">дердің, </w:t>
      </w:r>
      <w:r w:rsidR="00554B2D">
        <w:rPr>
          <w:szCs w:val="28"/>
          <w:lang w:val="kk-KZ"/>
        </w:rPr>
        <w:t>Құқыққа қарсы қолсұғушылық</w:t>
      </w:r>
      <w:r w:rsidRPr="00250589">
        <w:rPr>
          <w:szCs w:val="28"/>
          <w:lang w:val="kk-KZ"/>
        </w:rPr>
        <w:t>тардың алдын алу және ескерту арқылы жүзеге асырылады.</w:t>
      </w:r>
    </w:p>
    <w:p w14:paraId="41E7C9B5" w14:textId="28FD8B8C" w:rsidR="00250589" w:rsidRPr="00250589" w:rsidRDefault="00B3040C" w:rsidP="00BC69AC">
      <w:pPr>
        <w:pStyle w:val="2"/>
        <w:keepNext/>
        <w:keepLines/>
        <w:tabs>
          <w:tab w:val="clear" w:pos="900"/>
          <w:tab w:val="left" w:pos="1134"/>
        </w:tabs>
        <w:autoSpaceDE w:val="0"/>
        <w:autoSpaceDN w:val="0"/>
        <w:adjustRightInd w:val="0"/>
        <w:ind w:firstLine="567"/>
        <w:rPr>
          <w:rFonts w:eastAsiaTheme="minorHAnsi"/>
          <w:szCs w:val="28"/>
          <w:lang w:val="kk-KZ" w:eastAsia="en-US"/>
        </w:rPr>
      </w:pPr>
      <w:r>
        <w:rPr>
          <w:szCs w:val="28"/>
          <w:lang w:val="kk-KZ"/>
        </w:rPr>
        <w:t xml:space="preserve">5.11.2. </w:t>
      </w:r>
      <w:r w:rsidR="00250589" w:rsidRPr="00250589">
        <w:rPr>
          <w:szCs w:val="28"/>
          <w:lang w:val="kk-KZ"/>
        </w:rPr>
        <w:t xml:space="preserve">Осы Регламент мақсатында физикалық қауіпсіздікті және </w:t>
      </w:r>
      <w:r w:rsidR="00442BC9">
        <w:rPr>
          <w:szCs w:val="28"/>
          <w:lang w:val="kk-KZ"/>
        </w:rPr>
        <w:t>Терроризмге қарсы</w:t>
      </w:r>
      <w:r w:rsidR="00250589" w:rsidRPr="00250589">
        <w:rPr>
          <w:szCs w:val="28"/>
          <w:lang w:val="kk-KZ"/>
        </w:rPr>
        <w:t xml:space="preserve"> қорғауды қамтамасыз ету жөніндегі іс-шаралар мыналарды қамтиды:</w:t>
      </w:r>
    </w:p>
    <w:p w14:paraId="74320F86" w14:textId="60979F70" w:rsidR="00250589" w:rsidRPr="00250589" w:rsidRDefault="000A756D" w:rsidP="00BC69AC">
      <w:pPr>
        <w:pStyle w:val="2"/>
        <w:keepNext/>
        <w:keepLines/>
        <w:numPr>
          <w:ilvl w:val="0"/>
          <w:numId w:val="78"/>
        </w:numPr>
        <w:tabs>
          <w:tab w:val="clear" w:pos="900"/>
          <w:tab w:val="left" w:pos="851"/>
        </w:tabs>
        <w:autoSpaceDE w:val="0"/>
        <w:autoSpaceDN w:val="0"/>
        <w:adjustRightInd w:val="0"/>
        <w:ind w:left="0" w:firstLine="567"/>
        <w:rPr>
          <w:szCs w:val="28"/>
          <w:lang w:val="kk-KZ"/>
        </w:rPr>
      </w:pPr>
      <w:r>
        <w:rPr>
          <w:rFonts w:eastAsiaTheme="minorHAnsi"/>
          <w:szCs w:val="28"/>
          <w:lang w:val="kk-KZ" w:eastAsia="en-US"/>
        </w:rPr>
        <w:t xml:space="preserve"> </w:t>
      </w:r>
      <w:r w:rsidR="00BA534A">
        <w:rPr>
          <w:rFonts w:eastAsiaTheme="minorHAnsi"/>
          <w:szCs w:val="28"/>
          <w:lang w:val="kk-KZ" w:eastAsia="en-US"/>
        </w:rPr>
        <w:t>Компания</w:t>
      </w:r>
      <w:r w:rsidR="00250589" w:rsidRPr="00250589">
        <w:rPr>
          <w:rFonts w:eastAsiaTheme="minorHAnsi"/>
          <w:szCs w:val="28"/>
          <w:lang w:val="kk-KZ" w:eastAsia="en-US"/>
        </w:rPr>
        <w:t xml:space="preserve"> </w:t>
      </w:r>
      <w:r w:rsidR="005E26B8">
        <w:rPr>
          <w:rFonts w:eastAsiaTheme="minorHAnsi"/>
          <w:szCs w:val="28"/>
          <w:lang w:val="kk-KZ" w:eastAsia="en-US"/>
        </w:rPr>
        <w:t>Объект</w:t>
      </w:r>
      <w:r w:rsidR="00250589" w:rsidRPr="00250589">
        <w:rPr>
          <w:rFonts w:eastAsiaTheme="minorHAnsi"/>
          <w:szCs w:val="28"/>
          <w:lang w:val="kk-KZ" w:eastAsia="en-US"/>
        </w:rPr>
        <w:t xml:space="preserve">ілерінің физикалық қауіпсіздігін және </w:t>
      </w:r>
      <w:r w:rsidR="00442BC9">
        <w:rPr>
          <w:rFonts w:eastAsiaTheme="minorHAnsi"/>
          <w:szCs w:val="28"/>
          <w:lang w:val="kk-KZ" w:eastAsia="en-US"/>
        </w:rPr>
        <w:t>Терроризмге қарсы</w:t>
      </w:r>
      <w:r w:rsidR="00250589" w:rsidRPr="00250589">
        <w:rPr>
          <w:rFonts w:eastAsiaTheme="minorHAnsi"/>
          <w:szCs w:val="28"/>
          <w:lang w:val="kk-KZ" w:eastAsia="en-US"/>
        </w:rPr>
        <w:t xml:space="preserve"> қорғалуын қамтамасыз ету бойынша ішкі құжаттар мен процедураларды әзірлеу және енгізу;</w:t>
      </w:r>
    </w:p>
    <w:p w14:paraId="3F8A8D21" w14:textId="1573FF96" w:rsidR="00250589" w:rsidRPr="00250589" w:rsidRDefault="000A756D" w:rsidP="00BC69AC">
      <w:pPr>
        <w:pStyle w:val="2"/>
        <w:keepNext/>
        <w:keepLines/>
        <w:tabs>
          <w:tab w:val="clear" w:pos="900"/>
          <w:tab w:val="left" w:pos="851"/>
        </w:tabs>
        <w:autoSpaceDE w:val="0"/>
        <w:autoSpaceDN w:val="0"/>
        <w:adjustRightInd w:val="0"/>
        <w:ind w:firstLine="567"/>
        <w:rPr>
          <w:szCs w:val="28"/>
          <w:lang w:val="kk-KZ"/>
        </w:rPr>
      </w:pPr>
      <w:r>
        <w:rPr>
          <w:rFonts w:eastAsiaTheme="minorHAnsi"/>
          <w:szCs w:val="28"/>
          <w:lang w:val="kk-KZ" w:eastAsia="en-US"/>
        </w:rPr>
        <w:t xml:space="preserve">2) </w:t>
      </w:r>
      <w:r w:rsidR="00250589" w:rsidRPr="00250589">
        <w:rPr>
          <w:rFonts w:eastAsiaTheme="minorHAnsi"/>
          <w:szCs w:val="28"/>
          <w:lang w:val="kk-KZ" w:eastAsia="en-US"/>
        </w:rPr>
        <w:t xml:space="preserve">Қауіпсіздік </w:t>
      </w:r>
      <w:r w:rsidR="005E26B8">
        <w:rPr>
          <w:rFonts w:eastAsiaTheme="minorHAnsi"/>
          <w:szCs w:val="28"/>
          <w:lang w:val="kk-KZ" w:eastAsia="en-US"/>
        </w:rPr>
        <w:t>Объект</w:t>
      </w:r>
      <w:r w:rsidR="00250589" w:rsidRPr="00250589">
        <w:rPr>
          <w:rFonts w:eastAsiaTheme="minorHAnsi"/>
          <w:szCs w:val="28"/>
          <w:lang w:val="kk-KZ" w:eastAsia="en-US"/>
        </w:rPr>
        <w:t xml:space="preserve">ілеріне қатысты </w:t>
      </w:r>
      <w:r w:rsidR="00554B2D">
        <w:rPr>
          <w:rFonts w:eastAsiaTheme="minorHAnsi"/>
          <w:szCs w:val="28"/>
          <w:lang w:val="kk-KZ" w:eastAsia="en-US"/>
        </w:rPr>
        <w:t>Құқыққа қарсы қолсұғушылық</w:t>
      </w:r>
      <w:r w:rsidR="00250589" w:rsidRPr="00250589">
        <w:rPr>
          <w:rFonts w:eastAsiaTheme="minorHAnsi"/>
          <w:szCs w:val="28"/>
          <w:lang w:val="kk-KZ" w:eastAsia="en-US"/>
        </w:rPr>
        <w:t>тарды жасау және оларда алдын алу шараларын бекіту үшін алғышарттар жасайтын осалдықтардың болмауы тұрғысынан қабылданатын нормативтік және ұйымдастырушылық-өкімдік құжаттарды талдау және сараптау;</w:t>
      </w:r>
    </w:p>
    <w:p w14:paraId="4154F1CC" w14:textId="4DDE7009" w:rsidR="00250589" w:rsidRPr="00250589" w:rsidRDefault="000A756D" w:rsidP="00BC69AC">
      <w:pPr>
        <w:pStyle w:val="a9"/>
        <w:keepNext/>
        <w:keepLines/>
        <w:numPr>
          <w:ilvl w:val="1"/>
          <w:numId w:val="57"/>
        </w:numPr>
        <w:tabs>
          <w:tab w:val="left" w:pos="851"/>
          <w:tab w:val="left" w:pos="158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50589" w:rsidRPr="00250589">
        <w:rPr>
          <w:rFonts w:ascii="Times New Roman" w:hAnsi="Times New Roman" w:cs="Times New Roman"/>
          <w:sz w:val="28"/>
          <w:szCs w:val="28"/>
          <w:lang w:val="kk-KZ"/>
        </w:rPr>
        <w:t xml:space="preserve">жұмыс жоспарларын, есептерді жасау, </w:t>
      </w:r>
      <w:r w:rsidR="00BA534A">
        <w:rPr>
          <w:rFonts w:ascii="Times New Roman" w:hAnsi="Times New Roman" w:cs="Times New Roman"/>
          <w:sz w:val="28"/>
          <w:szCs w:val="28"/>
          <w:lang w:val="kk-KZ"/>
        </w:rPr>
        <w:t>Компания</w:t>
      </w:r>
      <w:r w:rsidR="00250589" w:rsidRPr="00250589">
        <w:rPr>
          <w:rFonts w:ascii="Times New Roman" w:hAnsi="Times New Roman" w:cs="Times New Roman"/>
          <w:sz w:val="28"/>
          <w:szCs w:val="28"/>
          <w:lang w:val="kk-KZ"/>
        </w:rPr>
        <w:t xml:space="preserve"> </w:t>
      </w:r>
      <w:r w:rsidR="005E26B8">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 xml:space="preserve">ілерінің физикалық қауіпсіздігін және </w:t>
      </w:r>
      <w:r w:rsidR="00442BC9">
        <w:rPr>
          <w:rFonts w:ascii="Times New Roman" w:hAnsi="Times New Roman" w:cs="Times New Roman"/>
          <w:sz w:val="28"/>
          <w:szCs w:val="28"/>
          <w:lang w:val="kk-KZ"/>
        </w:rPr>
        <w:t>Терроризмге қарсы</w:t>
      </w:r>
      <w:r w:rsidR="00250589" w:rsidRPr="00250589">
        <w:rPr>
          <w:rFonts w:ascii="Times New Roman" w:hAnsi="Times New Roman" w:cs="Times New Roman"/>
          <w:sz w:val="28"/>
          <w:szCs w:val="28"/>
          <w:lang w:val="kk-KZ"/>
        </w:rPr>
        <w:t xml:space="preserve"> қорғалуын қамтамасыз ету деңгейін, оның ішінде </w:t>
      </w:r>
      <w:r w:rsidR="005E26B8">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 xml:space="preserve">ілерде </w:t>
      </w:r>
      <w:r w:rsidR="00554B2D">
        <w:rPr>
          <w:rFonts w:ascii="Times New Roman" w:hAnsi="Times New Roman" w:cs="Times New Roman"/>
          <w:sz w:val="28"/>
          <w:szCs w:val="28"/>
          <w:lang w:val="kk-KZ"/>
        </w:rPr>
        <w:t>Құқыққа қарсы қолсұғушылық</w:t>
      </w:r>
      <w:r w:rsidR="00250589" w:rsidRPr="00250589">
        <w:rPr>
          <w:rFonts w:ascii="Times New Roman" w:hAnsi="Times New Roman" w:cs="Times New Roman"/>
          <w:sz w:val="28"/>
          <w:szCs w:val="28"/>
          <w:lang w:val="kk-KZ"/>
        </w:rPr>
        <w:t>тың алдын алуға бағытталған жоспарларды, іс-шараларды мониторингілеу;</w:t>
      </w:r>
    </w:p>
    <w:p w14:paraId="72CCEB89" w14:textId="6FDA11E2" w:rsidR="00250589" w:rsidRPr="00250589" w:rsidRDefault="000A756D" w:rsidP="00BC69AC">
      <w:pPr>
        <w:pStyle w:val="a9"/>
        <w:keepNext/>
        <w:keepLines/>
        <w:numPr>
          <w:ilvl w:val="1"/>
          <w:numId w:val="57"/>
        </w:numPr>
        <w:tabs>
          <w:tab w:val="left" w:pos="851"/>
          <w:tab w:val="left" w:pos="159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E26B8">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 xml:space="preserve">ілердің (өндірістік </w:t>
      </w:r>
      <w:r w:rsidR="005E26B8">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 xml:space="preserve">ілер, келісімшарттық аумақтар және т.б.) физикалық қауіпсіздігін және </w:t>
      </w:r>
      <w:r w:rsidR="00442BC9">
        <w:rPr>
          <w:rFonts w:ascii="Times New Roman" w:hAnsi="Times New Roman" w:cs="Times New Roman"/>
          <w:sz w:val="28"/>
          <w:szCs w:val="28"/>
          <w:lang w:val="kk-KZ"/>
        </w:rPr>
        <w:t>Терроризмге қарсы</w:t>
      </w:r>
      <w:r w:rsidR="00250589" w:rsidRPr="00250589">
        <w:rPr>
          <w:rFonts w:ascii="Times New Roman" w:hAnsi="Times New Roman" w:cs="Times New Roman"/>
          <w:sz w:val="28"/>
          <w:szCs w:val="28"/>
          <w:lang w:val="kk-KZ"/>
        </w:rPr>
        <w:t xml:space="preserve"> қорғалуын қамтамасыз ету мониторингі бойынша ақпаратты өңдеу, талдау);</w:t>
      </w:r>
    </w:p>
    <w:p w14:paraId="3A74CB19" w14:textId="1F6879C0" w:rsidR="00250589" w:rsidRPr="00250589" w:rsidRDefault="000A756D" w:rsidP="00BC69AC">
      <w:pPr>
        <w:pStyle w:val="a9"/>
        <w:keepNext/>
        <w:keepLines/>
        <w:numPr>
          <w:ilvl w:val="1"/>
          <w:numId w:val="57"/>
        </w:numPr>
        <w:tabs>
          <w:tab w:val="left" w:pos="851"/>
          <w:tab w:val="left" w:pos="159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250589" w:rsidRPr="00250589">
        <w:rPr>
          <w:rFonts w:ascii="Times New Roman" w:hAnsi="Times New Roman" w:cs="Times New Roman"/>
          <w:sz w:val="28"/>
          <w:szCs w:val="28"/>
          <w:lang w:val="kk-KZ"/>
        </w:rPr>
        <w:t xml:space="preserve">Қор, ӨК және ЕТҰ </w:t>
      </w:r>
      <w:r w:rsidR="005E26B8">
        <w:rPr>
          <w:rFonts w:ascii="Times New Roman" w:hAnsi="Times New Roman" w:cs="Times New Roman"/>
          <w:sz w:val="28"/>
          <w:szCs w:val="28"/>
          <w:lang w:val="kk-KZ"/>
        </w:rPr>
        <w:t>Объект</w:t>
      </w:r>
      <w:r w:rsidR="00250589" w:rsidRPr="00250589">
        <w:rPr>
          <w:rFonts w:ascii="Times New Roman" w:hAnsi="Times New Roman" w:cs="Times New Roman"/>
          <w:sz w:val="28"/>
          <w:szCs w:val="28"/>
          <w:lang w:val="kk-KZ"/>
        </w:rPr>
        <w:t>ілерінде қазіргі заманғы техникалық қорғау құралдарын, қол жеткізуді бақылау және бейнебақылау жүйелерін пайдалана отырып, өткізу режимінің тиімділігін арттыруға бағытталған ұйымдастырушылық және практикалық шараларды әзірлеу;</w:t>
      </w:r>
    </w:p>
    <w:p w14:paraId="2DA06051" w14:textId="24A1B120" w:rsidR="00250589" w:rsidRPr="00250589" w:rsidRDefault="00442BC9" w:rsidP="00BC69AC">
      <w:pPr>
        <w:pStyle w:val="a9"/>
        <w:keepNext/>
        <w:keepLines/>
        <w:numPr>
          <w:ilvl w:val="1"/>
          <w:numId w:val="57"/>
        </w:numPr>
        <w:tabs>
          <w:tab w:val="left" w:pos="851"/>
          <w:tab w:val="left" w:pos="1587"/>
        </w:tabs>
        <w:autoSpaceDE w:val="0"/>
        <w:autoSpaceDN w:val="0"/>
        <w:adjustRightInd w:val="0"/>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Терроризмге қарсы</w:t>
      </w:r>
      <w:r w:rsidR="00250589" w:rsidRPr="00250589">
        <w:rPr>
          <w:rFonts w:ascii="Times New Roman" w:hAnsi="Times New Roman" w:cs="Times New Roman"/>
          <w:sz w:val="28"/>
          <w:szCs w:val="28"/>
          <w:lang w:val="kk-KZ"/>
        </w:rPr>
        <w:t xml:space="preserve"> іс-шараларды, оның ішінде Компанияның </w:t>
      </w:r>
      <w:r w:rsidR="00215CE6">
        <w:rPr>
          <w:rFonts w:ascii="Times New Roman" w:hAnsi="Times New Roman" w:cs="Times New Roman"/>
          <w:sz w:val="28"/>
          <w:szCs w:val="28"/>
          <w:lang w:val="kk-KZ"/>
        </w:rPr>
        <w:t>Персонал</w:t>
      </w:r>
      <w:r w:rsidR="00250589" w:rsidRPr="00250589">
        <w:rPr>
          <w:rFonts w:ascii="Times New Roman" w:hAnsi="Times New Roman" w:cs="Times New Roman"/>
          <w:sz w:val="28"/>
          <w:szCs w:val="28"/>
          <w:lang w:val="kk-KZ"/>
        </w:rPr>
        <w:t xml:space="preserve">ын, тартылатын Күзет ұйымдарын </w:t>
      </w:r>
      <w:r>
        <w:rPr>
          <w:rFonts w:ascii="Times New Roman" w:hAnsi="Times New Roman" w:cs="Times New Roman"/>
          <w:sz w:val="28"/>
          <w:szCs w:val="28"/>
          <w:lang w:val="kk-KZ"/>
        </w:rPr>
        <w:t>Терроризмге қарсы</w:t>
      </w:r>
      <w:r w:rsidR="00250589" w:rsidRPr="00250589">
        <w:rPr>
          <w:rFonts w:ascii="Times New Roman" w:hAnsi="Times New Roman" w:cs="Times New Roman"/>
          <w:sz w:val="28"/>
          <w:szCs w:val="28"/>
          <w:lang w:val="kk-KZ"/>
        </w:rPr>
        <w:t xml:space="preserve"> даярлау, қайта даярлау және олардың біліктілігін арттыру саласында өткізу;</w:t>
      </w:r>
    </w:p>
    <w:p w14:paraId="7C9BBBEB" w14:textId="3D628E2B" w:rsidR="00250589" w:rsidRPr="00250589" w:rsidRDefault="000A756D" w:rsidP="00BC69AC">
      <w:pPr>
        <w:pStyle w:val="a9"/>
        <w:keepNext/>
        <w:keepLines/>
        <w:numPr>
          <w:ilvl w:val="1"/>
          <w:numId w:val="57"/>
        </w:numPr>
        <w:tabs>
          <w:tab w:val="left" w:pos="851"/>
          <w:tab w:val="left" w:pos="1587"/>
        </w:tabs>
        <w:autoSpaceDE w:val="0"/>
        <w:autoSpaceDN w:val="0"/>
        <w:adjustRightInd w:val="0"/>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42BC9">
        <w:rPr>
          <w:rFonts w:ascii="Times New Roman" w:hAnsi="Times New Roman" w:cs="Times New Roman"/>
          <w:sz w:val="28"/>
          <w:szCs w:val="28"/>
          <w:lang w:val="kk-KZ"/>
        </w:rPr>
        <w:t>Физикалық қауіпсіздік</w:t>
      </w:r>
      <w:r w:rsidR="00250589" w:rsidRPr="00250589">
        <w:rPr>
          <w:rFonts w:ascii="Times New Roman" w:hAnsi="Times New Roman" w:cs="Times New Roman"/>
          <w:sz w:val="28"/>
          <w:szCs w:val="28"/>
          <w:lang w:val="kk-KZ"/>
        </w:rPr>
        <w:t xml:space="preserve"> және </w:t>
      </w:r>
      <w:r w:rsidR="00442BC9">
        <w:rPr>
          <w:rFonts w:ascii="Times New Roman" w:hAnsi="Times New Roman" w:cs="Times New Roman"/>
          <w:sz w:val="28"/>
          <w:szCs w:val="28"/>
          <w:lang w:val="kk-KZ"/>
        </w:rPr>
        <w:t>Терроризмге қарсы</w:t>
      </w:r>
      <w:r w:rsidR="00250589" w:rsidRPr="00250589">
        <w:rPr>
          <w:rFonts w:ascii="Times New Roman" w:hAnsi="Times New Roman" w:cs="Times New Roman"/>
          <w:sz w:val="28"/>
          <w:szCs w:val="28"/>
          <w:lang w:val="kk-KZ"/>
        </w:rPr>
        <w:t xml:space="preserve"> қорғау </w:t>
      </w:r>
      <w:r w:rsidR="00CE1EB8">
        <w:rPr>
          <w:rFonts w:ascii="Times New Roman" w:hAnsi="Times New Roman" w:cs="Times New Roman"/>
          <w:sz w:val="28"/>
          <w:szCs w:val="28"/>
          <w:lang w:val="kk-KZ"/>
        </w:rPr>
        <w:t>Тәуекел</w:t>
      </w:r>
      <w:r w:rsidR="00250589" w:rsidRPr="00250589">
        <w:rPr>
          <w:rFonts w:ascii="Times New Roman" w:hAnsi="Times New Roman" w:cs="Times New Roman"/>
          <w:sz w:val="28"/>
          <w:szCs w:val="28"/>
          <w:lang w:val="kk-KZ"/>
        </w:rPr>
        <w:t>дерін анықтау және талдау, олардың алдын алу және азайту бойынша барабар процедуралар мен шараларды әзірлеу және енгізу;</w:t>
      </w:r>
    </w:p>
    <w:p w14:paraId="7D8524EC" w14:textId="65CB18B7" w:rsidR="00250589" w:rsidRPr="00250589" w:rsidRDefault="000A756D" w:rsidP="00BC69AC">
      <w:pPr>
        <w:pStyle w:val="2"/>
        <w:keepNext/>
        <w:keepLines/>
        <w:numPr>
          <w:ilvl w:val="1"/>
          <w:numId w:val="57"/>
        </w:numPr>
        <w:tabs>
          <w:tab w:val="clear" w:pos="900"/>
          <w:tab w:val="left" w:pos="851"/>
        </w:tabs>
        <w:autoSpaceDE w:val="0"/>
        <w:autoSpaceDN w:val="0"/>
        <w:adjustRightInd w:val="0"/>
        <w:ind w:left="0" w:firstLine="567"/>
        <w:rPr>
          <w:szCs w:val="28"/>
          <w:lang w:val="kk-KZ"/>
        </w:rPr>
      </w:pPr>
      <w:r>
        <w:rPr>
          <w:szCs w:val="28"/>
          <w:lang w:val="kk-KZ"/>
        </w:rPr>
        <w:t xml:space="preserve"> </w:t>
      </w:r>
      <w:r w:rsidR="00BA534A">
        <w:rPr>
          <w:szCs w:val="28"/>
          <w:lang w:val="kk-KZ"/>
        </w:rPr>
        <w:t>Компания</w:t>
      </w:r>
      <w:r w:rsidR="00250589" w:rsidRPr="00250589">
        <w:rPr>
          <w:szCs w:val="28"/>
          <w:lang w:val="kk-KZ"/>
        </w:rPr>
        <w:t xml:space="preserve">ның </w:t>
      </w:r>
      <w:r w:rsidR="00EC12F0">
        <w:rPr>
          <w:szCs w:val="28"/>
          <w:lang w:val="kk-KZ"/>
        </w:rPr>
        <w:t xml:space="preserve">Физикалық қауіпсіздігі мен </w:t>
      </w:r>
      <w:r w:rsidR="00442BC9">
        <w:rPr>
          <w:szCs w:val="28"/>
          <w:lang w:val="kk-KZ"/>
        </w:rPr>
        <w:t>Терроризмге қарсы</w:t>
      </w:r>
      <w:r w:rsidR="00250589" w:rsidRPr="00250589">
        <w:rPr>
          <w:szCs w:val="28"/>
          <w:lang w:val="kk-KZ"/>
        </w:rPr>
        <w:t xml:space="preserve"> қорғалу деңгейіне ықпал етуге қабілетті ақпараттық ресурстарға қол жеткізуді немесе қорғалған ақпараттық ресурстарға қол жеткізуді шектеу;</w:t>
      </w:r>
    </w:p>
    <w:p w14:paraId="77E669FE" w14:textId="2B8CD607" w:rsidR="00250589" w:rsidRPr="00250589" w:rsidRDefault="00250589" w:rsidP="00BC69AC">
      <w:pPr>
        <w:pStyle w:val="2"/>
        <w:keepNext/>
        <w:keepLines/>
        <w:numPr>
          <w:ilvl w:val="1"/>
          <w:numId w:val="57"/>
        </w:numPr>
        <w:tabs>
          <w:tab w:val="clear" w:pos="900"/>
          <w:tab w:val="left" w:pos="851"/>
        </w:tabs>
        <w:autoSpaceDE w:val="0"/>
        <w:autoSpaceDN w:val="0"/>
        <w:adjustRightInd w:val="0"/>
        <w:ind w:left="0" w:firstLine="567"/>
        <w:rPr>
          <w:szCs w:val="28"/>
          <w:lang w:val="kk-KZ"/>
        </w:rPr>
      </w:pPr>
      <w:r w:rsidRPr="00250589">
        <w:rPr>
          <w:szCs w:val="28"/>
          <w:lang w:val="kk-KZ"/>
        </w:rPr>
        <w:t xml:space="preserve">ақпараттық ресурстарды қорғау және мониторингілеу бағдарламалық-техникалық құралдарын енгізу және қолдану, </w:t>
      </w:r>
      <w:r w:rsidR="00BA534A">
        <w:rPr>
          <w:szCs w:val="28"/>
          <w:lang w:val="kk-KZ"/>
        </w:rPr>
        <w:t>Компания</w:t>
      </w:r>
      <w:r w:rsidRPr="00250589">
        <w:rPr>
          <w:szCs w:val="28"/>
          <w:lang w:val="kk-KZ"/>
        </w:rPr>
        <w:t>ның ақпараттық жүйелеріне рұқсатсыз кірудің алдын алу;</w:t>
      </w:r>
    </w:p>
    <w:p w14:paraId="5D7D23A4" w14:textId="05D634D6" w:rsidR="00250589" w:rsidRPr="00250589" w:rsidRDefault="000A756D" w:rsidP="00BC69AC">
      <w:pPr>
        <w:pStyle w:val="2"/>
        <w:keepNext/>
        <w:keepLines/>
        <w:numPr>
          <w:ilvl w:val="1"/>
          <w:numId w:val="57"/>
        </w:numPr>
        <w:tabs>
          <w:tab w:val="clear" w:pos="900"/>
          <w:tab w:val="left" w:pos="993"/>
        </w:tabs>
        <w:autoSpaceDE w:val="0"/>
        <w:autoSpaceDN w:val="0"/>
        <w:adjustRightInd w:val="0"/>
        <w:ind w:left="0" w:firstLine="567"/>
        <w:rPr>
          <w:rFonts w:eastAsiaTheme="minorHAnsi"/>
          <w:szCs w:val="28"/>
          <w:lang w:val="kk-KZ" w:eastAsia="en-US"/>
        </w:rPr>
      </w:pPr>
      <w:r>
        <w:rPr>
          <w:rFonts w:eastAsiaTheme="minorHAnsi"/>
          <w:szCs w:val="28"/>
          <w:lang w:val="kk-KZ" w:eastAsia="en-US"/>
        </w:rPr>
        <w:t xml:space="preserve"> </w:t>
      </w:r>
      <w:r w:rsidR="00837978">
        <w:rPr>
          <w:rFonts w:eastAsiaTheme="minorHAnsi"/>
          <w:szCs w:val="28"/>
          <w:lang w:val="kk-KZ" w:eastAsia="en-US"/>
        </w:rPr>
        <w:t>Жұмыскер</w:t>
      </w:r>
      <w:r w:rsidR="00250589" w:rsidRPr="00250589">
        <w:rPr>
          <w:rFonts w:eastAsiaTheme="minorHAnsi"/>
          <w:szCs w:val="28"/>
          <w:lang w:val="kk-KZ" w:eastAsia="en-US"/>
        </w:rPr>
        <w:t xml:space="preserve">лерді лауазымға тағайындау кезінде және жұмысқа қабылдау кезінде кандидаттарды, сондай-ақ Мердігерлік және өзге де ұйымдардың </w:t>
      </w:r>
      <w:r w:rsidR="00215CE6">
        <w:rPr>
          <w:rFonts w:eastAsiaTheme="minorHAnsi"/>
          <w:szCs w:val="28"/>
          <w:lang w:val="kk-KZ" w:eastAsia="en-US"/>
        </w:rPr>
        <w:t>Персонал</w:t>
      </w:r>
      <w:r w:rsidR="00250589" w:rsidRPr="00250589">
        <w:rPr>
          <w:rFonts w:eastAsiaTheme="minorHAnsi"/>
          <w:szCs w:val="28"/>
          <w:lang w:val="kk-KZ" w:eastAsia="en-US"/>
        </w:rPr>
        <w:t xml:space="preserve">ын әкімшілік және қылмыстық </w:t>
      </w:r>
      <w:r w:rsidR="001C6916">
        <w:rPr>
          <w:rFonts w:eastAsiaTheme="minorHAnsi"/>
          <w:szCs w:val="28"/>
          <w:lang w:val="kk-KZ" w:eastAsia="en-US"/>
        </w:rPr>
        <w:t>Бұзушы</w:t>
      </w:r>
      <w:r w:rsidR="00250589" w:rsidRPr="00250589">
        <w:rPr>
          <w:rFonts w:eastAsiaTheme="minorHAnsi"/>
          <w:szCs w:val="28"/>
          <w:lang w:val="kk-KZ" w:eastAsia="en-US"/>
        </w:rPr>
        <w:t>лықтар жасау тұрғысынан тексеру;</w:t>
      </w:r>
    </w:p>
    <w:p w14:paraId="24CD39D9" w14:textId="75F3693B" w:rsidR="00250589" w:rsidRPr="00250589" w:rsidRDefault="000A756D" w:rsidP="00BC69AC">
      <w:pPr>
        <w:pStyle w:val="2"/>
        <w:keepNext/>
        <w:keepLines/>
        <w:numPr>
          <w:ilvl w:val="1"/>
          <w:numId w:val="57"/>
        </w:numPr>
        <w:tabs>
          <w:tab w:val="clear" w:pos="900"/>
          <w:tab w:val="left" w:pos="993"/>
        </w:tabs>
        <w:autoSpaceDE w:val="0"/>
        <w:autoSpaceDN w:val="0"/>
        <w:adjustRightInd w:val="0"/>
        <w:ind w:left="0" w:firstLine="567"/>
        <w:rPr>
          <w:rFonts w:eastAsiaTheme="minorHAnsi"/>
          <w:szCs w:val="28"/>
          <w:lang w:val="kk-KZ" w:eastAsia="en-US"/>
        </w:rPr>
      </w:pPr>
      <w:r>
        <w:rPr>
          <w:rFonts w:eastAsiaTheme="minorHAnsi"/>
          <w:szCs w:val="28"/>
          <w:lang w:val="kk-KZ" w:eastAsia="en-US"/>
        </w:rPr>
        <w:t xml:space="preserve"> </w:t>
      </w:r>
      <w:r w:rsidR="00837978">
        <w:rPr>
          <w:rFonts w:eastAsiaTheme="minorHAnsi"/>
          <w:szCs w:val="28"/>
          <w:lang w:val="kk-KZ" w:eastAsia="en-US"/>
        </w:rPr>
        <w:t>Жұмыскер</w:t>
      </w:r>
      <w:r w:rsidR="00250589" w:rsidRPr="00250589">
        <w:rPr>
          <w:rFonts w:eastAsiaTheme="minorHAnsi"/>
          <w:szCs w:val="28"/>
          <w:lang w:val="kk-KZ" w:eastAsia="en-US"/>
        </w:rPr>
        <w:t xml:space="preserve">лер мен өзге де тұлғалардың құқыққа қарсы іс-әрекеттер белгілері туралы хабардар етуге мүдделілігін қалыптастыру мақсатында </w:t>
      </w:r>
      <w:r w:rsidR="00BA534A">
        <w:rPr>
          <w:rFonts w:eastAsiaTheme="minorHAnsi"/>
          <w:szCs w:val="28"/>
          <w:lang w:val="kk-KZ" w:eastAsia="en-US"/>
        </w:rPr>
        <w:t>Компания</w:t>
      </w:r>
      <w:r w:rsidR="00250589" w:rsidRPr="00250589">
        <w:rPr>
          <w:rFonts w:eastAsiaTheme="minorHAnsi"/>
          <w:szCs w:val="28"/>
          <w:lang w:val="kk-KZ" w:eastAsia="en-US"/>
        </w:rPr>
        <w:t>ның ақпараттық сенім жүйелерінің үздіксіз жұмыс істеуін қамтамасыз ету, ақпараттық хабарламаларды уақытылы қарау;</w:t>
      </w:r>
    </w:p>
    <w:p w14:paraId="7031098E" w14:textId="7DC4E25F" w:rsidR="00250589" w:rsidRPr="00250589" w:rsidRDefault="000A756D" w:rsidP="00BC69AC">
      <w:pPr>
        <w:pStyle w:val="a9"/>
        <w:keepNext/>
        <w:keepLines/>
        <w:numPr>
          <w:ilvl w:val="1"/>
          <w:numId w:val="57"/>
        </w:numPr>
        <w:tabs>
          <w:tab w:val="left" w:pos="993"/>
          <w:tab w:val="left" w:pos="177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50589" w:rsidRPr="00250589">
        <w:rPr>
          <w:rFonts w:ascii="Times New Roman" w:hAnsi="Times New Roman" w:cs="Times New Roman"/>
          <w:sz w:val="28"/>
          <w:szCs w:val="28"/>
          <w:lang w:val="kk-KZ"/>
        </w:rPr>
        <w:t xml:space="preserve">Комплаенс қызметтерімен бірлесіп Компания </w:t>
      </w:r>
      <w:r w:rsidR="00837978">
        <w:rPr>
          <w:rFonts w:ascii="Times New Roman" w:hAnsi="Times New Roman" w:cs="Times New Roman"/>
          <w:sz w:val="28"/>
          <w:szCs w:val="28"/>
          <w:lang w:val="kk-KZ"/>
        </w:rPr>
        <w:t>Жұмыскер</w:t>
      </w:r>
      <w:r w:rsidR="00250589" w:rsidRPr="00250589">
        <w:rPr>
          <w:rFonts w:ascii="Times New Roman" w:hAnsi="Times New Roman" w:cs="Times New Roman"/>
          <w:sz w:val="28"/>
          <w:szCs w:val="28"/>
          <w:lang w:val="kk-KZ"/>
        </w:rPr>
        <w:t>леріне қатысты қызметтік тергеу жүргізу жөніндегі іс-шараларға қатысу;</w:t>
      </w:r>
    </w:p>
    <w:p w14:paraId="2448709E" w14:textId="645D25EA" w:rsidR="00250589" w:rsidRPr="00250589" w:rsidRDefault="000A756D" w:rsidP="00BC69AC">
      <w:pPr>
        <w:pStyle w:val="2"/>
        <w:keepNext/>
        <w:keepLines/>
        <w:numPr>
          <w:ilvl w:val="1"/>
          <w:numId w:val="57"/>
        </w:numPr>
        <w:tabs>
          <w:tab w:val="clear" w:pos="900"/>
          <w:tab w:val="left" w:pos="993"/>
        </w:tabs>
        <w:autoSpaceDE w:val="0"/>
        <w:autoSpaceDN w:val="0"/>
        <w:adjustRightInd w:val="0"/>
        <w:ind w:left="0" w:firstLine="567"/>
        <w:rPr>
          <w:rFonts w:eastAsiaTheme="minorHAnsi"/>
          <w:szCs w:val="28"/>
          <w:lang w:val="kk-KZ" w:eastAsia="en-US"/>
        </w:rPr>
      </w:pPr>
      <w:r>
        <w:rPr>
          <w:rFonts w:eastAsiaTheme="minorHAnsi"/>
          <w:szCs w:val="28"/>
          <w:lang w:val="kk-KZ" w:eastAsia="en-US"/>
        </w:rPr>
        <w:t xml:space="preserve"> </w:t>
      </w:r>
      <w:r w:rsidR="00250589" w:rsidRPr="00250589">
        <w:rPr>
          <w:rFonts w:eastAsiaTheme="minorHAnsi"/>
          <w:szCs w:val="28"/>
          <w:lang w:val="kk-KZ" w:eastAsia="en-US"/>
        </w:rPr>
        <w:t>осы Регламенттің талаптарын сақтау бойынша ақпараттық және түсіндіру жұмыстарын жүргізу;</w:t>
      </w:r>
    </w:p>
    <w:p w14:paraId="0A1523C2" w14:textId="35E7EF48" w:rsidR="00250589" w:rsidRDefault="000A756D" w:rsidP="00BC69AC">
      <w:pPr>
        <w:pStyle w:val="2"/>
        <w:keepNext/>
        <w:keepLines/>
        <w:numPr>
          <w:ilvl w:val="1"/>
          <w:numId w:val="57"/>
        </w:numPr>
        <w:tabs>
          <w:tab w:val="clear" w:pos="900"/>
          <w:tab w:val="left" w:pos="993"/>
        </w:tabs>
        <w:autoSpaceDE w:val="0"/>
        <w:autoSpaceDN w:val="0"/>
        <w:adjustRightInd w:val="0"/>
        <w:ind w:left="0" w:firstLine="567"/>
        <w:rPr>
          <w:szCs w:val="28"/>
          <w:lang w:val="kk-KZ"/>
        </w:rPr>
      </w:pPr>
      <w:r>
        <w:rPr>
          <w:szCs w:val="28"/>
          <w:lang w:val="kk-KZ"/>
        </w:rPr>
        <w:t xml:space="preserve"> </w:t>
      </w:r>
      <w:r w:rsidR="00250589" w:rsidRPr="00250589">
        <w:rPr>
          <w:szCs w:val="28"/>
          <w:lang w:val="kk-KZ"/>
        </w:rPr>
        <w:t xml:space="preserve">Қазақстан Республикасының заңнамасына қайшы келмейтін кез келген тәсілдермен </w:t>
      </w:r>
      <w:r w:rsidR="00442BC9">
        <w:rPr>
          <w:szCs w:val="28"/>
          <w:lang w:val="kk-KZ"/>
        </w:rPr>
        <w:t xml:space="preserve">Физикалық қауіпсіздік пен Терроризмге қарсы қорғалу </w:t>
      </w:r>
      <w:r w:rsidR="00250589" w:rsidRPr="00250589">
        <w:rPr>
          <w:szCs w:val="28"/>
          <w:lang w:val="kk-KZ"/>
        </w:rPr>
        <w:t xml:space="preserve"> </w:t>
      </w:r>
      <w:r w:rsidR="005E26B8">
        <w:rPr>
          <w:szCs w:val="28"/>
          <w:lang w:val="kk-KZ"/>
        </w:rPr>
        <w:t>Қауіп-қатер</w:t>
      </w:r>
      <w:r w:rsidR="00250589" w:rsidRPr="00250589">
        <w:rPr>
          <w:szCs w:val="28"/>
          <w:lang w:val="kk-KZ"/>
        </w:rPr>
        <w:t>лерін барынша азайту жөніндегі өзге де іс-шараларды іске асыру.</w:t>
      </w:r>
    </w:p>
    <w:p w14:paraId="76CDC918" w14:textId="714BF691" w:rsidR="00B3040C" w:rsidRPr="0050115A" w:rsidRDefault="00B3040C" w:rsidP="00BC69AC">
      <w:pPr>
        <w:pStyle w:val="2"/>
        <w:keepNext/>
        <w:keepLines/>
        <w:tabs>
          <w:tab w:val="clear" w:pos="900"/>
          <w:tab w:val="left" w:pos="993"/>
        </w:tabs>
        <w:autoSpaceDE w:val="0"/>
        <w:autoSpaceDN w:val="0"/>
        <w:adjustRightInd w:val="0"/>
        <w:ind w:firstLine="0"/>
        <w:rPr>
          <w:sz w:val="10"/>
          <w:szCs w:val="10"/>
          <w:lang w:val="kk-KZ"/>
        </w:rPr>
      </w:pPr>
    </w:p>
    <w:p w14:paraId="796E08B1" w14:textId="77777777" w:rsidR="00F4324E" w:rsidRDefault="00F4324E" w:rsidP="00BC69AC">
      <w:pPr>
        <w:keepNext/>
        <w:keepLines/>
        <w:tabs>
          <w:tab w:val="left" w:pos="993"/>
        </w:tabs>
        <w:spacing w:after="0" w:line="240" w:lineRule="auto"/>
        <w:ind w:firstLine="567"/>
        <w:jc w:val="both"/>
        <w:rPr>
          <w:rFonts w:ascii="Times New Roman" w:eastAsia="Times New Roman" w:hAnsi="Times New Roman" w:cs="Times New Roman"/>
          <w:b/>
          <w:bCs/>
          <w:sz w:val="28"/>
          <w:szCs w:val="28"/>
          <w:lang w:val="kk-KZ" w:eastAsia="ru-RU"/>
        </w:rPr>
      </w:pPr>
    </w:p>
    <w:p w14:paraId="51399B41" w14:textId="543B13A8" w:rsidR="00B3040C" w:rsidRPr="003C30C1" w:rsidRDefault="003C30C1" w:rsidP="00BC69AC">
      <w:pPr>
        <w:keepNext/>
        <w:keepLines/>
        <w:tabs>
          <w:tab w:val="left" w:pos="993"/>
        </w:tabs>
        <w:spacing w:after="0" w:line="240" w:lineRule="auto"/>
        <w:ind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bCs/>
          <w:sz w:val="28"/>
          <w:szCs w:val="28"/>
          <w:lang w:val="kk-KZ" w:eastAsia="ru-RU"/>
        </w:rPr>
        <w:t>6.</w:t>
      </w:r>
      <w:r w:rsidR="00B3040C" w:rsidRPr="003C30C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iCs/>
          <w:sz w:val="28"/>
          <w:szCs w:val="28"/>
          <w:lang w:val="kk-KZ" w:eastAsia="ru-RU"/>
        </w:rPr>
        <w:t>Құжаттарға сілтемелер</w:t>
      </w:r>
    </w:p>
    <w:p w14:paraId="2A05EED9" w14:textId="77777777" w:rsidR="00B3040C" w:rsidRPr="006A21F0" w:rsidRDefault="00B3040C" w:rsidP="00BC69AC">
      <w:pPr>
        <w:pStyle w:val="a9"/>
        <w:keepNext/>
        <w:keepLines/>
        <w:tabs>
          <w:tab w:val="left" w:pos="993"/>
        </w:tabs>
        <w:spacing w:after="0" w:line="240" w:lineRule="auto"/>
        <w:ind w:left="567"/>
        <w:jc w:val="both"/>
        <w:rPr>
          <w:rFonts w:ascii="Times New Roman" w:eastAsia="Times New Roman" w:hAnsi="Times New Roman" w:cs="Times New Roman"/>
          <w:b/>
          <w:iCs/>
          <w:sz w:val="28"/>
          <w:szCs w:val="28"/>
          <w:lang w:eastAsia="ru-RU"/>
        </w:rPr>
      </w:pPr>
    </w:p>
    <w:tbl>
      <w:tblPr>
        <w:tblStyle w:val="af"/>
        <w:tblpPr w:leftFromText="180" w:rightFromText="180" w:vertAnchor="text" w:tblpX="1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538"/>
        <w:gridCol w:w="5414"/>
      </w:tblGrid>
      <w:tr w:rsidR="00B3040C" w:rsidRPr="00CC0949" w14:paraId="5DA4C3EA" w14:textId="77777777" w:rsidTr="000167C7">
        <w:tc>
          <w:tcPr>
            <w:tcW w:w="3577" w:type="dxa"/>
          </w:tcPr>
          <w:p w14:paraId="40A8B354" w14:textId="50679A90" w:rsidR="00B3040C" w:rsidRPr="003C30C1" w:rsidRDefault="003C30C1" w:rsidP="00BC69AC">
            <w:pPr>
              <w:keepNext/>
              <w:keepLines/>
              <w:tabs>
                <w:tab w:val="left" w:pos="993"/>
              </w:tabs>
              <w:rPr>
                <w:rFonts w:ascii="Times New Roman" w:eastAsia="Calibri" w:hAnsi="Times New Roman" w:cs="Times New Roman"/>
                <w:sz w:val="28"/>
                <w:szCs w:val="28"/>
                <w:lang w:val="kk-KZ"/>
              </w:rPr>
            </w:pPr>
            <w:r w:rsidRPr="00CC0949">
              <w:rPr>
                <w:rFonts w:ascii="Times New Roman" w:eastAsia="Calibri" w:hAnsi="Times New Roman" w:cs="Times New Roman"/>
                <w:sz w:val="28"/>
                <w:szCs w:val="28"/>
              </w:rPr>
              <w:t>2015</w:t>
            </w:r>
            <w:r>
              <w:rPr>
                <w:rFonts w:ascii="Times New Roman" w:eastAsia="Calibri" w:hAnsi="Times New Roman" w:cs="Times New Roman"/>
                <w:sz w:val="28"/>
                <w:szCs w:val="28"/>
                <w:lang w:val="kk-KZ"/>
              </w:rPr>
              <w:t>ж.</w:t>
            </w:r>
            <w:r w:rsidR="00B3040C" w:rsidRPr="00CC0949">
              <w:rPr>
                <w:rFonts w:ascii="Times New Roman" w:eastAsia="Calibri" w:hAnsi="Times New Roman" w:cs="Times New Roman"/>
                <w:sz w:val="28"/>
                <w:szCs w:val="28"/>
              </w:rPr>
              <w:t>24.11.</w:t>
            </w:r>
            <w:r w:rsidR="00056960">
              <w:rPr>
                <w:rFonts w:ascii="Times New Roman" w:eastAsia="Calibri" w:hAnsi="Times New Roman" w:cs="Times New Roman"/>
                <w:sz w:val="28"/>
                <w:szCs w:val="28"/>
                <w:lang w:val="kk-KZ"/>
              </w:rPr>
              <w:t xml:space="preserve"> </w:t>
            </w:r>
            <w:r w:rsidR="00B3040C" w:rsidRPr="00CC0949">
              <w:rPr>
                <w:rFonts w:ascii="Times New Roman" w:eastAsia="Calibri" w:hAnsi="Times New Roman" w:cs="Times New Roman"/>
                <w:sz w:val="28"/>
                <w:szCs w:val="28"/>
              </w:rPr>
              <w:t xml:space="preserve"> №422-</w:t>
            </w:r>
            <w:r w:rsidR="00B3040C" w:rsidRPr="00CC0949">
              <w:rPr>
                <w:rFonts w:ascii="Times New Roman" w:eastAsia="Calibri" w:hAnsi="Times New Roman" w:cs="Times New Roman"/>
                <w:sz w:val="28"/>
                <w:szCs w:val="28"/>
                <w:lang w:val="en-US"/>
              </w:rPr>
              <w:t>V</w:t>
            </w:r>
            <w:r>
              <w:rPr>
                <w:rFonts w:ascii="Times New Roman" w:eastAsia="Calibri" w:hAnsi="Times New Roman" w:cs="Times New Roman"/>
                <w:sz w:val="28"/>
                <w:szCs w:val="28"/>
                <w:lang w:val="kk-KZ"/>
              </w:rPr>
              <w:t xml:space="preserve"> Қазақстан Р</w:t>
            </w:r>
            <w:r w:rsidR="00056960">
              <w:rPr>
                <w:rFonts w:ascii="Times New Roman" w:eastAsia="Calibri" w:hAnsi="Times New Roman" w:cs="Times New Roman"/>
                <w:sz w:val="28"/>
                <w:szCs w:val="28"/>
                <w:lang w:val="kk-KZ"/>
              </w:rPr>
              <w:t>еспубликасның З</w:t>
            </w:r>
            <w:r>
              <w:rPr>
                <w:rFonts w:ascii="Times New Roman" w:eastAsia="Calibri" w:hAnsi="Times New Roman" w:cs="Times New Roman"/>
                <w:sz w:val="28"/>
                <w:szCs w:val="28"/>
                <w:lang w:val="kk-KZ"/>
              </w:rPr>
              <w:t>аңы</w:t>
            </w:r>
          </w:p>
          <w:p w14:paraId="22F475B5" w14:textId="77777777" w:rsidR="00B3040C" w:rsidRPr="00CC0949" w:rsidRDefault="00B3040C" w:rsidP="00BC69AC">
            <w:pPr>
              <w:keepNext/>
              <w:keepLines/>
              <w:tabs>
                <w:tab w:val="left" w:pos="993"/>
              </w:tabs>
              <w:rPr>
                <w:rFonts w:ascii="Times New Roman" w:eastAsia="Times New Roman" w:hAnsi="Times New Roman" w:cs="Times New Roman"/>
                <w:b/>
                <w:iCs/>
                <w:sz w:val="12"/>
                <w:szCs w:val="12"/>
                <w:lang w:eastAsia="ru-RU"/>
              </w:rPr>
            </w:pPr>
          </w:p>
        </w:tc>
        <w:tc>
          <w:tcPr>
            <w:tcW w:w="538" w:type="dxa"/>
          </w:tcPr>
          <w:p w14:paraId="17547294" w14:textId="77777777" w:rsidR="00B3040C" w:rsidRPr="00CC0949" w:rsidRDefault="00B3040C" w:rsidP="00BC69AC">
            <w:pPr>
              <w:keepNext/>
              <w:keepLines/>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w:t>
            </w:r>
          </w:p>
        </w:tc>
        <w:tc>
          <w:tcPr>
            <w:tcW w:w="5414" w:type="dxa"/>
          </w:tcPr>
          <w:p w14:paraId="1DBC58BB" w14:textId="66A50D0A" w:rsidR="00B3040C" w:rsidRPr="00CC0949" w:rsidRDefault="00056960" w:rsidP="00BC69AC">
            <w:pPr>
              <w:keepNext/>
              <w:keepLines/>
              <w:jc w:val="both"/>
              <w:rPr>
                <w:rFonts w:ascii="Times New Roman" w:eastAsia="Times New Roman" w:hAnsi="Times New Roman" w:cs="Times New Roman"/>
                <w:b/>
                <w:iCs/>
                <w:sz w:val="28"/>
                <w:szCs w:val="28"/>
                <w:lang w:eastAsia="ru-RU"/>
              </w:rPr>
            </w:pPr>
            <w:r>
              <w:rPr>
                <w:rFonts w:ascii="Times New Roman" w:eastAsia="Calibri" w:hAnsi="Times New Roman" w:cs="Times New Roman"/>
                <w:sz w:val="28"/>
                <w:szCs w:val="28"/>
                <w:lang w:val="kk-KZ"/>
              </w:rPr>
              <w:t>Қазақстан Республикасының Қылмыстық кодексі</w:t>
            </w:r>
            <w:r w:rsidR="00B3040C" w:rsidRPr="00CC0949">
              <w:rPr>
                <w:rFonts w:ascii="Times New Roman" w:eastAsia="Calibri" w:hAnsi="Times New Roman" w:cs="Times New Roman"/>
                <w:sz w:val="28"/>
                <w:szCs w:val="28"/>
              </w:rPr>
              <w:t xml:space="preserve"> </w:t>
            </w:r>
          </w:p>
        </w:tc>
      </w:tr>
      <w:tr w:rsidR="00B3040C" w:rsidRPr="00CC0949" w14:paraId="1A25DD1B" w14:textId="77777777" w:rsidTr="000167C7">
        <w:tc>
          <w:tcPr>
            <w:tcW w:w="3577" w:type="dxa"/>
          </w:tcPr>
          <w:p w14:paraId="14FCDAE0" w14:textId="396E1F81" w:rsidR="00B3040C" w:rsidRPr="00056960" w:rsidRDefault="00056960" w:rsidP="00BC69AC">
            <w:pPr>
              <w:keepNext/>
              <w:keepLines/>
              <w:tabs>
                <w:tab w:val="left" w:pos="993"/>
              </w:tabs>
              <w:rPr>
                <w:rFonts w:ascii="Times New Roman" w:eastAsia="Calibri" w:hAnsi="Times New Roman" w:cs="Times New Roman"/>
                <w:sz w:val="28"/>
                <w:szCs w:val="28"/>
              </w:rPr>
            </w:pPr>
            <w:r w:rsidRPr="00056960">
              <w:rPr>
                <w:rFonts w:ascii="Times New Roman" w:eastAsia="Calibri" w:hAnsi="Times New Roman" w:cs="Times New Roman"/>
                <w:sz w:val="28"/>
                <w:szCs w:val="28"/>
              </w:rPr>
              <w:t>2014</w:t>
            </w:r>
            <w:r w:rsidRPr="00056960">
              <w:rPr>
                <w:rFonts w:ascii="Times New Roman" w:eastAsia="Calibri" w:hAnsi="Times New Roman" w:cs="Times New Roman"/>
                <w:sz w:val="28"/>
                <w:szCs w:val="28"/>
                <w:lang w:val="kk-KZ"/>
              </w:rPr>
              <w:t xml:space="preserve">ж. </w:t>
            </w:r>
            <w:r w:rsidR="00B3040C" w:rsidRPr="00056960">
              <w:rPr>
                <w:rFonts w:ascii="Times New Roman" w:eastAsia="Calibri" w:hAnsi="Times New Roman" w:cs="Times New Roman"/>
                <w:sz w:val="28"/>
                <w:szCs w:val="28"/>
              </w:rPr>
              <w:t>05.07. №235-</w:t>
            </w:r>
            <w:r w:rsidR="00B3040C" w:rsidRPr="00056960">
              <w:rPr>
                <w:rFonts w:ascii="Times New Roman" w:eastAsia="Calibri" w:hAnsi="Times New Roman" w:cs="Times New Roman"/>
                <w:sz w:val="28"/>
                <w:szCs w:val="28"/>
                <w:lang w:val="en-US"/>
              </w:rPr>
              <w:t>V</w:t>
            </w:r>
          </w:p>
          <w:p w14:paraId="720DA63A" w14:textId="3F6E2E2B" w:rsidR="00056960" w:rsidRPr="00056960" w:rsidRDefault="00056960" w:rsidP="00BC69AC">
            <w:pPr>
              <w:keepNext/>
              <w:keepLines/>
              <w:tabs>
                <w:tab w:val="left" w:pos="993"/>
              </w:tabs>
              <w:rPr>
                <w:rFonts w:ascii="Times New Roman" w:eastAsia="Calibri" w:hAnsi="Times New Roman" w:cs="Times New Roman"/>
                <w:sz w:val="28"/>
                <w:szCs w:val="28"/>
              </w:rPr>
            </w:pPr>
            <w:r w:rsidRPr="00056960">
              <w:rPr>
                <w:rFonts w:ascii="Times New Roman" w:eastAsia="Calibri" w:hAnsi="Times New Roman" w:cs="Times New Roman"/>
                <w:sz w:val="28"/>
                <w:szCs w:val="28"/>
                <w:lang w:val="kk-KZ"/>
              </w:rPr>
              <w:t>Қазақстан Республикасның Заңы</w:t>
            </w:r>
          </w:p>
          <w:p w14:paraId="4365884F" w14:textId="77777777" w:rsidR="00B3040C" w:rsidRPr="00056960" w:rsidRDefault="00B3040C" w:rsidP="00BC69AC">
            <w:pPr>
              <w:keepNext/>
              <w:keepLines/>
              <w:jc w:val="both"/>
              <w:rPr>
                <w:rFonts w:ascii="Times New Roman" w:eastAsia="Times New Roman" w:hAnsi="Times New Roman" w:cs="Times New Roman"/>
                <w:b/>
                <w:iCs/>
                <w:sz w:val="28"/>
                <w:szCs w:val="28"/>
                <w:lang w:eastAsia="ru-RU"/>
              </w:rPr>
            </w:pPr>
          </w:p>
        </w:tc>
        <w:tc>
          <w:tcPr>
            <w:tcW w:w="538" w:type="dxa"/>
          </w:tcPr>
          <w:p w14:paraId="292B1CBC" w14:textId="77777777" w:rsidR="00B3040C" w:rsidRPr="00056960" w:rsidRDefault="00B3040C" w:rsidP="00BC69AC">
            <w:pPr>
              <w:keepNext/>
              <w:keepLines/>
              <w:jc w:val="both"/>
              <w:rPr>
                <w:rFonts w:ascii="Times New Roman" w:eastAsia="Times New Roman" w:hAnsi="Times New Roman" w:cs="Times New Roman"/>
                <w:b/>
                <w:iCs/>
                <w:sz w:val="28"/>
                <w:szCs w:val="28"/>
                <w:lang w:eastAsia="ru-RU"/>
              </w:rPr>
            </w:pPr>
            <w:r w:rsidRPr="00056960">
              <w:rPr>
                <w:rFonts w:ascii="Times New Roman" w:eastAsia="Times New Roman" w:hAnsi="Times New Roman" w:cs="Times New Roman"/>
                <w:b/>
                <w:iCs/>
                <w:sz w:val="28"/>
                <w:szCs w:val="28"/>
                <w:lang w:eastAsia="ru-RU"/>
              </w:rPr>
              <w:lastRenderedPageBreak/>
              <w:t>-</w:t>
            </w:r>
          </w:p>
        </w:tc>
        <w:tc>
          <w:tcPr>
            <w:tcW w:w="5414" w:type="dxa"/>
          </w:tcPr>
          <w:p w14:paraId="75FA308F" w14:textId="34579028" w:rsidR="00B3040C" w:rsidRPr="00056960" w:rsidRDefault="00056960" w:rsidP="00BC69AC">
            <w:pPr>
              <w:keepNext/>
              <w:keepLines/>
              <w:rPr>
                <w:rFonts w:ascii="Times New Roman" w:eastAsia="Times New Roman" w:hAnsi="Times New Roman" w:cs="Times New Roman"/>
                <w:b/>
                <w:iCs/>
                <w:sz w:val="28"/>
                <w:szCs w:val="28"/>
                <w:lang w:val="kk-KZ" w:eastAsia="ru-RU"/>
              </w:rPr>
            </w:pPr>
            <w:r w:rsidRPr="00056960">
              <w:rPr>
                <w:rFonts w:ascii="Times New Roman" w:eastAsia="Calibri" w:hAnsi="Times New Roman" w:cs="Times New Roman"/>
                <w:sz w:val="28"/>
                <w:szCs w:val="28"/>
                <w:lang w:val="kk-KZ"/>
              </w:rPr>
              <w:t>Қазақстан Республикасының әкімшілік құқық бұзушылықтар туралы кодексі</w:t>
            </w:r>
          </w:p>
        </w:tc>
      </w:tr>
      <w:tr w:rsidR="00B3040C" w:rsidRPr="00CC0949" w14:paraId="581A71CA" w14:textId="77777777" w:rsidTr="000167C7">
        <w:tc>
          <w:tcPr>
            <w:tcW w:w="3577" w:type="dxa"/>
          </w:tcPr>
          <w:p w14:paraId="39A011BA" w14:textId="57BE7E6C" w:rsidR="00B3040C" w:rsidRPr="00056960" w:rsidRDefault="00056960" w:rsidP="00BC69AC">
            <w:pPr>
              <w:pStyle w:val="j12"/>
              <w:keepNext/>
              <w:keepLines/>
              <w:tabs>
                <w:tab w:val="left" w:pos="851"/>
                <w:tab w:val="left" w:pos="1134"/>
              </w:tabs>
              <w:spacing w:before="0" w:beforeAutospacing="0" w:after="0" w:afterAutospacing="0"/>
              <w:rPr>
                <w:rStyle w:val="s1"/>
                <w:sz w:val="28"/>
                <w:szCs w:val="28"/>
                <w:lang w:val="kk-KZ"/>
              </w:rPr>
            </w:pPr>
            <w:r w:rsidRPr="00056960">
              <w:rPr>
                <w:rStyle w:val="s1"/>
                <w:sz w:val="28"/>
                <w:szCs w:val="28"/>
                <w:lang w:val="kk-KZ"/>
              </w:rPr>
              <w:t xml:space="preserve">2000 жылғы </w:t>
            </w:r>
            <w:r w:rsidR="00B3040C" w:rsidRPr="00056960">
              <w:rPr>
                <w:rStyle w:val="s1"/>
                <w:sz w:val="28"/>
                <w:szCs w:val="28"/>
              </w:rPr>
              <w:t xml:space="preserve">19 </w:t>
            </w:r>
            <w:r w:rsidRPr="00056960">
              <w:rPr>
                <w:rStyle w:val="s1"/>
                <w:sz w:val="28"/>
                <w:szCs w:val="28"/>
                <w:lang w:val="kk-KZ"/>
              </w:rPr>
              <w:t>қазандағы</w:t>
            </w:r>
            <w:r w:rsidR="00B3040C" w:rsidRPr="00056960">
              <w:rPr>
                <w:rStyle w:val="s1"/>
                <w:sz w:val="28"/>
                <w:szCs w:val="28"/>
              </w:rPr>
              <w:t xml:space="preserve"> № 85-II</w:t>
            </w:r>
            <w:r w:rsidRPr="00056960">
              <w:rPr>
                <w:rStyle w:val="s1"/>
                <w:sz w:val="28"/>
                <w:szCs w:val="28"/>
                <w:lang w:val="kk-KZ"/>
              </w:rPr>
              <w:t xml:space="preserve"> </w:t>
            </w:r>
            <w:r w:rsidRPr="00056960">
              <w:rPr>
                <w:rFonts w:eastAsia="Calibri"/>
                <w:sz w:val="28"/>
                <w:szCs w:val="28"/>
                <w:lang w:val="kk-KZ"/>
              </w:rPr>
              <w:t xml:space="preserve"> Қазақстан Республикасның Заңы</w:t>
            </w:r>
          </w:p>
          <w:p w14:paraId="4CD4D9E5" w14:textId="77777777" w:rsidR="00B3040C" w:rsidRPr="00056960" w:rsidRDefault="00B3040C" w:rsidP="00BC69AC">
            <w:pPr>
              <w:pStyle w:val="j12"/>
              <w:keepNext/>
              <w:keepLines/>
              <w:tabs>
                <w:tab w:val="left" w:pos="851"/>
                <w:tab w:val="left" w:pos="1134"/>
              </w:tabs>
              <w:spacing w:before="0" w:beforeAutospacing="0" w:after="0" w:afterAutospacing="0"/>
              <w:rPr>
                <w:b/>
                <w:iCs/>
                <w:sz w:val="28"/>
                <w:szCs w:val="28"/>
              </w:rPr>
            </w:pPr>
          </w:p>
        </w:tc>
        <w:tc>
          <w:tcPr>
            <w:tcW w:w="538" w:type="dxa"/>
          </w:tcPr>
          <w:p w14:paraId="1CB8116B" w14:textId="77777777" w:rsidR="00B3040C" w:rsidRPr="00056960" w:rsidRDefault="00B3040C" w:rsidP="00BC69AC">
            <w:pPr>
              <w:keepNext/>
              <w:keepLines/>
              <w:jc w:val="both"/>
              <w:rPr>
                <w:rFonts w:ascii="Times New Roman" w:eastAsia="Times New Roman" w:hAnsi="Times New Roman" w:cs="Times New Roman"/>
                <w:b/>
                <w:iCs/>
                <w:sz w:val="28"/>
                <w:szCs w:val="28"/>
                <w:lang w:eastAsia="ru-RU"/>
              </w:rPr>
            </w:pPr>
            <w:r w:rsidRPr="00056960">
              <w:rPr>
                <w:rFonts w:ascii="Times New Roman" w:eastAsia="Times New Roman" w:hAnsi="Times New Roman" w:cs="Times New Roman"/>
                <w:b/>
                <w:iCs/>
                <w:sz w:val="28"/>
                <w:szCs w:val="28"/>
                <w:lang w:eastAsia="ru-RU"/>
              </w:rPr>
              <w:t>-</w:t>
            </w:r>
          </w:p>
        </w:tc>
        <w:tc>
          <w:tcPr>
            <w:tcW w:w="5414" w:type="dxa"/>
          </w:tcPr>
          <w:p w14:paraId="5C80E693" w14:textId="5ECC31D4" w:rsidR="00B3040C" w:rsidRPr="00056960" w:rsidRDefault="00056960" w:rsidP="00BC69AC">
            <w:pPr>
              <w:keepNext/>
              <w:keepLines/>
              <w:jc w:val="both"/>
              <w:rPr>
                <w:rFonts w:ascii="Times New Roman" w:eastAsia="Times New Roman" w:hAnsi="Times New Roman" w:cs="Times New Roman"/>
                <w:b/>
                <w:iCs/>
                <w:sz w:val="28"/>
                <w:szCs w:val="28"/>
                <w:lang w:val="kk-KZ" w:eastAsia="ru-RU"/>
              </w:rPr>
            </w:pPr>
            <w:r w:rsidRPr="00056960">
              <w:rPr>
                <w:rStyle w:val="s1"/>
                <w:rFonts w:ascii="Times New Roman" w:hAnsi="Times New Roman" w:cs="Times New Roman"/>
                <w:sz w:val="28"/>
                <w:szCs w:val="28"/>
              </w:rPr>
              <w:t>К</w:t>
            </w:r>
            <w:r w:rsidRPr="00056960">
              <w:rPr>
                <w:rStyle w:val="s1"/>
                <w:rFonts w:ascii="Times New Roman" w:hAnsi="Times New Roman" w:cs="Times New Roman"/>
                <w:sz w:val="28"/>
                <w:szCs w:val="28"/>
                <w:lang w:val="kk-KZ"/>
              </w:rPr>
              <w:t>үзет қызметі туралы</w:t>
            </w:r>
          </w:p>
        </w:tc>
      </w:tr>
      <w:tr w:rsidR="00B3040C" w:rsidRPr="00CC0949" w14:paraId="4F3F5C39" w14:textId="77777777" w:rsidTr="000167C7">
        <w:tc>
          <w:tcPr>
            <w:tcW w:w="3577" w:type="dxa"/>
          </w:tcPr>
          <w:p w14:paraId="098C2ACD" w14:textId="51B17302" w:rsidR="00B3040C" w:rsidRPr="00056960" w:rsidRDefault="00056960" w:rsidP="00BC69AC">
            <w:pPr>
              <w:pStyle w:val="ad"/>
              <w:keepNext/>
              <w:keepLines/>
              <w:rPr>
                <w:rStyle w:val="s0"/>
                <w:rFonts w:ascii="Times New Roman" w:hAnsi="Times New Roman" w:cs="Times New Roman"/>
                <w:bCs/>
                <w:sz w:val="28"/>
                <w:szCs w:val="28"/>
                <w:lang w:val="kk-KZ"/>
              </w:rPr>
            </w:pPr>
            <w:r w:rsidRPr="00056960">
              <w:rPr>
                <w:rStyle w:val="s0"/>
                <w:rFonts w:ascii="Times New Roman" w:hAnsi="Times New Roman" w:cs="Times New Roman"/>
                <w:bCs/>
                <w:sz w:val="28"/>
                <w:szCs w:val="28"/>
                <w:lang w:val="kk-KZ"/>
              </w:rPr>
              <w:t xml:space="preserve">1999 жылғы </w:t>
            </w:r>
            <w:r w:rsidR="00B3040C" w:rsidRPr="00056960">
              <w:rPr>
                <w:rStyle w:val="s0"/>
                <w:rFonts w:ascii="Times New Roman" w:hAnsi="Times New Roman" w:cs="Times New Roman"/>
                <w:bCs/>
                <w:sz w:val="28"/>
                <w:szCs w:val="28"/>
              </w:rPr>
              <w:t xml:space="preserve">13 </w:t>
            </w:r>
            <w:r w:rsidRPr="00056960">
              <w:rPr>
                <w:rStyle w:val="s0"/>
                <w:rFonts w:ascii="Times New Roman" w:hAnsi="Times New Roman" w:cs="Times New Roman"/>
                <w:bCs/>
                <w:sz w:val="28"/>
                <w:szCs w:val="28"/>
                <w:lang w:val="kk-KZ"/>
              </w:rPr>
              <w:t>шілдедегі</w:t>
            </w:r>
            <w:r w:rsidR="00B3040C" w:rsidRPr="00056960">
              <w:rPr>
                <w:rStyle w:val="s0"/>
                <w:rFonts w:ascii="Times New Roman" w:hAnsi="Times New Roman" w:cs="Times New Roman"/>
                <w:bCs/>
                <w:sz w:val="28"/>
                <w:szCs w:val="28"/>
              </w:rPr>
              <w:t xml:space="preserve"> № 416-I</w:t>
            </w:r>
            <w:r w:rsidRPr="00056960">
              <w:rPr>
                <w:rStyle w:val="s0"/>
                <w:rFonts w:ascii="Times New Roman" w:hAnsi="Times New Roman" w:cs="Times New Roman"/>
                <w:bCs/>
                <w:sz w:val="28"/>
                <w:szCs w:val="28"/>
                <w:lang w:val="kk-KZ"/>
              </w:rPr>
              <w:t xml:space="preserve"> </w:t>
            </w:r>
            <w:r w:rsidRPr="00056960">
              <w:rPr>
                <w:rFonts w:ascii="Times New Roman" w:eastAsia="Calibri" w:hAnsi="Times New Roman" w:cs="Times New Roman"/>
                <w:sz w:val="28"/>
                <w:szCs w:val="28"/>
                <w:lang w:val="kk-KZ"/>
              </w:rPr>
              <w:t xml:space="preserve"> Қазақстан Республикасның Заңы</w:t>
            </w:r>
          </w:p>
          <w:p w14:paraId="6152BAD6" w14:textId="77777777" w:rsidR="00B3040C" w:rsidRPr="00056960" w:rsidRDefault="00B3040C" w:rsidP="00BC69AC">
            <w:pPr>
              <w:pStyle w:val="ad"/>
              <w:keepNext/>
              <w:keepLines/>
              <w:rPr>
                <w:rFonts w:ascii="Times New Roman" w:eastAsia="Times New Roman" w:hAnsi="Times New Roman" w:cs="Times New Roman"/>
                <w:b/>
                <w:iCs/>
                <w:sz w:val="28"/>
                <w:szCs w:val="28"/>
                <w:lang w:eastAsia="ru-RU"/>
              </w:rPr>
            </w:pPr>
          </w:p>
        </w:tc>
        <w:tc>
          <w:tcPr>
            <w:tcW w:w="538" w:type="dxa"/>
          </w:tcPr>
          <w:p w14:paraId="3DD67EB5" w14:textId="77777777" w:rsidR="00B3040C" w:rsidRPr="00056960" w:rsidRDefault="00B3040C" w:rsidP="00BC69AC">
            <w:pPr>
              <w:keepNext/>
              <w:keepLines/>
              <w:jc w:val="both"/>
              <w:rPr>
                <w:rFonts w:ascii="Times New Roman" w:eastAsia="Times New Roman" w:hAnsi="Times New Roman" w:cs="Times New Roman"/>
                <w:b/>
                <w:iCs/>
                <w:sz w:val="28"/>
                <w:szCs w:val="28"/>
                <w:lang w:eastAsia="ru-RU"/>
              </w:rPr>
            </w:pPr>
            <w:r w:rsidRPr="00056960">
              <w:rPr>
                <w:rFonts w:ascii="Times New Roman" w:eastAsia="Times New Roman" w:hAnsi="Times New Roman" w:cs="Times New Roman"/>
                <w:b/>
                <w:iCs/>
                <w:sz w:val="28"/>
                <w:szCs w:val="28"/>
                <w:lang w:eastAsia="ru-RU"/>
              </w:rPr>
              <w:t>-</w:t>
            </w:r>
          </w:p>
        </w:tc>
        <w:tc>
          <w:tcPr>
            <w:tcW w:w="5414" w:type="dxa"/>
          </w:tcPr>
          <w:p w14:paraId="68C7ACDC" w14:textId="388D16FA" w:rsidR="00B3040C" w:rsidRPr="00056960" w:rsidRDefault="00056960" w:rsidP="00BC69AC">
            <w:pPr>
              <w:keepNext/>
              <w:keepLines/>
              <w:jc w:val="both"/>
              <w:rPr>
                <w:rFonts w:ascii="Times New Roman" w:eastAsia="Times New Roman" w:hAnsi="Times New Roman" w:cs="Times New Roman"/>
                <w:b/>
                <w:iCs/>
                <w:sz w:val="28"/>
                <w:szCs w:val="28"/>
                <w:lang w:val="kk-KZ" w:eastAsia="ru-RU"/>
              </w:rPr>
            </w:pPr>
            <w:r w:rsidRPr="00056960">
              <w:rPr>
                <w:rStyle w:val="s0"/>
                <w:rFonts w:ascii="Times New Roman" w:hAnsi="Times New Roman" w:cs="Times New Roman"/>
                <w:bCs/>
                <w:sz w:val="28"/>
                <w:szCs w:val="28"/>
              </w:rPr>
              <w:t>Т</w:t>
            </w:r>
            <w:r w:rsidRPr="00056960">
              <w:rPr>
                <w:rStyle w:val="s0"/>
                <w:rFonts w:ascii="Times New Roman" w:hAnsi="Times New Roman" w:cs="Times New Roman"/>
                <w:bCs/>
                <w:sz w:val="28"/>
                <w:szCs w:val="28"/>
                <w:lang w:val="kk-KZ"/>
              </w:rPr>
              <w:t>ерроризмге қарсы іс-қимыл туралы</w:t>
            </w:r>
          </w:p>
        </w:tc>
      </w:tr>
      <w:tr w:rsidR="00B3040C" w:rsidRPr="00CC0949" w14:paraId="2AB4977A" w14:textId="77777777" w:rsidTr="000167C7">
        <w:tc>
          <w:tcPr>
            <w:tcW w:w="3577" w:type="dxa"/>
          </w:tcPr>
          <w:p w14:paraId="4CC1CA8D" w14:textId="5E26677C" w:rsidR="00B3040C" w:rsidRDefault="00056960" w:rsidP="00BC69AC">
            <w:pPr>
              <w:keepNext/>
              <w:keepLines/>
              <w:tabs>
                <w:tab w:val="left" w:pos="993"/>
              </w:tabs>
              <w:rPr>
                <w:rStyle w:val="s0"/>
                <w:rFonts w:ascii="Times New Roman" w:hAnsi="Times New Roman" w:cs="Times New Roman"/>
                <w:bCs/>
                <w:sz w:val="28"/>
                <w:szCs w:val="28"/>
              </w:rPr>
            </w:pPr>
            <w:r>
              <w:rPr>
                <w:rStyle w:val="s0"/>
                <w:rFonts w:ascii="Times New Roman" w:hAnsi="Times New Roman" w:cs="Times New Roman"/>
                <w:bCs/>
                <w:sz w:val="28"/>
                <w:szCs w:val="28"/>
                <w:lang w:val="kk-KZ"/>
              </w:rPr>
              <w:t xml:space="preserve">2012 жылғы </w:t>
            </w:r>
            <w:r w:rsidR="00B3040C" w:rsidRPr="00CC0949">
              <w:rPr>
                <w:rStyle w:val="s0"/>
                <w:rFonts w:ascii="Times New Roman" w:hAnsi="Times New Roman" w:cs="Times New Roman"/>
                <w:bCs/>
                <w:sz w:val="28"/>
                <w:szCs w:val="28"/>
              </w:rPr>
              <w:t xml:space="preserve">22 </w:t>
            </w:r>
            <w:r>
              <w:rPr>
                <w:rStyle w:val="s0"/>
                <w:rFonts w:ascii="Times New Roman" w:hAnsi="Times New Roman" w:cs="Times New Roman"/>
                <w:bCs/>
                <w:sz w:val="28"/>
                <w:szCs w:val="28"/>
                <w:lang w:val="kk-KZ"/>
              </w:rPr>
              <w:t>маусымдағы</w:t>
            </w:r>
            <w:r w:rsidR="00B3040C" w:rsidRPr="00CC0949">
              <w:rPr>
                <w:rStyle w:val="s0"/>
                <w:rFonts w:ascii="Times New Roman" w:hAnsi="Times New Roman" w:cs="Times New Roman"/>
                <w:bCs/>
                <w:sz w:val="28"/>
                <w:szCs w:val="28"/>
              </w:rPr>
              <w:t xml:space="preserve"> № 20-V </w:t>
            </w:r>
            <w:r>
              <w:rPr>
                <w:rFonts w:ascii="Times New Roman" w:eastAsia="Calibri" w:hAnsi="Times New Roman" w:cs="Times New Roman"/>
                <w:sz w:val="28"/>
                <w:szCs w:val="28"/>
                <w:lang w:val="kk-KZ"/>
              </w:rPr>
              <w:t xml:space="preserve"> Қазақстан Республикасның Заңы</w:t>
            </w:r>
            <w:r w:rsidRPr="00CC0949">
              <w:rPr>
                <w:rStyle w:val="s0"/>
                <w:rFonts w:ascii="Times New Roman" w:hAnsi="Times New Roman" w:cs="Times New Roman"/>
                <w:bCs/>
                <w:sz w:val="28"/>
                <w:szCs w:val="28"/>
              </w:rPr>
              <w:t xml:space="preserve"> </w:t>
            </w:r>
            <w:r w:rsidR="00B3040C" w:rsidRPr="00CC0949">
              <w:rPr>
                <w:rStyle w:val="s0"/>
                <w:rFonts w:ascii="Times New Roman" w:hAnsi="Times New Roman" w:cs="Times New Roman"/>
                <w:bCs/>
                <w:sz w:val="28"/>
                <w:szCs w:val="28"/>
              </w:rPr>
              <w:t xml:space="preserve">              </w:t>
            </w:r>
          </w:p>
          <w:p w14:paraId="418466E1" w14:textId="77777777" w:rsidR="00B3040C" w:rsidRPr="00CC0949" w:rsidRDefault="00B3040C" w:rsidP="00BC69AC">
            <w:pPr>
              <w:keepNext/>
              <w:keepLines/>
              <w:tabs>
                <w:tab w:val="left" w:pos="993"/>
              </w:tabs>
              <w:rPr>
                <w:rStyle w:val="s0"/>
                <w:rFonts w:ascii="Times New Roman" w:hAnsi="Times New Roman" w:cs="Times New Roman"/>
                <w:bCs/>
                <w:sz w:val="12"/>
                <w:szCs w:val="12"/>
              </w:rPr>
            </w:pPr>
          </w:p>
        </w:tc>
        <w:tc>
          <w:tcPr>
            <w:tcW w:w="538" w:type="dxa"/>
          </w:tcPr>
          <w:p w14:paraId="0F6B8F8C" w14:textId="77777777" w:rsidR="00B3040C" w:rsidRPr="00CC0949" w:rsidRDefault="00B3040C" w:rsidP="00BC69AC">
            <w:pPr>
              <w:keepNext/>
              <w:keepLines/>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w:t>
            </w:r>
          </w:p>
        </w:tc>
        <w:tc>
          <w:tcPr>
            <w:tcW w:w="5414" w:type="dxa"/>
          </w:tcPr>
          <w:p w14:paraId="2C6E9E1D" w14:textId="43D20C5D" w:rsidR="00B3040C" w:rsidRPr="00056960" w:rsidRDefault="00056960" w:rsidP="00BC69AC">
            <w:pPr>
              <w:keepNext/>
              <w:keepLines/>
              <w:jc w:val="both"/>
              <w:rPr>
                <w:rStyle w:val="s0"/>
                <w:rFonts w:ascii="Times New Roman" w:hAnsi="Times New Roman" w:cs="Times New Roman"/>
                <w:bCs/>
                <w:sz w:val="28"/>
                <w:szCs w:val="28"/>
                <w:lang w:val="kk-KZ"/>
              </w:rPr>
            </w:pPr>
            <w:r>
              <w:rPr>
                <w:rStyle w:val="s0"/>
                <w:rFonts w:ascii="Times New Roman" w:hAnsi="Times New Roman" w:cs="Times New Roman"/>
                <w:bCs/>
                <w:sz w:val="28"/>
                <w:szCs w:val="28"/>
                <w:lang w:val="kk-KZ"/>
              </w:rPr>
              <w:t>Магистральдық құбыр туралы</w:t>
            </w:r>
          </w:p>
        </w:tc>
      </w:tr>
      <w:tr w:rsidR="00B3040C" w:rsidRPr="00CC0949" w14:paraId="012ECCE6" w14:textId="77777777" w:rsidTr="000167C7">
        <w:tc>
          <w:tcPr>
            <w:tcW w:w="3577" w:type="dxa"/>
          </w:tcPr>
          <w:p w14:paraId="6D23EE19" w14:textId="67F214B4" w:rsidR="00B3040C" w:rsidRPr="00056960" w:rsidRDefault="00B3040C" w:rsidP="00BC69AC">
            <w:pPr>
              <w:pStyle w:val="ad"/>
              <w:keepNext/>
              <w:keepLines/>
              <w:rPr>
                <w:rFonts w:ascii="Times New Roman" w:hAnsi="Times New Roman" w:cs="Times New Roman"/>
                <w:sz w:val="28"/>
                <w:szCs w:val="28"/>
                <w:lang w:val="kk-KZ"/>
              </w:rPr>
            </w:pPr>
            <w:r w:rsidRPr="00CC0949">
              <w:rPr>
                <w:rFonts w:ascii="Times New Roman" w:hAnsi="Times New Roman" w:cs="Times New Roman"/>
                <w:sz w:val="28"/>
                <w:szCs w:val="28"/>
              </w:rPr>
              <w:t>1998</w:t>
            </w:r>
            <w:r w:rsidR="00056960">
              <w:rPr>
                <w:rFonts w:ascii="Times New Roman" w:hAnsi="Times New Roman" w:cs="Times New Roman"/>
                <w:sz w:val="28"/>
                <w:szCs w:val="28"/>
                <w:lang w:val="kk-KZ"/>
              </w:rPr>
              <w:t xml:space="preserve"> жылғы 30 </w:t>
            </w:r>
            <w:r w:rsidR="00F4324E">
              <w:rPr>
                <w:rFonts w:ascii="Times New Roman" w:hAnsi="Times New Roman" w:cs="Times New Roman"/>
                <w:sz w:val="28"/>
                <w:szCs w:val="28"/>
                <w:lang w:val="kk-KZ"/>
              </w:rPr>
              <w:t xml:space="preserve">желтоқсандағы </w:t>
            </w:r>
            <w:r w:rsidR="00F4324E" w:rsidRPr="00CC0949">
              <w:rPr>
                <w:rFonts w:ascii="Times New Roman" w:hAnsi="Times New Roman" w:cs="Times New Roman"/>
                <w:sz w:val="28"/>
                <w:szCs w:val="28"/>
              </w:rPr>
              <w:t>№</w:t>
            </w:r>
            <w:r w:rsidRPr="00CC0949">
              <w:rPr>
                <w:rFonts w:ascii="Times New Roman" w:hAnsi="Times New Roman" w:cs="Times New Roman"/>
                <w:sz w:val="28"/>
                <w:szCs w:val="28"/>
              </w:rPr>
              <w:t>339-</w:t>
            </w:r>
            <w:r w:rsidR="00F4324E" w:rsidRPr="00CC0949">
              <w:rPr>
                <w:rFonts w:ascii="Times New Roman" w:hAnsi="Times New Roman" w:cs="Times New Roman"/>
                <w:sz w:val="28"/>
                <w:szCs w:val="28"/>
              </w:rPr>
              <w:t>I</w:t>
            </w:r>
            <w:r w:rsidR="00F4324E">
              <w:rPr>
                <w:rFonts w:ascii="Times New Roman" w:hAnsi="Times New Roman" w:cs="Times New Roman"/>
                <w:sz w:val="28"/>
                <w:szCs w:val="28"/>
                <w:lang w:val="kk-KZ"/>
              </w:rPr>
              <w:t xml:space="preserve"> </w:t>
            </w:r>
            <w:r w:rsidR="00F4324E">
              <w:rPr>
                <w:rFonts w:ascii="Times New Roman" w:eastAsia="Calibri" w:hAnsi="Times New Roman" w:cs="Times New Roman"/>
                <w:sz w:val="28"/>
                <w:szCs w:val="28"/>
                <w:lang w:val="kk-KZ"/>
              </w:rPr>
              <w:t>Қазақстан</w:t>
            </w:r>
            <w:r w:rsidR="00056960">
              <w:rPr>
                <w:rFonts w:ascii="Times New Roman" w:eastAsia="Calibri" w:hAnsi="Times New Roman" w:cs="Times New Roman"/>
                <w:sz w:val="28"/>
                <w:szCs w:val="28"/>
                <w:lang w:val="kk-KZ"/>
              </w:rPr>
              <w:t xml:space="preserve"> Республикасның Заңы</w:t>
            </w:r>
          </w:p>
          <w:p w14:paraId="16721990" w14:textId="77777777" w:rsidR="00B3040C" w:rsidRPr="00B80B70" w:rsidRDefault="00B3040C" w:rsidP="00BC69AC">
            <w:pPr>
              <w:pStyle w:val="ad"/>
              <w:keepNext/>
              <w:keepLines/>
              <w:rPr>
                <w:rStyle w:val="s0"/>
                <w:rFonts w:ascii="Times New Roman" w:hAnsi="Times New Roman" w:cs="Times New Roman"/>
                <w:bCs/>
                <w:sz w:val="12"/>
                <w:szCs w:val="12"/>
              </w:rPr>
            </w:pPr>
          </w:p>
        </w:tc>
        <w:tc>
          <w:tcPr>
            <w:tcW w:w="538" w:type="dxa"/>
          </w:tcPr>
          <w:p w14:paraId="324B731E" w14:textId="77777777" w:rsidR="00B3040C" w:rsidRPr="00CC0949" w:rsidRDefault="00B3040C" w:rsidP="00BC69AC">
            <w:pPr>
              <w:keepNext/>
              <w:keepLines/>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w:t>
            </w:r>
          </w:p>
        </w:tc>
        <w:tc>
          <w:tcPr>
            <w:tcW w:w="5414" w:type="dxa"/>
          </w:tcPr>
          <w:p w14:paraId="138C1C85" w14:textId="194B8BA3" w:rsidR="00B3040C" w:rsidRPr="00056960" w:rsidRDefault="007B70E7" w:rsidP="00BC69AC">
            <w:pPr>
              <w:keepNext/>
              <w:keepLines/>
              <w:jc w:val="both"/>
              <w:rPr>
                <w:rStyle w:val="s0"/>
                <w:rFonts w:ascii="Times New Roman" w:hAnsi="Times New Roman" w:cs="Times New Roman"/>
                <w:bCs/>
                <w:sz w:val="28"/>
                <w:szCs w:val="28"/>
                <w:lang w:val="kk-KZ"/>
              </w:rPr>
            </w:pPr>
            <w:r>
              <w:rPr>
                <w:rFonts w:ascii="Times New Roman" w:hAnsi="Times New Roman" w:cs="Times New Roman"/>
                <w:sz w:val="28"/>
                <w:szCs w:val="28"/>
                <w:lang w:val="kk-KZ"/>
              </w:rPr>
              <w:t>Ж</w:t>
            </w:r>
            <w:r w:rsidR="00056960">
              <w:rPr>
                <w:rFonts w:ascii="Times New Roman" w:hAnsi="Times New Roman" w:cs="Times New Roman"/>
                <w:sz w:val="28"/>
                <w:szCs w:val="28"/>
                <w:lang w:val="kk-KZ"/>
              </w:rPr>
              <w:t xml:space="preserve">екелеген </w:t>
            </w:r>
            <w:r>
              <w:rPr>
                <w:rFonts w:ascii="Times New Roman" w:hAnsi="Times New Roman" w:cs="Times New Roman"/>
                <w:sz w:val="28"/>
                <w:szCs w:val="28"/>
                <w:lang w:val="kk-KZ"/>
              </w:rPr>
              <w:t xml:space="preserve"> қару </w:t>
            </w:r>
            <w:r w:rsidR="00056960">
              <w:rPr>
                <w:rFonts w:ascii="Times New Roman" w:hAnsi="Times New Roman" w:cs="Times New Roman"/>
                <w:sz w:val="28"/>
                <w:szCs w:val="28"/>
                <w:lang w:val="kk-KZ"/>
              </w:rPr>
              <w:t xml:space="preserve">түрлерінің айналымын мемлекеттік бақылау </w:t>
            </w:r>
            <w:r>
              <w:rPr>
                <w:rFonts w:ascii="Times New Roman" w:hAnsi="Times New Roman" w:cs="Times New Roman"/>
                <w:sz w:val="28"/>
                <w:szCs w:val="28"/>
                <w:lang w:val="kk-KZ"/>
              </w:rPr>
              <w:t xml:space="preserve"> жасау </w:t>
            </w:r>
            <w:r w:rsidR="00056960">
              <w:rPr>
                <w:rFonts w:ascii="Times New Roman" w:hAnsi="Times New Roman" w:cs="Times New Roman"/>
                <w:sz w:val="28"/>
                <w:szCs w:val="28"/>
                <w:lang w:val="kk-KZ"/>
              </w:rPr>
              <w:t xml:space="preserve">туралы  </w:t>
            </w:r>
          </w:p>
        </w:tc>
      </w:tr>
      <w:tr w:rsidR="00B3040C" w:rsidRPr="00CC0949" w14:paraId="1FA2881E" w14:textId="77777777" w:rsidTr="000167C7">
        <w:tc>
          <w:tcPr>
            <w:tcW w:w="3577" w:type="dxa"/>
          </w:tcPr>
          <w:p w14:paraId="6C36351C" w14:textId="77777777" w:rsidR="007B70E7" w:rsidRDefault="007B70E7" w:rsidP="00BC69AC">
            <w:pPr>
              <w:pStyle w:val="ad"/>
              <w:keepNext/>
              <w:keepLines/>
              <w:rPr>
                <w:rFonts w:ascii="Times New Roman" w:hAnsi="Times New Roman" w:cs="Times New Roman"/>
                <w:bCs/>
                <w:sz w:val="28"/>
                <w:szCs w:val="28"/>
              </w:rPr>
            </w:pPr>
            <w:r>
              <w:rPr>
                <w:rFonts w:ascii="Times New Roman" w:hAnsi="Times New Roman" w:cs="Times New Roman"/>
                <w:bCs/>
                <w:sz w:val="28"/>
                <w:szCs w:val="28"/>
                <w:lang w:val="kk-KZ"/>
              </w:rPr>
              <w:t xml:space="preserve">2014 жылғы </w:t>
            </w:r>
            <w:r w:rsidR="00B3040C" w:rsidRPr="00CC0949">
              <w:rPr>
                <w:rFonts w:ascii="Times New Roman" w:hAnsi="Times New Roman" w:cs="Times New Roman"/>
                <w:bCs/>
                <w:sz w:val="28"/>
                <w:szCs w:val="28"/>
              </w:rPr>
              <w:t>11</w:t>
            </w:r>
            <w:r>
              <w:rPr>
                <w:rFonts w:ascii="Times New Roman" w:hAnsi="Times New Roman" w:cs="Times New Roman"/>
                <w:bCs/>
                <w:sz w:val="28"/>
                <w:szCs w:val="28"/>
                <w:lang w:val="kk-KZ"/>
              </w:rPr>
              <w:t xml:space="preserve"> сәуірдегі </w:t>
            </w:r>
            <w:r w:rsidR="00B3040C" w:rsidRPr="00CC0949">
              <w:rPr>
                <w:rFonts w:ascii="Times New Roman" w:hAnsi="Times New Roman" w:cs="Times New Roman"/>
                <w:bCs/>
                <w:sz w:val="28"/>
                <w:szCs w:val="28"/>
              </w:rPr>
              <w:t xml:space="preserve"> </w:t>
            </w:r>
          </w:p>
          <w:p w14:paraId="7B7737F7" w14:textId="40E10B6E" w:rsidR="00B3040C" w:rsidRDefault="00B3040C" w:rsidP="00BC69AC">
            <w:pPr>
              <w:pStyle w:val="ad"/>
              <w:keepNext/>
              <w:keepLines/>
              <w:rPr>
                <w:rFonts w:ascii="Times New Roman" w:hAnsi="Times New Roman" w:cs="Times New Roman"/>
                <w:bCs/>
                <w:sz w:val="28"/>
                <w:szCs w:val="28"/>
              </w:rPr>
            </w:pPr>
            <w:r w:rsidRPr="00CC0949">
              <w:rPr>
                <w:rFonts w:ascii="Times New Roman" w:hAnsi="Times New Roman" w:cs="Times New Roman"/>
                <w:bCs/>
                <w:sz w:val="28"/>
                <w:szCs w:val="28"/>
              </w:rPr>
              <w:t>№ 188-</w:t>
            </w:r>
            <w:r w:rsidR="00F4324E" w:rsidRPr="00CC0949">
              <w:rPr>
                <w:rFonts w:ascii="Times New Roman" w:hAnsi="Times New Roman" w:cs="Times New Roman"/>
                <w:bCs/>
                <w:sz w:val="28"/>
                <w:szCs w:val="28"/>
              </w:rPr>
              <w:t xml:space="preserve">V </w:t>
            </w:r>
            <w:r w:rsidR="00F4324E">
              <w:rPr>
                <w:rFonts w:ascii="Times New Roman" w:eastAsia="Calibri" w:hAnsi="Times New Roman" w:cs="Times New Roman"/>
                <w:sz w:val="28"/>
                <w:szCs w:val="28"/>
                <w:lang w:val="kk-KZ"/>
              </w:rPr>
              <w:t>Қазақстан</w:t>
            </w:r>
            <w:r w:rsidR="007B70E7">
              <w:rPr>
                <w:rFonts w:ascii="Times New Roman" w:eastAsia="Calibri" w:hAnsi="Times New Roman" w:cs="Times New Roman"/>
                <w:sz w:val="28"/>
                <w:szCs w:val="28"/>
                <w:lang w:val="kk-KZ"/>
              </w:rPr>
              <w:t xml:space="preserve"> Республикасның Заңы</w:t>
            </w:r>
          </w:p>
          <w:p w14:paraId="27AB0993" w14:textId="77777777" w:rsidR="00B3040C" w:rsidRPr="00B80B70" w:rsidRDefault="00B3040C" w:rsidP="00BC69AC">
            <w:pPr>
              <w:pStyle w:val="ad"/>
              <w:keepNext/>
              <w:keepLines/>
              <w:rPr>
                <w:rFonts w:ascii="Times New Roman" w:hAnsi="Times New Roman" w:cs="Times New Roman"/>
                <w:sz w:val="12"/>
                <w:szCs w:val="12"/>
              </w:rPr>
            </w:pPr>
            <w:r w:rsidRPr="00CC0949">
              <w:rPr>
                <w:rFonts w:ascii="Times New Roman" w:hAnsi="Times New Roman" w:cs="Times New Roman"/>
                <w:bCs/>
                <w:sz w:val="28"/>
                <w:szCs w:val="28"/>
              </w:rPr>
              <w:t xml:space="preserve"> </w:t>
            </w:r>
            <w:r w:rsidRPr="00B80B70">
              <w:rPr>
                <w:rFonts w:ascii="Times New Roman" w:hAnsi="Times New Roman" w:cs="Times New Roman"/>
                <w:bCs/>
                <w:sz w:val="12"/>
                <w:szCs w:val="12"/>
              </w:rPr>
              <w:t xml:space="preserve">           </w:t>
            </w:r>
          </w:p>
        </w:tc>
        <w:tc>
          <w:tcPr>
            <w:tcW w:w="538" w:type="dxa"/>
          </w:tcPr>
          <w:p w14:paraId="679B21BE" w14:textId="77777777" w:rsidR="00B3040C" w:rsidRPr="00CC0949" w:rsidRDefault="00B3040C" w:rsidP="00BC69AC">
            <w:pPr>
              <w:pStyle w:val="ad"/>
              <w:keepNext/>
              <w:keepLines/>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414" w:type="dxa"/>
          </w:tcPr>
          <w:p w14:paraId="456A71F4" w14:textId="5B23A745" w:rsidR="00B3040C" w:rsidRPr="007B70E7" w:rsidRDefault="007B70E7" w:rsidP="00BC69AC">
            <w:pPr>
              <w:pStyle w:val="ad"/>
              <w:keepNext/>
              <w:keepLines/>
              <w:rPr>
                <w:rFonts w:ascii="Times New Roman" w:hAnsi="Times New Roman" w:cs="Times New Roman"/>
                <w:sz w:val="28"/>
                <w:szCs w:val="28"/>
                <w:lang w:val="kk-KZ"/>
              </w:rPr>
            </w:pPr>
            <w:r>
              <w:rPr>
                <w:rFonts w:ascii="Times New Roman" w:hAnsi="Times New Roman" w:cs="Times New Roman"/>
                <w:bCs/>
                <w:sz w:val="28"/>
                <w:szCs w:val="28"/>
                <w:lang w:val="kk-KZ"/>
              </w:rPr>
              <w:t>Азаматтық қорғаныс туралы</w:t>
            </w:r>
          </w:p>
        </w:tc>
      </w:tr>
      <w:tr w:rsidR="00B3040C" w:rsidRPr="00CC0949" w14:paraId="2FCAEB2F" w14:textId="77777777" w:rsidTr="000167C7">
        <w:tc>
          <w:tcPr>
            <w:tcW w:w="3577" w:type="dxa"/>
          </w:tcPr>
          <w:p w14:paraId="394C9EA5" w14:textId="369286E9" w:rsidR="00B3040C" w:rsidRPr="007B70E7" w:rsidRDefault="007B70E7" w:rsidP="00BC69AC">
            <w:pPr>
              <w:pStyle w:val="ad"/>
              <w:keepNext/>
              <w:keepLines/>
              <w:rPr>
                <w:rStyle w:val="s0"/>
                <w:rFonts w:ascii="Times New Roman" w:hAnsi="Times New Roman" w:cs="Times New Roman"/>
                <w:bCs/>
                <w:sz w:val="28"/>
                <w:szCs w:val="28"/>
                <w:lang w:val="kk-KZ"/>
              </w:rPr>
            </w:pPr>
            <w:r>
              <w:rPr>
                <w:rStyle w:val="s0"/>
                <w:rFonts w:ascii="Times New Roman" w:hAnsi="Times New Roman" w:cs="Times New Roman"/>
                <w:bCs/>
                <w:sz w:val="28"/>
                <w:szCs w:val="28"/>
                <w:lang w:val="kk-KZ"/>
              </w:rPr>
              <w:t xml:space="preserve">Қазақстан Республикасы Үкіметінің 2002 жылғы 5 сәуірдегі №407 қаулысы  </w:t>
            </w:r>
          </w:p>
          <w:p w14:paraId="4B6EFF2D" w14:textId="77777777" w:rsidR="00B3040C" w:rsidRPr="00B80B70" w:rsidRDefault="00B3040C" w:rsidP="00BC69AC">
            <w:pPr>
              <w:pStyle w:val="ad"/>
              <w:keepNext/>
              <w:keepLines/>
              <w:rPr>
                <w:rFonts w:ascii="Times New Roman" w:hAnsi="Times New Roman" w:cs="Times New Roman"/>
                <w:bCs/>
                <w:sz w:val="12"/>
                <w:szCs w:val="12"/>
              </w:rPr>
            </w:pPr>
          </w:p>
        </w:tc>
        <w:tc>
          <w:tcPr>
            <w:tcW w:w="538" w:type="dxa"/>
          </w:tcPr>
          <w:p w14:paraId="7C403603" w14:textId="77777777" w:rsidR="00B3040C" w:rsidRPr="00CC0949" w:rsidRDefault="00B3040C" w:rsidP="00BC69AC">
            <w:pPr>
              <w:pStyle w:val="ad"/>
              <w:keepNext/>
              <w:keepLines/>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414" w:type="dxa"/>
          </w:tcPr>
          <w:p w14:paraId="46651B08" w14:textId="0443DE21" w:rsidR="00B3040C" w:rsidRPr="00CC0949" w:rsidRDefault="007B70E7" w:rsidP="00BC69AC">
            <w:pPr>
              <w:pStyle w:val="ad"/>
              <w:keepNext/>
              <w:keepLines/>
              <w:rPr>
                <w:rFonts w:ascii="Times New Roman" w:hAnsi="Times New Roman" w:cs="Times New Roman"/>
                <w:bCs/>
                <w:sz w:val="28"/>
                <w:szCs w:val="28"/>
              </w:rPr>
            </w:pPr>
            <w:r>
              <w:rPr>
                <w:rStyle w:val="s0"/>
                <w:rFonts w:ascii="Times New Roman" w:hAnsi="Times New Roman" w:cs="Times New Roman"/>
                <w:bCs/>
                <w:sz w:val="28"/>
                <w:szCs w:val="28"/>
                <w:lang w:val="kk-KZ"/>
              </w:rPr>
              <w:t>«</w:t>
            </w:r>
            <w:r>
              <w:rPr>
                <w:rStyle w:val="s0"/>
                <w:rFonts w:ascii="Times New Roman" w:hAnsi="Times New Roman" w:cs="Times New Roman"/>
                <w:bCs/>
                <w:sz w:val="28"/>
                <w:szCs w:val="28"/>
              </w:rPr>
              <w:t>Күзет қызметі туралы»</w:t>
            </w:r>
            <w:r>
              <w:rPr>
                <w:rStyle w:val="s0"/>
                <w:rFonts w:ascii="Times New Roman" w:hAnsi="Times New Roman" w:cs="Times New Roman"/>
                <w:bCs/>
                <w:sz w:val="28"/>
                <w:szCs w:val="28"/>
                <w:lang w:val="kk-KZ"/>
              </w:rPr>
              <w:t xml:space="preserve"> </w:t>
            </w:r>
            <w:r w:rsidRPr="007B70E7">
              <w:rPr>
                <w:rStyle w:val="s0"/>
                <w:rFonts w:ascii="Times New Roman" w:hAnsi="Times New Roman" w:cs="Times New Roman"/>
                <w:bCs/>
                <w:sz w:val="28"/>
                <w:szCs w:val="28"/>
              </w:rPr>
              <w:t xml:space="preserve"> Қазақстан Республикасының Заңын іске асыру жөніндегі шаралар туралы</w:t>
            </w:r>
          </w:p>
        </w:tc>
      </w:tr>
      <w:tr w:rsidR="00B3040C" w:rsidRPr="00CC0949" w14:paraId="32A57FA2" w14:textId="77777777" w:rsidTr="000167C7">
        <w:tc>
          <w:tcPr>
            <w:tcW w:w="3577" w:type="dxa"/>
          </w:tcPr>
          <w:p w14:paraId="16AD256C" w14:textId="65867E24" w:rsidR="00B3040C" w:rsidRPr="007B70E7" w:rsidRDefault="007B70E7" w:rsidP="00BC69AC">
            <w:pPr>
              <w:pStyle w:val="ad"/>
              <w:keepNext/>
              <w:keepLines/>
              <w:rPr>
                <w:rFonts w:ascii="Times New Roman" w:hAnsi="Times New Roman" w:cs="Times New Roman"/>
                <w:sz w:val="28"/>
                <w:szCs w:val="28"/>
              </w:rPr>
            </w:pPr>
            <w:r>
              <w:rPr>
                <w:rStyle w:val="s0"/>
                <w:rFonts w:ascii="Times New Roman" w:hAnsi="Times New Roman" w:cs="Times New Roman"/>
                <w:bCs/>
                <w:sz w:val="28"/>
                <w:szCs w:val="28"/>
                <w:lang w:val="kk-KZ"/>
              </w:rPr>
              <w:t xml:space="preserve">Қазақстан Республикасы Үкіметінің  2000 жылғы 3 тамыздағы №1176 қаулысы </w:t>
            </w:r>
            <w:r>
              <w:t xml:space="preserve"> </w:t>
            </w:r>
          </w:p>
          <w:p w14:paraId="0B814E52" w14:textId="77777777" w:rsidR="00B3040C" w:rsidRPr="00B80B70" w:rsidRDefault="00B3040C" w:rsidP="00BC69AC">
            <w:pPr>
              <w:pStyle w:val="ad"/>
              <w:keepNext/>
              <w:keepLines/>
              <w:rPr>
                <w:rStyle w:val="s0"/>
                <w:rFonts w:ascii="Times New Roman" w:hAnsi="Times New Roman" w:cs="Times New Roman"/>
                <w:bCs/>
                <w:sz w:val="12"/>
                <w:szCs w:val="12"/>
              </w:rPr>
            </w:pPr>
          </w:p>
        </w:tc>
        <w:tc>
          <w:tcPr>
            <w:tcW w:w="538" w:type="dxa"/>
          </w:tcPr>
          <w:p w14:paraId="7AA64819" w14:textId="77777777" w:rsidR="00B3040C" w:rsidRPr="00CC0949" w:rsidRDefault="00B3040C" w:rsidP="00BC69AC">
            <w:pPr>
              <w:pStyle w:val="ad"/>
              <w:keepNext/>
              <w:keepLines/>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414" w:type="dxa"/>
          </w:tcPr>
          <w:p w14:paraId="5828DCA5" w14:textId="660711CC" w:rsidR="00B3040C" w:rsidRPr="00CC0949" w:rsidRDefault="007B70E7" w:rsidP="00BC69AC">
            <w:pPr>
              <w:pStyle w:val="ad"/>
              <w:keepNext/>
              <w:keepLines/>
              <w:rPr>
                <w:rStyle w:val="s0"/>
                <w:rFonts w:ascii="Times New Roman" w:hAnsi="Times New Roman" w:cs="Times New Roman"/>
                <w:bCs/>
                <w:sz w:val="28"/>
                <w:szCs w:val="28"/>
              </w:rPr>
            </w:pPr>
            <w:r>
              <w:rPr>
                <w:rFonts w:ascii="Times New Roman" w:hAnsi="Times New Roman" w:cs="Times New Roman"/>
                <w:sz w:val="28"/>
                <w:szCs w:val="28"/>
                <w:lang w:val="kk-KZ"/>
              </w:rPr>
              <w:t>«</w:t>
            </w:r>
            <w:r w:rsidRPr="007B70E7">
              <w:rPr>
                <w:rFonts w:ascii="Times New Roman" w:hAnsi="Times New Roman" w:cs="Times New Roman"/>
                <w:sz w:val="28"/>
                <w:szCs w:val="28"/>
              </w:rPr>
              <w:t>Жекелеген қару түрлерінің айналымына м</w:t>
            </w:r>
            <w:r>
              <w:rPr>
                <w:rFonts w:ascii="Times New Roman" w:hAnsi="Times New Roman" w:cs="Times New Roman"/>
                <w:sz w:val="28"/>
                <w:szCs w:val="28"/>
              </w:rPr>
              <w:t>емлекеттік бақылау жасау туралы»</w:t>
            </w:r>
            <w:r>
              <w:rPr>
                <w:rFonts w:ascii="Times New Roman" w:hAnsi="Times New Roman" w:cs="Times New Roman"/>
                <w:sz w:val="28"/>
                <w:szCs w:val="28"/>
                <w:lang w:val="kk-KZ"/>
              </w:rPr>
              <w:t xml:space="preserve"> </w:t>
            </w:r>
            <w:r w:rsidRPr="007B70E7">
              <w:rPr>
                <w:rFonts w:ascii="Times New Roman" w:hAnsi="Times New Roman" w:cs="Times New Roman"/>
                <w:sz w:val="28"/>
                <w:szCs w:val="28"/>
              </w:rPr>
              <w:t>Қазақстан Республикасының Заңын іске асыру жөніндегі шаралар туралы</w:t>
            </w:r>
          </w:p>
        </w:tc>
      </w:tr>
      <w:tr w:rsidR="007B70E7" w:rsidRPr="00CC0949" w14:paraId="5B8D9B59" w14:textId="77777777" w:rsidTr="000167C7">
        <w:tc>
          <w:tcPr>
            <w:tcW w:w="3577" w:type="dxa"/>
          </w:tcPr>
          <w:p w14:paraId="121E2D97" w14:textId="7E259463" w:rsidR="007B70E7" w:rsidRPr="007B70E7" w:rsidRDefault="007B70E7" w:rsidP="00BC69AC">
            <w:pPr>
              <w:pStyle w:val="ad"/>
              <w:keepNext/>
              <w:keepLines/>
              <w:rPr>
                <w:rFonts w:ascii="Times New Roman" w:hAnsi="Times New Roman" w:cs="Times New Roman"/>
                <w:sz w:val="28"/>
                <w:szCs w:val="28"/>
              </w:rPr>
            </w:pPr>
            <w:r>
              <w:rPr>
                <w:rStyle w:val="s0"/>
                <w:rFonts w:ascii="Times New Roman" w:hAnsi="Times New Roman" w:cs="Times New Roman"/>
                <w:bCs/>
                <w:sz w:val="28"/>
                <w:szCs w:val="28"/>
                <w:lang w:val="kk-KZ"/>
              </w:rPr>
              <w:t xml:space="preserve">Қазақстан Республикасы Үкіметінің  2011 жылғы 4 тамыздағы №909 қаулысы </w:t>
            </w:r>
            <w:r>
              <w:rPr>
                <w:rStyle w:val="s1"/>
              </w:rPr>
              <w:t xml:space="preserve"> </w:t>
            </w:r>
          </w:p>
        </w:tc>
        <w:tc>
          <w:tcPr>
            <w:tcW w:w="538" w:type="dxa"/>
          </w:tcPr>
          <w:p w14:paraId="2AC7B520" w14:textId="77777777" w:rsidR="007B70E7" w:rsidRPr="00CC0949" w:rsidRDefault="007B70E7" w:rsidP="00BC69AC">
            <w:pPr>
              <w:pStyle w:val="ad"/>
              <w:keepNext/>
              <w:keepLines/>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414" w:type="dxa"/>
          </w:tcPr>
          <w:p w14:paraId="1F996A3E" w14:textId="3B7E2DD3" w:rsidR="007B70E7" w:rsidRPr="00B80B70" w:rsidRDefault="007B70E7" w:rsidP="00BC69AC">
            <w:pPr>
              <w:pStyle w:val="ad"/>
              <w:keepNext/>
              <w:keepLines/>
              <w:rPr>
                <w:rFonts w:ascii="Times New Roman" w:hAnsi="Times New Roman" w:cs="Times New Roman"/>
                <w:sz w:val="12"/>
                <w:szCs w:val="12"/>
              </w:rPr>
            </w:pPr>
            <w:r>
              <w:rPr>
                <w:rStyle w:val="s1"/>
                <w:rFonts w:ascii="Times New Roman" w:hAnsi="Times New Roman" w:cs="Times New Roman"/>
                <w:sz w:val="28"/>
                <w:szCs w:val="28"/>
                <w:lang w:val="kk-KZ"/>
              </w:rPr>
              <w:t>«</w:t>
            </w:r>
            <w:r w:rsidRPr="00250589">
              <w:rPr>
                <w:rStyle w:val="s1"/>
                <w:rFonts w:ascii="Times New Roman" w:hAnsi="Times New Roman" w:cs="Times New Roman"/>
                <w:sz w:val="28"/>
                <w:szCs w:val="28"/>
                <w:lang w:val="kk-KZ"/>
              </w:rPr>
              <w:t xml:space="preserve">Ұлттық компаниялардың күзет ұйымдарын құруы қағидасын бекіту туралы және </w:t>
            </w:r>
            <w:r>
              <w:rPr>
                <w:rStyle w:val="s1"/>
                <w:rFonts w:ascii="Times New Roman" w:hAnsi="Times New Roman" w:cs="Times New Roman"/>
                <w:sz w:val="28"/>
                <w:szCs w:val="28"/>
                <w:lang w:val="kk-KZ"/>
              </w:rPr>
              <w:t>«Күзет қызметі</w:t>
            </w:r>
            <w:r w:rsidRPr="00250589">
              <w:rPr>
                <w:rStyle w:val="s1"/>
                <w:rFonts w:ascii="Times New Roman" w:hAnsi="Times New Roman" w:cs="Times New Roman"/>
                <w:sz w:val="28"/>
                <w:szCs w:val="28"/>
                <w:lang w:val="kk-KZ"/>
              </w:rPr>
              <w:t>н, құрылыс-монтаж жұмыстарын орындау кезіндегі қызметті қоспағанда, күзет дабылы құралдарын монтаждау, ретке келтіру және оларға техникалық қызмет көрсету жөніндегі қызметті лицензиялау ережесін және оларды жүзеге асыруға қойылатын біліктілік талаптарын бекіту туралы</w:t>
            </w:r>
            <w:r>
              <w:rPr>
                <w:rStyle w:val="s1"/>
                <w:rFonts w:ascii="Times New Roman" w:hAnsi="Times New Roman" w:cs="Times New Roman"/>
                <w:sz w:val="28"/>
                <w:szCs w:val="28"/>
                <w:lang w:val="kk-KZ"/>
              </w:rPr>
              <w:t>»</w:t>
            </w:r>
            <w:r w:rsidRPr="00250589">
              <w:rPr>
                <w:rStyle w:val="s1"/>
                <w:rFonts w:ascii="Times New Roman" w:hAnsi="Times New Roman" w:cs="Times New Roman"/>
                <w:sz w:val="28"/>
                <w:szCs w:val="28"/>
                <w:lang w:val="kk-KZ"/>
              </w:rPr>
              <w:t xml:space="preserve"> Қазақстан Республикасы Үкіметінің 2007 жылғы 10 тамыздағы № 686 қаулысына толықтыру енгізу туралы</w:t>
            </w:r>
            <w:r>
              <w:rPr>
                <w:rStyle w:val="s1"/>
                <w:rFonts w:ascii="Times New Roman" w:hAnsi="Times New Roman" w:cs="Times New Roman"/>
                <w:sz w:val="28"/>
                <w:szCs w:val="28"/>
                <w:lang w:val="kk-KZ"/>
              </w:rPr>
              <w:t>»</w:t>
            </w:r>
            <w:r w:rsidRPr="00250589">
              <w:rPr>
                <w:rStyle w:val="s1"/>
                <w:rFonts w:ascii="Times New Roman" w:hAnsi="Times New Roman" w:cs="Times New Roman"/>
                <w:sz w:val="28"/>
                <w:szCs w:val="28"/>
                <w:lang w:val="kk-KZ"/>
              </w:rPr>
              <w:t xml:space="preserve"> Қазақстан </w:t>
            </w:r>
            <w:r w:rsidRPr="00250589">
              <w:rPr>
                <w:rStyle w:val="s1"/>
                <w:rFonts w:ascii="Times New Roman" w:hAnsi="Times New Roman" w:cs="Times New Roman"/>
                <w:sz w:val="28"/>
                <w:szCs w:val="28"/>
                <w:lang w:val="kk-KZ"/>
              </w:rPr>
              <w:lastRenderedPageBreak/>
              <w:t>Республикасы Үкіметінің 2011 жылғы 4 тамыздағы № 909 қаулысына өзгерістер енгізу туралы</w:t>
            </w:r>
            <w:r>
              <w:rPr>
                <w:rStyle w:val="s1"/>
                <w:rFonts w:ascii="Times New Roman" w:hAnsi="Times New Roman" w:cs="Times New Roman"/>
                <w:sz w:val="28"/>
                <w:szCs w:val="28"/>
                <w:lang w:val="kk-KZ"/>
              </w:rPr>
              <w:t>»</w:t>
            </w:r>
            <w:r w:rsidRPr="00250589">
              <w:rPr>
                <w:rStyle w:val="s1"/>
                <w:rFonts w:ascii="Times New Roman" w:hAnsi="Times New Roman" w:cs="Times New Roman"/>
                <w:sz w:val="28"/>
                <w:szCs w:val="28"/>
                <w:lang w:val="kk-KZ"/>
              </w:rPr>
              <w:t xml:space="preserve"> </w:t>
            </w:r>
          </w:p>
        </w:tc>
      </w:tr>
      <w:tr w:rsidR="00627283" w:rsidRPr="00CC0949" w14:paraId="4328D9DB" w14:textId="77777777" w:rsidTr="000167C7">
        <w:tc>
          <w:tcPr>
            <w:tcW w:w="3577" w:type="dxa"/>
          </w:tcPr>
          <w:p w14:paraId="68C1B00A" w14:textId="77777777" w:rsidR="00627283" w:rsidRPr="00250589" w:rsidRDefault="00627283" w:rsidP="00BC69AC">
            <w:pPr>
              <w:pStyle w:val="ad"/>
              <w:keepNext/>
              <w:keepLines/>
              <w:tabs>
                <w:tab w:val="left" w:pos="1065"/>
              </w:tabs>
              <w:rPr>
                <w:rFonts w:ascii="Times New Roman" w:hAnsi="Times New Roman" w:cs="Times New Roman"/>
                <w:sz w:val="28"/>
                <w:szCs w:val="28"/>
              </w:rPr>
            </w:pPr>
            <w:r w:rsidRPr="00250589">
              <w:rPr>
                <w:rFonts w:ascii="Times New Roman" w:hAnsi="Times New Roman" w:cs="Times New Roman"/>
                <w:sz w:val="28"/>
                <w:szCs w:val="28"/>
                <w:lang w:val="kk-KZ"/>
              </w:rPr>
              <w:lastRenderedPageBreak/>
              <w:t xml:space="preserve">Қазақстан Республикасы Үкіметінің </w:t>
            </w:r>
            <w:r>
              <w:rPr>
                <w:rFonts w:ascii="Times New Roman" w:hAnsi="Times New Roman" w:cs="Times New Roman"/>
                <w:sz w:val="28"/>
                <w:szCs w:val="28"/>
                <w:lang w:val="kk-KZ"/>
              </w:rPr>
              <w:t xml:space="preserve">                  </w:t>
            </w:r>
            <w:r w:rsidRPr="00250589">
              <w:rPr>
                <w:rFonts w:ascii="Times New Roman" w:hAnsi="Times New Roman" w:cs="Times New Roman"/>
                <w:sz w:val="28"/>
                <w:szCs w:val="28"/>
                <w:lang w:val="kk-KZ"/>
              </w:rPr>
              <w:t>2014 жылғы 14 қарашадағы № 1198 қаулысы</w:t>
            </w:r>
          </w:p>
          <w:p w14:paraId="628D8277" w14:textId="5CDB6BC1" w:rsidR="00627283" w:rsidRPr="00CC0949" w:rsidRDefault="00627283" w:rsidP="00BC69AC">
            <w:pPr>
              <w:pStyle w:val="ad"/>
              <w:keepNext/>
              <w:keepLines/>
              <w:rPr>
                <w:rStyle w:val="s1"/>
                <w:rFonts w:ascii="Times New Roman" w:hAnsi="Times New Roman" w:cs="Times New Roman"/>
                <w:sz w:val="28"/>
                <w:szCs w:val="28"/>
              </w:rPr>
            </w:pPr>
          </w:p>
        </w:tc>
        <w:tc>
          <w:tcPr>
            <w:tcW w:w="538" w:type="dxa"/>
          </w:tcPr>
          <w:p w14:paraId="69D306F7" w14:textId="77777777" w:rsidR="00627283" w:rsidRPr="00CC0949" w:rsidRDefault="00627283" w:rsidP="00BC69AC">
            <w:pPr>
              <w:pStyle w:val="ad"/>
              <w:keepNext/>
              <w:keepLines/>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414" w:type="dxa"/>
          </w:tcPr>
          <w:p w14:paraId="40ACE062" w14:textId="39B99155" w:rsidR="00627283" w:rsidRPr="00B80B70" w:rsidRDefault="00627283" w:rsidP="00BC69AC">
            <w:pPr>
              <w:pStyle w:val="ad"/>
              <w:keepNext/>
              <w:keepLines/>
              <w:tabs>
                <w:tab w:val="left" w:pos="1065"/>
              </w:tabs>
              <w:rPr>
                <w:rStyle w:val="s1"/>
                <w:rFonts w:ascii="Times New Roman" w:hAnsi="Times New Roman" w:cs="Times New Roman"/>
                <w:sz w:val="12"/>
                <w:szCs w:val="12"/>
              </w:rPr>
            </w:pPr>
            <w:r>
              <w:rPr>
                <w:rFonts w:ascii="Times New Roman" w:hAnsi="Times New Roman" w:cs="Times New Roman"/>
                <w:sz w:val="28"/>
                <w:szCs w:val="28"/>
                <w:lang w:val="kk-KZ"/>
              </w:rPr>
              <w:t>«</w:t>
            </w:r>
            <w:r w:rsidRPr="00250589">
              <w:rPr>
                <w:rFonts w:ascii="Times New Roman" w:hAnsi="Times New Roman" w:cs="Times New Roman"/>
                <w:sz w:val="28"/>
                <w:szCs w:val="28"/>
                <w:lang w:val="kk-KZ"/>
              </w:rPr>
              <w:t>Жекелеген қару түрлерінің айналымына мемлекеттік бақылау жасау туралы</w:t>
            </w:r>
            <w:r>
              <w:rPr>
                <w:rFonts w:ascii="Times New Roman" w:hAnsi="Times New Roman" w:cs="Times New Roman"/>
                <w:sz w:val="28"/>
                <w:szCs w:val="28"/>
                <w:lang w:val="kk-KZ"/>
              </w:rPr>
              <w:t>»</w:t>
            </w:r>
            <w:r w:rsidRPr="00250589">
              <w:rPr>
                <w:rFonts w:ascii="Times New Roman" w:hAnsi="Times New Roman" w:cs="Times New Roman"/>
                <w:sz w:val="28"/>
                <w:szCs w:val="28"/>
                <w:lang w:val="kk-KZ"/>
              </w:rPr>
              <w:t xml:space="preserve"> Қазақстан Республикасының Заңын іске асыру жөніндегі шаралар туралы</w:t>
            </w:r>
            <w:r>
              <w:rPr>
                <w:rFonts w:ascii="Times New Roman" w:hAnsi="Times New Roman" w:cs="Times New Roman"/>
                <w:sz w:val="28"/>
                <w:szCs w:val="28"/>
                <w:lang w:val="kk-KZ"/>
              </w:rPr>
              <w:t>»</w:t>
            </w:r>
            <w:r w:rsidRPr="00250589">
              <w:rPr>
                <w:rFonts w:ascii="Times New Roman" w:hAnsi="Times New Roman" w:cs="Times New Roman"/>
                <w:sz w:val="28"/>
                <w:szCs w:val="28"/>
                <w:lang w:val="kk-KZ"/>
              </w:rPr>
              <w:t xml:space="preserve"> Қазақстан Республикасы Үкіметінің 2000 жылғы 3 тамыздағы № 1176 қаулысына өзгерістер мен толықтырулар енгізу туралы </w:t>
            </w:r>
          </w:p>
        </w:tc>
      </w:tr>
      <w:tr w:rsidR="00627283" w:rsidRPr="00CC0949" w14:paraId="1E62B215" w14:textId="77777777" w:rsidTr="000167C7">
        <w:tc>
          <w:tcPr>
            <w:tcW w:w="3577" w:type="dxa"/>
          </w:tcPr>
          <w:p w14:paraId="0C653A58" w14:textId="5C54E0E0" w:rsidR="00627283" w:rsidRPr="00B80B70" w:rsidRDefault="00627283" w:rsidP="00BC69AC">
            <w:pPr>
              <w:pStyle w:val="ad"/>
              <w:keepNext/>
              <w:keepLines/>
              <w:rPr>
                <w:rStyle w:val="S10"/>
                <w:rFonts w:ascii="Times New Roman" w:hAnsi="Times New Roman" w:cs="Times New Roman"/>
                <w:bCs w:val="0"/>
                <w:color w:val="auto"/>
                <w:sz w:val="12"/>
                <w:szCs w:val="12"/>
              </w:rPr>
            </w:pPr>
            <w:r w:rsidRPr="00250589">
              <w:rPr>
                <w:rFonts w:ascii="Times New Roman" w:hAnsi="Times New Roman" w:cs="Times New Roman"/>
                <w:sz w:val="28"/>
                <w:szCs w:val="28"/>
                <w:lang w:val="kk-KZ"/>
              </w:rPr>
              <w:t xml:space="preserve">Қазақстан Республикасы Үкіметінің </w:t>
            </w:r>
            <w:r>
              <w:rPr>
                <w:rFonts w:ascii="Times New Roman" w:hAnsi="Times New Roman" w:cs="Times New Roman"/>
                <w:sz w:val="28"/>
                <w:szCs w:val="28"/>
                <w:lang w:val="kk-KZ"/>
              </w:rPr>
              <w:t xml:space="preserve">            </w:t>
            </w:r>
            <w:r w:rsidRPr="00250589">
              <w:rPr>
                <w:rFonts w:ascii="Times New Roman" w:hAnsi="Times New Roman" w:cs="Times New Roman"/>
                <w:sz w:val="28"/>
                <w:szCs w:val="28"/>
                <w:lang w:val="kk-KZ"/>
              </w:rPr>
              <w:t>2015 жылғы 3 сәуірдегі № 191 қаулысы</w:t>
            </w:r>
            <w:r w:rsidRPr="00B80B70">
              <w:rPr>
                <w:rStyle w:val="S10"/>
                <w:rFonts w:ascii="Times New Roman" w:hAnsi="Times New Roman" w:cs="Times New Roman"/>
                <w:bCs w:val="0"/>
                <w:color w:val="auto"/>
                <w:sz w:val="12"/>
                <w:szCs w:val="12"/>
              </w:rPr>
              <w:t xml:space="preserve"> </w:t>
            </w:r>
          </w:p>
        </w:tc>
        <w:tc>
          <w:tcPr>
            <w:tcW w:w="538" w:type="dxa"/>
          </w:tcPr>
          <w:p w14:paraId="227BE8A2" w14:textId="77777777" w:rsidR="00627283" w:rsidRPr="00CC0949" w:rsidRDefault="00627283" w:rsidP="00BC69AC">
            <w:pPr>
              <w:pStyle w:val="ad"/>
              <w:keepNext/>
              <w:keepLines/>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414" w:type="dxa"/>
          </w:tcPr>
          <w:p w14:paraId="0EBB3917" w14:textId="6AF2270E" w:rsidR="00627283" w:rsidRPr="00250589" w:rsidRDefault="00627283" w:rsidP="00BC69AC">
            <w:pPr>
              <w:pStyle w:val="ad"/>
              <w:keepNext/>
              <w:keepLines/>
              <w:rPr>
                <w:rFonts w:ascii="Times New Roman" w:hAnsi="Times New Roman" w:cs="Times New Roman"/>
                <w:sz w:val="28"/>
                <w:szCs w:val="28"/>
              </w:rPr>
            </w:pPr>
            <w:r w:rsidRPr="00250589">
              <w:rPr>
                <w:rFonts w:ascii="Times New Roman" w:hAnsi="Times New Roman" w:cs="Times New Roman"/>
                <w:sz w:val="28"/>
                <w:szCs w:val="28"/>
                <w:lang w:val="kk-KZ"/>
              </w:rPr>
              <w:t>Террористік тұрғыдан</w:t>
            </w:r>
            <w:r>
              <w:rPr>
                <w:rFonts w:ascii="Times New Roman" w:hAnsi="Times New Roman" w:cs="Times New Roman"/>
                <w:sz w:val="28"/>
                <w:szCs w:val="28"/>
                <w:lang w:val="kk-KZ"/>
              </w:rPr>
              <w:t xml:space="preserve"> осал Объект</w:t>
            </w:r>
            <w:r w:rsidRPr="00250589">
              <w:rPr>
                <w:rFonts w:ascii="Times New Roman" w:hAnsi="Times New Roman" w:cs="Times New Roman"/>
                <w:sz w:val="28"/>
                <w:szCs w:val="28"/>
                <w:lang w:val="kk-KZ"/>
              </w:rPr>
              <w:t xml:space="preserve">ілердің </w:t>
            </w:r>
            <w:r>
              <w:rPr>
                <w:rFonts w:ascii="Times New Roman" w:hAnsi="Times New Roman" w:cs="Times New Roman"/>
                <w:sz w:val="28"/>
                <w:szCs w:val="28"/>
                <w:lang w:val="kk-KZ"/>
              </w:rPr>
              <w:t>Терроризмге қарсы</w:t>
            </w:r>
            <w:r w:rsidRPr="00250589">
              <w:rPr>
                <w:rFonts w:ascii="Times New Roman" w:hAnsi="Times New Roman" w:cs="Times New Roman"/>
                <w:sz w:val="28"/>
                <w:szCs w:val="28"/>
                <w:lang w:val="kk-KZ"/>
              </w:rPr>
              <w:t xml:space="preserve"> қорғалу жүйесіне қойылатын талаптарды бекіту туралы </w:t>
            </w:r>
          </w:p>
          <w:p w14:paraId="06985E34" w14:textId="50635B87" w:rsidR="00627283" w:rsidRPr="00CC0949" w:rsidRDefault="00627283" w:rsidP="00BC69AC">
            <w:pPr>
              <w:pStyle w:val="ad"/>
              <w:keepNext/>
              <w:keepLines/>
              <w:tabs>
                <w:tab w:val="left" w:pos="1065"/>
              </w:tabs>
              <w:rPr>
                <w:rStyle w:val="S10"/>
                <w:rFonts w:ascii="Times New Roman" w:hAnsi="Times New Roman" w:cs="Times New Roman"/>
                <w:bCs w:val="0"/>
                <w:color w:val="auto"/>
                <w:sz w:val="28"/>
                <w:szCs w:val="28"/>
              </w:rPr>
            </w:pPr>
          </w:p>
        </w:tc>
      </w:tr>
      <w:tr w:rsidR="00627283" w:rsidRPr="00CC0949" w14:paraId="11ACD1B2" w14:textId="77777777" w:rsidTr="000167C7">
        <w:tc>
          <w:tcPr>
            <w:tcW w:w="3577" w:type="dxa"/>
          </w:tcPr>
          <w:p w14:paraId="7830451B" w14:textId="77777777" w:rsidR="00627283" w:rsidRPr="00250589" w:rsidRDefault="00627283" w:rsidP="00BC69AC">
            <w:pPr>
              <w:keepNext/>
              <w:keepLines/>
              <w:rPr>
                <w:rFonts w:ascii="Times New Roman" w:hAnsi="Times New Roman" w:cs="Times New Roman"/>
                <w:sz w:val="28"/>
                <w:szCs w:val="28"/>
              </w:rPr>
            </w:pPr>
            <w:r w:rsidRPr="00250589">
              <w:rPr>
                <w:rFonts w:ascii="Times New Roman" w:hAnsi="Times New Roman" w:cs="Times New Roman"/>
                <w:sz w:val="28"/>
                <w:szCs w:val="28"/>
                <w:lang w:val="kk-KZ"/>
              </w:rPr>
              <w:t xml:space="preserve">Қазақстан Республикасы Үкіметінің </w:t>
            </w:r>
            <w:r>
              <w:rPr>
                <w:rFonts w:ascii="Times New Roman" w:hAnsi="Times New Roman" w:cs="Times New Roman"/>
                <w:sz w:val="28"/>
                <w:szCs w:val="28"/>
                <w:lang w:val="kk-KZ"/>
              </w:rPr>
              <w:t xml:space="preserve">               </w:t>
            </w:r>
            <w:r w:rsidRPr="00250589">
              <w:rPr>
                <w:rFonts w:ascii="Times New Roman" w:hAnsi="Times New Roman" w:cs="Times New Roman"/>
                <w:sz w:val="28"/>
                <w:szCs w:val="28"/>
                <w:lang w:val="kk-KZ"/>
              </w:rPr>
              <w:t>2013 жылғы 28 тамыздағы № 876 қаулысы</w:t>
            </w:r>
          </w:p>
          <w:p w14:paraId="5118B2AB" w14:textId="77777777" w:rsidR="00627283" w:rsidRPr="00B80B70" w:rsidRDefault="00627283" w:rsidP="00BC69AC">
            <w:pPr>
              <w:pStyle w:val="ad"/>
              <w:keepNext/>
              <w:keepLines/>
              <w:rPr>
                <w:rStyle w:val="S10"/>
                <w:rFonts w:ascii="Times New Roman" w:hAnsi="Times New Roman" w:cs="Times New Roman"/>
                <w:b w:val="0"/>
                <w:bCs w:val="0"/>
                <w:color w:val="auto"/>
                <w:sz w:val="12"/>
                <w:szCs w:val="12"/>
              </w:rPr>
            </w:pPr>
          </w:p>
        </w:tc>
        <w:tc>
          <w:tcPr>
            <w:tcW w:w="538" w:type="dxa"/>
          </w:tcPr>
          <w:p w14:paraId="3B8B368B" w14:textId="77777777" w:rsidR="00627283" w:rsidRPr="00CC0949" w:rsidRDefault="00627283" w:rsidP="00BC69AC">
            <w:pPr>
              <w:pStyle w:val="ad"/>
              <w:keepNext/>
              <w:keepLines/>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414" w:type="dxa"/>
          </w:tcPr>
          <w:p w14:paraId="3DF0EF0A" w14:textId="7F498735" w:rsidR="00627283" w:rsidRPr="00250589" w:rsidRDefault="00627283" w:rsidP="00BC69AC">
            <w:pPr>
              <w:keepNext/>
              <w:keepLines/>
              <w:rPr>
                <w:rFonts w:ascii="Times New Roman" w:hAnsi="Times New Roman" w:cs="Times New Roman"/>
                <w:sz w:val="28"/>
                <w:szCs w:val="28"/>
              </w:rPr>
            </w:pPr>
            <w:r w:rsidRPr="00250589">
              <w:rPr>
                <w:rFonts w:ascii="Times New Roman" w:hAnsi="Times New Roman" w:cs="Times New Roman"/>
                <w:sz w:val="28"/>
                <w:szCs w:val="28"/>
                <w:lang w:val="kk-KZ"/>
              </w:rPr>
              <w:t>Қазақстан Республикасының террористік тұрғыдан</w:t>
            </w:r>
            <w:r>
              <w:rPr>
                <w:rFonts w:ascii="Times New Roman" w:hAnsi="Times New Roman" w:cs="Times New Roman"/>
                <w:sz w:val="28"/>
                <w:szCs w:val="28"/>
                <w:lang w:val="kk-KZ"/>
              </w:rPr>
              <w:t xml:space="preserve"> осал Объект</w:t>
            </w:r>
            <w:r w:rsidRPr="00250589">
              <w:rPr>
                <w:rFonts w:ascii="Times New Roman" w:hAnsi="Times New Roman" w:cs="Times New Roman"/>
                <w:sz w:val="28"/>
                <w:szCs w:val="28"/>
                <w:lang w:val="kk-KZ"/>
              </w:rPr>
              <w:t xml:space="preserve">ілерінің тізбесін бекіту туралы </w:t>
            </w:r>
          </w:p>
          <w:p w14:paraId="4660FBE8" w14:textId="77777777" w:rsidR="00627283" w:rsidRPr="00CC0949" w:rsidRDefault="00627283" w:rsidP="00BC69AC">
            <w:pPr>
              <w:pStyle w:val="ad"/>
              <w:keepNext/>
              <w:keepLines/>
              <w:tabs>
                <w:tab w:val="left" w:pos="1065"/>
              </w:tabs>
              <w:rPr>
                <w:rStyle w:val="S10"/>
                <w:rFonts w:ascii="Times New Roman" w:hAnsi="Times New Roman" w:cs="Times New Roman"/>
                <w:b w:val="0"/>
                <w:bCs w:val="0"/>
                <w:color w:val="auto"/>
                <w:sz w:val="28"/>
                <w:szCs w:val="28"/>
              </w:rPr>
            </w:pPr>
          </w:p>
        </w:tc>
      </w:tr>
      <w:tr w:rsidR="00627283" w:rsidRPr="00CC0949" w14:paraId="656909B1" w14:textId="77777777" w:rsidTr="000167C7">
        <w:tc>
          <w:tcPr>
            <w:tcW w:w="3577" w:type="dxa"/>
          </w:tcPr>
          <w:p w14:paraId="2EFC1038" w14:textId="77777777" w:rsidR="00627283" w:rsidRPr="00250589" w:rsidRDefault="00627283" w:rsidP="00BC69AC">
            <w:pPr>
              <w:keepNext/>
              <w:keepLines/>
              <w:rPr>
                <w:rFonts w:ascii="Times New Roman" w:hAnsi="Times New Roman" w:cs="Times New Roman"/>
                <w:sz w:val="28"/>
                <w:szCs w:val="28"/>
              </w:rPr>
            </w:pPr>
            <w:r w:rsidRPr="00250589">
              <w:rPr>
                <w:rFonts w:ascii="Times New Roman" w:hAnsi="Times New Roman" w:cs="Times New Roman"/>
                <w:sz w:val="28"/>
                <w:szCs w:val="28"/>
                <w:lang w:val="kk-KZ"/>
              </w:rPr>
              <w:t xml:space="preserve">Қазақстан Республикасы Үкіметінің </w:t>
            </w:r>
            <w:r>
              <w:rPr>
                <w:rFonts w:ascii="Times New Roman" w:hAnsi="Times New Roman" w:cs="Times New Roman"/>
                <w:sz w:val="28"/>
                <w:szCs w:val="28"/>
                <w:lang w:val="kk-KZ"/>
              </w:rPr>
              <w:t xml:space="preserve">              </w:t>
            </w:r>
            <w:r w:rsidRPr="00250589">
              <w:rPr>
                <w:rFonts w:ascii="Times New Roman" w:hAnsi="Times New Roman" w:cs="Times New Roman"/>
                <w:sz w:val="28"/>
                <w:szCs w:val="28"/>
                <w:lang w:val="kk-KZ"/>
              </w:rPr>
              <w:t>2014 жылғы 2 шілдедегі № 756 қаулысы</w:t>
            </w:r>
          </w:p>
          <w:p w14:paraId="35D9B88C" w14:textId="77777777" w:rsidR="00627283" w:rsidRPr="00B80B70" w:rsidRDefault="00627283" w:rsidP="00BC69AC">
            <w:pPr>
              <w:keepNext/>
              <w:keepLines/>
              <w:jc w:val="both"/>
              <w:rPr>
                <w:rFonts w:ascii="Times New Roman" w:hAnsi="Times New Roman" w:cs="Times New Roman"/>
                <w:sz w:val="12"/>
                <w:szCs w:val="12"/>
              </w:rPr>
            </w:pPr>
          </w:p>
        </w:tc>
        <w:tc>
          <w:tcPr>
            <w:tcW w:w="538" w:type="dxa"/>
          </w:tcPr>
          <w:p w14:paraId="7C899192" w14:textId="77777777" w:rsidR="00627283" w:rsidRPr="00CC0949" w:rsidRDefault="00627283" w:rsidP="00BC69AC">
            <w:pPr>
              <w:pStyle w:val="ad"/>
              <w:keepNext/>
              <w:keepLines/>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414" w:type="dxa"/>
          </w:tcPr>
          <w:p w14:paraId="05AAD4EF" w14:textId="77777777" w:rsidR="00627283" w:rsidRPr="00250589" w:rsidRDefault="00627283" w:rsidP="00BC69AC">
            <w:pPr>
              <w:keepNext/>
              <w:keepLines/>
              <w:rPr>
                <w:rFonts w:ascii="Times New Roman" w:hAnsi="Times New Roman" w:cs="Times New Roman"/>
                <w:sz w:val="28"/>
                <w:szCs w:val="28"/>
              </w:rPr>
            </w:pPr>
            <w:r w:rsidRPr="00250589">
              <w:rPr>
                <w:rFonts w:ascii="Times New Roman" w:hAnsi="Times New Roman" w:cs="Times New Roman"/>
                <w:sz w:val="28"/>
                <w:szCs w:val="28"/>
                <w:lang w:val="kk-KZ"/>
              </w:rPr>
              <w:t xml:space="preserve">Табиғи және техногендiк сипаттағы төтенше жағдайлардың сыныптамасын белгілеу туралы </w:t>
            </w:r>
          </w:p>
          <w:p w14:paraId="2B689000" w14:textId="77777777" w:rsidR="00627283" w:rsidRPr="00CC0949" w:rsidRDefault="00627283" w:rsidP="00BC69AC">
            <w:pPr>
              <w:keepNext/>
              <w:keepLines/>
              <w:rPr>
                <w:rFonts w:ascii="Times New Roman" w:hAnsi="Times New Roman" w:cs="Times New Roman"/>
                <w:sz w:val="28"/>
                <w:szCs w:val="28"/>
              </w:rPr>
            </w:pPr>
          </w:p>
        </w:tc>
      </w:tr>
      <w:tr w:rsidR="00627283" w:rsidRPr="00CC0949" w14:paraId="2E357630" w14:textId="77777777" w:rsidTr="000167C7">
        <w:tc>
          <w:tcPr>
            <w:tcW w:w="3577" w:type="dxa"/>
          </w:tcPr>
          <w:p w14:paraId="37B3AE97" w14:textId="0B5A9A80" w:rsidR="00627283" w:rsidRPr="00B80B70" w:rsidRDefault="00627283" w:rsidP="00BC69AC">
            <w:pPr>
              <w:pStyle w:val="ad"/>
              <w:keepNext/>
              <w:keepLines/>
              <w:rPr>
                <w:rFonts w:ascii="Times New Roman" w:hAnsi="Times New Roman" w:cs="Times New Roman"/>
                <w:sz w:val="12"/>
                <w:szCs w:val="12"/>
              </w:rPr>
            </w:pPr>
            <w:r w:rsidRPr="00250589">
              <w:rPr>
                <w:rStyle w:val="S10"/>
                <w:rFonts w:ascii="Times New Roman" w:hAnsi="Times New Roman" w:cs="Times New Roman"/>
                <w:b w:val="0"/>
                <w:bCs w:val="0"/>
                <w:color w:val="auto"/>
                <w:sz w:val="28"/>
                <w:szCs w:val="28"/>
                <w:lang w:val="kk-KZ"/>
              </w:rPr>
              <w:t>Қазақстан Республикасы Энергетика министрінің 2015 жылғы 22 қаңтардағы № 32 бұйрығы</w:t>
            </w:r>
            <w:r w:rsidRPr="00B80B70">
              <w:rPr>
                <w:rFonts w:ascii="Times New Roman" w:hAnsi="Times New Roman" w:cs="Times New Roman"/>
                <w:sz w:val="12"/>
                <w:szCs w:val="12"/>
              </w:rPr>
              <w:t xml:space="preserve"> </w:t>
            </w:r>
          </w:p>
        </w:tc>
        <w:tc>
          <w:tcPr>
            <w:tcW w:w="538" w:type="dxa"/>
          </w:tcPr>
          <w:p w14:paraId="033D9DD1" w14:textId="77777777" w:rsidR="00627283" w:rsidRPr="00CC0949" w:rsidRDefault="00627283" w:rsidP="00BC69AC">
            <w:pPr>
              <w:pStyle w:val="ad"/>
              <w:keepNext/>
              <w:keepLines/>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414" w:type="dxa"/>
          </w:tcPr>
          <w:p w14:paraId="7B85AD51" w14:textId="77777777" w:rsidR="00627283" w:rsidRPr="00250589" w:rsidRDefault="00627283" w:rsidP="00BC69AC">
            <w:pPr>
              <w:pStyle w:val="ad"/>
              <w:keepNext/>
              <w:keepLines/>
              <w:rPr>
                <w:rStyle w:val="S10"/>
                <w:rFonts w:ascii="Times New Roman" w:hAnsi="Times New Roman" w:cs="Times New Roman"/>
                <w:b w:val="0"/>
                <w:bCs w:val="0"/>
                <w:color w:val="auto"/>
                <w:sz w:val="28"/>
                <w:szCs w:val="28"/>
              </w:rPr>
            </w:pPr>
            <w:r w:rsidRPr="00250589">
              <w:rPr>
                <w:rStyle w:val="S10"/>
                <w:rFonts w:ascii="Times New Roman" w:hAnsi="Times New Roman" w:cs="Times New Roman"/>
                <w:b w:val="0"/>
                <w:bCs w:val="0"/>
                <w:color w:val="auto"/>
                <w:sz w:val="28"/>
                <w:szCs w:val="28"/>
                <w:lang w:val="kk-KZ"/>
              </w:rPr>
              <w:t xml:space="preserve">Магистральдық құбырларды күзетуді ұйымдастыру қағидаларын бекіту туралы </w:t>
            </w:r>
          </w:p>
          <w:p w14:paraId="6DDC0EEC" w14:textId="21ACC170" w:rsidR="00627283" w:rsidRPr="00CC0949" w:rsidRDefault="00627283" w:rsidP="00BC69AC">
            <w:pPr>
              <w:pStyle w:val="ad"/>
              <w:keepNext/>
              <w:keepLines/>
              <w:tabs>
                <w:tab w:val="left" w:pos="1065"/>
              </w:tabs>
              <w:rPr>
                <w:rFonts w:ascii="Times New Roman" w:hAnsi="Times New Roman" w:cs="Times New Roman"/>
                <w:sz w:val="28"/>
                <w:szCs w:val="28"/>
              </w:rPr>
            </w:pPr>
          </w:p>
        </w:tc>
      </w:tr>
      <w:tr w:rsidR="00627283" w:rsidRPr="00CC0949" w14:paraId="11FAA7AC" w14:textId="77777777" w:rsidTr="000167C7">
        <w:tc>
          <w:tcPr>
            <w:tcW w:w="3577" w:type="dxa"/>
          </w:tcPr>
          <w:p w14:paraId="0483D351" w14:textId="77777777" w:rsidR="00627283" w:rsidRPr="00250589" w:rsidRDefault="00627283" w:rsidP="00BC69AC">
            <w:pPr>
              <w:pStyle w:val="ad"/>
              <w:keepNext/>
              <w:keepLines/>
              <w:tabs>
                <w:tab w:val="left" w:pos="1065"/>
              </w:tabs>
              <w:rPr>
                <w:rFonts w:ascii="Times New Roman" w:hAnsi="Times New Roman" w:cs="Times New Roman"/>
                <w:sz w:val="28"/>
                <w:szCs w:val="28"/>
              </w:rPr>
            </w:pPr>
            <w:r w:rsidRPr="00250589">
              <w:rPr>
                <w:rFonts w:ascii="Times New Roman" w:hAnsi="Times New Roman" w:cs="Times New Roman"/>
                <w:sz w:val="28"/>
                <w:szCs w:val="28"/>
                <w:lang w:val="kk-KZ"/>
              </w:rPr>
              <w:t>Қазақстан Республикасы Ішкі істер министрінің 2015 жылғы 23 ақпандағы №142 бұйрығы</w:t>
            </w:r>
          </w:p>
          <w:p w14:paraId="5403E2FB" w14:textId="4B6F3652" w:rsidR="00627283" w:rsidRPr="00CC0949" w:rsidRDefault="00627283" w:rsidP="00BC69AC">
            <w:pPr>
              <w:pStyle w:val="ad"/>
              <w:keepNext/>
              <w:keepLines/>
              <w:rPr>
                <w:rStyle w:val="S10"/>
                <w:rFonts w:ascii="Times New Roman" w:hAnsi="Times New Roman" w:cs="Times New Roman"/>
                <w:bCs w:val="0"/>
                <w:color w:val="auto"/>
                <w:sz w:val="28"/>
                <w:szCs w:val="28"/>
              </w:rPr>
            </w:pPr>
          </w:p>
        </w:tc>
        <w:tc>
          <w:tcPr>
            <w:tcW w:w="538" w:type="dxa"/>
          </w:tcPr>
          <w:p w14:paraId="3427A554" w14:textId="77777777" w:rsidR="00627283" w:rsidRPr="00CC0949" w:rsidRDefault="00627283" w:rsidP="00BC69AC">
            <w:pPr>
              <w:pStyle w:val="ad"/>
              <w:keepNext/>
              <w:keepLines/>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414" w:type="dxa"/>
          </w:tcPr>
          <w:p w14:paraId="6FFE61CD" w14:textId="4531D40F" w:rsidR="00627283" w:rsidRPr="00CC0949" w:rsidRDefault="00627283" w:rsidP="00BC69AC">
            <w:pPr>
              <w:pStyle w:val="ad"/>
              <w:keepNext/>
              <w:keepLines/>
              <w:tabs>
                <w:tab w:val="left" w:pos="1065"/>
              </w:tabs>
              <w:rPr>
                <w:rFonts w:ascii="Times New Roman" w:hAnsi="Times New Roman" w:cs="Times New Roman"/>
                <w:sz w:val="28"/>
                <w:szCs w:val="28"/>
              </w:rPr>
            </w:pPr>
            <w:r w:rsidRPr="00250589">
              <w:rPr>
                <w:rFonts w:ascii="Times New Roman" w:hAnsi="Times New Roman" w:cs="Times New Roman"/>
                <w:sz w:val="28"/>
                <w:szCs w:val="28"/>
                <w:lang w:val="kk-KZ"/>
              </w:rPr>
              <w:t xml:space="preserve">Жеке күзет ұйымдарының күзетші лауазымындағы </w:t>
            </w:r>
            <w:r>
              <w:rPr>
                <w:rFonts w:ascii="Times New Roman" w:hAnsi="Times New Roman" w:cs="Times New Roman"/>
                <w:sz w:val="28"/>
                <w:szCs w:val="28"/>
                <w:lang w:val="kk-KZ"/>
              </w:rPr>
              <w:t>Жұмыскер</w:t>
            </w:r>
            <w:r w:rsidRPr="00250589">
              <w:rPr>
                <w:rFonts w:ascii="Times New Roman" w:hAnsi="Times New Roman" w:cs="Times New Roman"/>
                <w:sz w:val="28"/>
                <w:szCs w:val="28"/>
                <w:lang w:val="kk-KZ"/>
              </w:rPr>
              <w:t>лерінің арнайы киім үлгілерін және оны киіп жүру қағидаларын бекіту туралы</w:t>
            </w:r>
          </w:p>
          <w:p w14:paraId="0CFAF0F5" w14:textId="77777777" w:rsidR="00627283" w:rsidRPr="00B80B70" w:rsidRDefault="00627283" w:rsidP="00BC69AC">
            <w:pPr>
              <w:pStyle w:val="ad"/>
              <w:keepNext/>
              <w:keepLines/>
              <w:tabs>
                <w:tab w:val="left" w:pos="1065"/>
              </w:tabs>
              <w:rPr>
                <w:rStyle w:val="S10"/>
                <w:rFonts w:ascii="Times New Roman" w:hAnsi="Times New Roman" w:cs="Times New Roman"/>
                <w:bCs w:val="0"/>
                <w:color w:val="auto"/>
                <w:sz w:val="12"/>
                <w:szCs w:val="12"/>
              </w:rPr>
            </w:pPr>
          </w:p>
        </w:tc>
      </w:tr>
      <w:tr w:rsidR="00627283" w:rsidRPr="003C68F4" w14:paraId="6EFB2970" w14:textId="77777777" w:rsidTr="000167C7">
        <w:tc>
          <w:tcPr>
            <w:tcW w:w="3577" w:type="dxa"/>
          </w:tcPr>
          <w:p w14:paraId="70D27334" w14:textId="35F9AE45" w:rsidR="00627283" w:rsidRPr="00B80B70" w:rsidRDefault="00627283" w:rsidP="00BC69AC">
            <w:pPr>
              <w:pStyle w:val="ad"/>
              <w:keepNext/>
              <w:keepLines/>
              <w:rPr>
                <w:rStyle w:val="s0"/>
                <w:rFonts w:ascii="Times New Roman" w:hAnsi="Times New Roman" w:cs="Times New Roman"/>
                <w:bCs/>
                <w:sz w:val="12"/>
                <w:szCs w:val="12"/>
              </w:rPr>
            </w:pPr>
            <w:r w:rsidRPr="00627283">
              <w:rPr>
                <w:rFonts w:ascii="Times New Roman" w:hAnsi="Times New Roman" w:cs="Times New Roman"/>
                <w:color w:val="000000"/>
                <w:sz w:val="28"/>
                <w:szCs w:val="28"/>
              </w:rPr>
              <w:t>Қазақстан Республикасы Ішкі істер министрінің 2014 жылғы 30 желтоқсандағы № 959 бұйрығы</w:t>
            </w:r>
          </w:p>
        </w:tc>
        <w:tc>
          <w:tcPr>
            <w:tcW w:w="538" w:type="dxa"/>
          </w:tcPr>
          <w:p w14:paraId="549A7BB0" w14:textId="77777777" w:rsidR="00627283" w:rsidRPr="003C68F4" w:rsidRDefault="00627283" w:rsidP="00BC69AC">
            <w:pPr>
              <w:pStyle w:val="ad"/>
              <w:keepNext/>
              <w:keepLines/>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414" w:type="dxa"/>
          </w:tcPr>
          <w:p w14:paraId="0CB74C6A" w14:textId="60B161B8" w:rsidR="00627283" w:rsidRPr="00B80B70" w:rsidRDefault="00627283" w:rsidP="00BC69AC">
            <w:pPr>
              <w:pStyle w:val="ad"/>
              <w:keepNext/>
              <w:keepLines/>
              <w:tabs>
                <w:tab w:val="left" w:pos="1065"/>
              </w:tabs>
              <w:rPr>
                <w:rFonts w:ascii="Times New Roman" w:hAnsi="Times New Roman" w:cs="Times New Roman"/>
                <w:sz w:val="12"/>
                <w:szCs w:val="12"/>
              </w:rPr>
            </w:pPr>
            <w:r w:rsidRPr="00627283">
              <w:rPr>
                <w:rFonts w:ascii="Times New Roman" w:eastAsia="Times New Roman" w:hAnsi="Times New Roman" w:cs="Times New Roman"/>
                <w:kern w:val="36"/>
                <w:sz w:val="28"/>
                <w:szCs w:val="28"/>
                <w:lang w:eastAsia="ru-RU"/>
              </w:rPr>
              <w:t>Күзет қызметін жүзеге асыру үшін біліктілік талаптары мен оларға сәйкестікті растайтын құжаттар тізбесін бекіту туралы</w:t>
            </w:r>
          </w:p>
        </w:tc>
      </w:tr>
      <w:tr w:rsidR="00627283" w:rsidRPr="003C68F4" w14:paraId="3664995E" w14:textId="77777777" w:rsidTr="000167C7">
        <w:tc>
          <w:tcPr>
            <w:tcW w:w="3577" w:type="dxa"/>
          </w:tcPr>
          <w:p w14:paraId="3471B0F7" w14:textId="0B4CFC8F" w:rsidR="00627283" w:rsidRPr="003C68F4" w:rsidRDefault="00627283" w:rsidP="00BC69AC">
            <w:pPr>
              <w:pStyle w:val="ad"/>
              <w:keepNext/>
              <w:keepLines/>
              <w:rPr>
                <w:rFonts w:ascii="Times New Roman" w:hAnsi="Times New Roman" w:cs="Times New Roman"/>
                <w:sz w:val="28"/>
                <w:szCs w:val="28"/>
              </w:rPr>
            </w:pPr>
            <w:r>
              <w:rPr>
                <w:rFonts w:ascii="Times New Roman" w:hAnsi="Times New Roman" w:cs="Times New Roman"/>
                <w:sz w:val="28"/>
                <w:szCs w:val="28"/>
                <w:lang w:val="kk-KZ"/>
              </w:rPr>
              <w:t>«</w:t>
            </w:r>
            <w:r w:rsidRPr="00250589">
              <w:rPr>
                <w:rFonts w:ascii="Times New Roman" w:hAnsi="Times New Roman" w:cs="Times New Roman"/>
                <w:sz w:val="28"/>
                <w:szCs w:val="28"/>
                <w:lang w:val="kk-KZ"/>
              </w:rPr>
              <w:t>ҚазМұнайГаз</w:t>
            </w:r>
            <w:r>
              <w:rPr>
                <w:rFonts w:ascii="Times New Roman" w:hAnsi="Times New Roman" w:cs="Times New Roman"/>
                <w:sz w:val="28"/>
                <w:szCs w:val="28"/>
                <w:lang w:val="kk-KZ"/>
              </w:rPr>
              <w:t>»</w:t>
            </w:r>
            <w:r w:rsidRPr="00250589">
              <w:rPr>
                <w:rFonts w:ascii="Times New Roman" w:hAnsi="Times New Roman" w:cs="Times New Roman"/>
                <w:sz w:val="28"/>
                <w:szCs w:val="28"/>
                <w:lang w:val="kk-KZ"/>
              </w:rPr>
              <w:t xml:space="preserve"> ҰК АҚ 2015 жылғы 04 тамыздағы №256 бұйрығы</w:t>
            </w:r>
          </w:p>
        </w:tc>
        <w:tc>
          <w:tcPr>
            <w:tcW w:w="538" w:type="dxa"/>
          </w:tcPr>
          <w:p w14:paraId="089EB034" w14:textId="77777777" w:rsidR="00627283" w:rsidRPr="003C68F4" w:rsidRDefault="00627283" w:rsidP="00BC69AC">
            <w:pPr>
              <w:pStyle w:val="ad"/>
              <w:keepNext/>
              <w:keepLines/>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414" w:type="dxa"/>
          </w:tcPr>
          <w:p w14:paraId="4ADA5E68" w14:textId="1813E739" w:rsidR="00627283" w:rsidRPr="003C68F4" w:rsidRDefault="00627283" w:rsidP="00BC69AC">
            <w:pPr>
              <w:pStyle w:val="ad"/>
              <w:keepNext/>
              <w:keepLines/>
              <w:tabs>
                <w:tab w:val="left" w:pos="1065"/>
              </w:tabs>
              <w:rPr>
                <w:rFonts w:ascii="Times New Roman" w:hAnsi="Times New Roman" w:cs="Times New Roman"/>
                <w:sz w:val="28"/>
                <w:szCs w:val="28"/>
              </w:rPr>
            </w:pPr>
            <w:r>
              <w:rPr>
                <w:rStyle w:val="s0"/>
                <w:rFonts w:ascii="Times New Roman" w:hAnsi="Times New Roman" w:cs="Times New Roman"/>
                <w:bCs/>
                <w:sz w:val="28"/>
                <w:szCs w:val="28"/>
                <w:lang w:val="kk-KZ"/>
              </w:rPr>
              <w:t>«</w:t>
            </w:r>
            <w:r w:rsidRPr="00250589">
              <w:rPr>
                <w:rStyle w:val="s0"/>
                <w:rFonts w:ascii="Times New Roman" w:hAnsi="Times New Roman" w:cs="Times New Roman"/>
                <w:bCs/>
                <w:sz w:val="28"/>
                <w:szCs w:val="28"/>
                <w:lang w:val="kk-KZ"/>
              </w:rPr>
              <w:t>ҚазМұнайГаз</w:t>
            </w:r>
            <w:r>
              <w:rPr>
                <w:rStyle w:val="s0"/>
                <w:rFonts w:ascii="Times New Roman" w:hAnsi="Times New Roman" w:cs="Times New Roman"/>
                <w:bCs/>
                <w:sz w:val="28"/>
                <w:szCs w:val="28"/>
                <w:lang w:val="kk-KZ"/>
              </w:rPr>
              <w:t>»</w:t>
            </w:r>
            <w:r w:rsidRPr="00250589">
              <w:rPr>
                <w:rStyle w:val="s0"/>
                <w:rFonts w:ascii="Times New Roman" w:hAnsi="Times New Roman" w:cs="Times New Roman"/>
                <w:bCs/>
                <w:sz w:val="28"/>
                <w:szCs w:val="28"/>
                <w:lang w:val="kk-KZ"/>
              </w:rPr>
              <w:t xml:space="preserve"> ұлттық компаниясы</w:t>
            </w:r>
            <w:r>
              <w:rPr>
                <w:rStyle w:val="s0"/>
                <w:rFonts w:ascii="Times New Roman" w:hAnsi="Times New Roman" w:cs="Times New Roman"/>
                <w:bCs/>
                <w:sz w:val="28"/>
                <w:szCs w:val="28"/>
                <w:lang w:val="kk-KZ"/>
              </w:rPr>
              <w:t>»</w:t>
            </w:r>
            <w:r w:rsidRPr="00250589">
              <w:rPr>
                <w:rStyle w:val="s0"/>
                <w:rFonts w:ascii="Times New Roman" w:hAnsi="Times New Roman" w:cs="Times New Roman"/>
                <w:bCs/>
                <w:sz w:val="28"/>
                <w:szCs w:val="28"/>
                <w:lang w:val="kk-KZ"/>
              </w:rPr>
              <w:t xml:space="preserve"> АҚ мен оның еншілес ұйымдарының </w:t>
            </w:r>
            <w:r>
              <w:rPr>
                <w:rStyle w:val="s0"/>
                <w:rFonts w:ascii="Times New Roman" w:hAnsi="Times New Roman" w:cs="Times New Roman"/>
                <w:bCs/>
                <w:sz w:val="28"/>
                <w:szCs w:val="28"/>
                <w:lang w:val="kk-KZ"/>
              </w:rPr>
              <w:t>Объект</w:t>
            </w:r>
            <w:r w:rsidRPr="00250589">
              <w:rPr>
                <w:rStyle w:val="s0"/>
                <w:rFonts w:ascii="Times New Roman" w:hAnsi="Times New Roman" w:cs="Times New Roman"/>
                <w:bCs/>
                <w:sz w:val="28"/>
                <w:szCs w:val="28"/>
                <w:lang w:val="kk-KZ"/>
              </w:rPr>
              <w:t xml:space="preserve">ілерін күзету үшін бірыңғай күзет </w:t>
            </w:r>
            <w:r w:rsidRPr="00250589">
              <w:rPr>
                <w:rStyle w:val="s0"/>
                <w:rFonts w:ascii="Times New Roman" w:hAnsi="Times New Roman" w:cs="Times New Roman"/>
                <w:bCs/>
                <w:sz w:val="28"/>
                <w:szCs w:val="28"/>
                <w:lang w:val="kk-KZ"/>
              </w:rPr>
              <w:lastRenderedPageBreak/>
              <w:t>күштерінің, сондай-ақ орта басшылық буынының нормативтерін бекіту туралы</w:t>
            </w:r>
          </w:p>
        </w:tc>
      </w:tr>
    </w:tbl>
    <w:p w14:paraId="4BE9E8DB" w14:textId="77777777" w:rsidR="0050115A" w:rsidRPr="0050115A" w:rsidRDefault="0050115A" w:rsidP="00BC69AC">
      <w:pPr>
        <w:pStyle w:val="a9"/>
        <w:keepNext/>
        <w:keepLines/>
        <w:tabs>
          <w:tab w:val="left" w:pos="993"/>
        </w:tabs>
        <w:spacing w:after="0" w:line="240" w:lineRule="auto"/>
        <w:ind w:left="567"/>
        <w:jc w:val="both"/>
        <w:rPr>
          <w:rFonts w:ascii="Times New Roman" w:eastAsia="Times New Roman" w:hAnsi="Times New Roman" w:cs="Times New Roman"/>
          <w:b/>
          <w:iCs/>
          <w:sz w:val="10"/>
          <w:szCs w:val="10"/>
          <w:lang w:val="kk-KZ" w:eastAsia="ru-RU"/>
        </w:rPr>
      </w:pPr>
    </w:p>
    <w:p w14:paraId="752E7C55" w14:textId="77777777" w:rsidR="00BB4CF4" w:rsidRDefault="00BB4CF4" w:rsidP="00BC69AC">
      <w:pPr>
        <w:pStyle w:val="a9"/>
        <w:keepNext/>
        <w:keepLines/>
        <w:tabs>
          <w:tab w:val="left" w:pos="993"/>
        </w:tabs>
        <w:spacing w:after="0" w:line="240" w:lineRule="auto"/>
        <w:ind w:left="567"/>
        <w:jc w:val="both"/>
        <w:rPr>
          <w:rFonts w:ascii="Times New Roman" w:eastAsia="Times New Roman" w:hAnsi="Times New Roman" w:cs="Times New Roman"/>
          <w:b/>
          <w:iCs/>
          <w:sz w:val="28"/>
          <w:szCs w:val="28"/>
          <w:lang w:val="kk-KZ" w:eastAsia="ru-RU"/>
        </w:rPr>
      </w:pPr>
    </w:p>
    <w:p w14:paraId="4C5C7FF8" w14:textId="6395641C" w:rsidR="00B3040C" w:rsidRPr="00627283" w:rsidRDefault="000444B9" w:rsidP="00BC69AC">
      <w:pPr>
        <w:pStyle w:val="a9"/>
        <w:keepNext/>
        <w:keepLines/>
        <w:tabs>
          <w:tab w:val="left" w:pos="993"/>
        </w:tabs>
        <w:spacing w:after="0" w:line="240" w:lineRule="auto"/>
        <w:ind w:left="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iCs/>
          <w:sz w:val="28"/>
          <w:szCs w:val="28"/>
          <w:lang w:val="kk-KZ" w:eastAsia="ru-RU"/>
        </w:rPr>
        <w:t>7</w:t>
      </w:r>
      <w:r w:rsidR="00627283">
        <w:rPr>
          <w:rFonts w:ascii="Times New Roman" w:eastAsia="Times New Roman" w:hAnsi="Times New Roman" w:cs="Times New Roman"/>
          <w:b/>
          <w:iCs/>
          <w:sz w:val="28"/>
          <w:szCs w:val="28"/>
          <w:lang w:val="kk-KZ" w:eastAsia="ru-RU"/>
        </w:rPr>
        <w:t>. Жазбалар нысандары</w:t>
      </w:r>
    </w:p>
    <w:p w14:paraId="13A61840" w14:textId="2E801E48" w:rsidR="00B3040C" w:rsidRPr="005D215C" w:rsidRDefault="00627283" w:rsidP="00BC69AC">
      <w:pPr>
        <w:pStyle w:val="a9"/>
        <w:keepNext/>
        <w:keepLines/>
        <w:tabs>
          <w:tab w:val="left" w:pos="993"/>
        </w:tabs>
        <w:spacing w:after="0" w:line="240" w:lineRule="auto"/>
        <w:ind w:left="0"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Осы Регламентте көзделмеген</w:t>
      </w:r>
      <w:r w:rsidR="00B3040C" w:rsidRPr="005D215C">
        <w:rPr>
          <w:rFonts w:ascii="Times New Roman" w:eastAsia="Times New Roman" w:hAnsi="Times New Roman" w:cs="Times New Roman"/>
          <w:iCs/>
          <w:sz w:val="28"/>
          <w:szCs w:val="28"/>
          <w:lang w:eastAsia="ru-RU"/>
        </w:rPr>
        <w:t xml:space="preserve">. </w:t>
      </w:r>
    </w:p>
    <w:p w14:paraId="68099274" w14:textId="77777777" w:rsidR="00250589" w:rsidRPr="0050115A" w:rsidRDefault="00250589" w:rsidP="00BC69AC">
      <w:pPr>
        <w:pStyle w:val="2"/>
        <w:keepNext/>
        <w:keepLines/>
        <w:tabs>
          <w:tab w:val="clear" w:pos="900"/>
          <w:tab w:val="left" w:pos="993"/>
        </w:tabs>
        <w:autoSpaceDE w:val="0"/>
        <w:autoSpaceDN w:val="0"/>
        <w:adjustRightInd w:val="0"/>
        <w:ind w:left="709" w:firstLine="0"/>
        <w:rPr>
          <w:sz w:val="10"/>
          <w:szCs w:val="10"/>
          <w:lang w:val="kk-KZ"/>
        </w:rPr>
      </w:pPr>
    </w:p>
    <w:p w14:paraId="649C4824" w14:textId="77777777" w:rsidR="00BB4CF4" w:rsidRDefault="000444B9" w:rsidP="00BC69AC">
      <w:pPr>
        <w:keepNext/>
        <w:keepLines/>
        <w:spacing w:after="0" w:line="240" w:lineRule="auto"/>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p>
    <w:p w14:paraId="52446932" w14:textId="181E7C89" w:rsidR="00250589" w:rsidRPr="000444B9" w:rsidRDefault="000444B9" w:rsidP="00BB4CF4">
      <w:pPr>
        <w:keepNext/>
        <w:keepLines/>
        <w:spacing w:after="0" w:line="240" w:lineRule="auto"/>
        <w:ind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bCs/>
          <w:sz w:val="28"/>
          <w:szCs w:val="28"/>
          <w:lang w:val="kk-KZ" w:eastAsia="ru-RU"/>
        </w:rPr>
        <w:t xml:space="preserve"> </w:t>
      </w:r>
      <w:r w:rsidRPr="000444B9">
        <w:rPr>
          <w:rFonts w:ascii="Times New Roman" w:eastAsia="Times New Roman" w:hAnsi="Times New Roman" w:cs="Times New Roman"/>
          <w:b/>
          <w:bCs/>
          <w:sz w:val="28"/>
          <w:szCs w:val="28"/>
          <w:lang w:val="kk-KZ" w:eastAsia="ru-RU"/>
        </w:rPr>
        <w:t>8</w:t>
      </w:r>
      <w:r w:rsidR="00627283" w:rsidRPr="000444B9">
        <w:rPr>
          <w:rFonts w:ascii="Times New Roman" w:eastAsia="Times New Roman" w:hAnsi="Times New Roman" w:cs="Times New Roman"/>
          <w:b/>
          <w:bCs/>
          <w:sz w:val="28"/>
          <w:szCs w:val="28"/>
          <w:lang w:val="kk-KZ" w:eastAsia="ru-RU"/>
        </w:rPr>
        <w:t>.</w:t>
      </w:r>
      <w:r w:rsidR="00250589" w:rsidRPr="000444B9">
        <w:rPr>
          <w:rFonts w:ascii="Times New Roman" w:eastAsia="Times New Roman" w:hAnsi="Times New Roman" w:cs="Times New Roman"/>
          <w:b/>
          <w:bCs/>
          <w:sz w:val="28"/>
          <w:szCs w:val="28"/>
          <w:lang w:val="kk-KZ" w:eastAsia="ru-RU"/>
        </w:rPr>
        <w:t xml:space="preserve"> Өзгерістер мен толықтырулар енгізу тәртібі</w:t>
      </w:r>
    </w:p>
    <w:p w14:paraId="25848313" w14:textId="77777777" w:rsidR="00250589" w:rsidRPr="00627283" w:rsidRDefault="00250589" w:rsidP="00BC69AC">
      <w:pPr>
        <w:pStyle w:val="ad"/>
        <w:keepNext/>
        <w:keepLines/>
        <w:jc w:val="both"/>
        <w:rPr>
          <w:rFonts w:ascii="Times New Roman" w:hAnsi="Times New Roman" w:cs="Times New Roman"/>
          <w:sz w:val="16"/>
          <w:szCs w:val="16"/>
          <w:lang w:val="kk-KZ"/>
        </w:rPr>
      </w:pPr>
    </w:p>
    <w:p w14:paraId="67A5368F" w14:textId="77777777" w:rsidR="00250589" w:rsidRPr="00627283" w:rsidRDefault="00250589" w:rsidP="00BC69AC">
      <w:pPr>
        <w:pStyle w:val="ad"/>
        <w:keepNext/>
        <w:keepLines/>
        <w:ind w:firstLine="567"/>
        <w:jc w:val="both"/>
        <w:rPr>
          <w:rFonts w:ascii="Times New Roman" w:hAnsi="Times New Roman" w:cs="Times New Roman"/>
          <w:sz w:val="28"/>
          <w:szCs w:val="28"/>
          <w:lang w:val="kk-KZ"/>
        </w:rPr>
      </w:pPr>
      <w:r w:rsidRPr="00250589">
        <w:rPr>
          <w:rFonts w:ascii="Times New Roman" w:hAnsi="Times New Roman" w:cs="Times New Roman"/>
          <w:sz w:val="28"/>
          <w:szCs w:val="28"/>
          <w:lang w:val="kk-KZ"/>
        </w:rPr>
        <w:t xml:space="preserve">Осы Регламентке өзгерістер мен толықтырулар ҚМГ-нің ішкі құжаттарында белгіленген тәртіппен енгізіледі. </w:t>
      </w:r>
    </w:p>
    <w:p w14:paraId="482AF0CD" w14:textId="77777777" w:rsidR="00250589" w:rsidRPr="00627283" w:rsidRDefault="00250589" w:rsidP="00BC69AC">
      <w:pPr>
        <w:pStyle w:val="ad"/>
        <w:keepNext/>
        <w:keepLines/>
        <w:ind w:firstLine="708"/>
        <w:jc w:val="both"/>
        <w:rPr>
          <w:rFonts w:ascii="Times New Roman" w:hAnsi="Times New Roman" w:cs="Times New Roman"/>
          <w:sz w:val="28"/>
          <w:szCs w:val="28"/>
          <w:lang w:val="kk-KZ"/>
        </w:rPr>
      </w:pPr>
    </w:p>
    <w:bookmarkEnd w:id="3"/>
    <w:p w14:paraId="3264D50B" w14:textId="77777777" w:rsidR="00250589" w:rsidRPr="00627283" w:rsidRDefault="00250589" w:rsidP="00BC69AC">
      <w:pPr>
        <w:pStyle w:val="Default"/>
        <w:keepNext/>
        <w:keepLines/>
        <w:tabs>
          <w:tab w:val="left" w:pos="993"/>
        </w:tabs>
        <w:rPr>
          <w:rFonts w:eastAsia="Times New Roman"/>
          <w:color w:val="auto"/>
          <w:sz w:val="16"/>
          <w:szCs w:val="16"/>
          <w:lang w:val="kk-KZ" w:eastAsia="ru-RU"/>
        </w:rPr>
      </w:pPr>
    </w:p>
    <w:sectPr w:rsidR="00250589" w:rsidRPr="00627283" w:rsidSect="00D91249">
      <w:headerReference w:type="default" r:id="rId12"/>
      <w:pgSz w:w="11906" w:h="16838" w:code="9"/>
      <w:pgMar w:top="1134" w:right="851" w:bottom="993" w:left="1418" w:header="720"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CD784" w14:textId="77777777" w:rsidR="00A05940" w:rsidRDefault="00A05940" w:rsidP="00E75C7F">
      <w:pPr>
        <w:spacing w:after="0" w:line="240" w:lineRule="auto"/>
      </w:pPr>
      <w:r>
        <w:separator/>
      </w:r>
    </w:p>
  </w:endnote>
  <w:endnote w:type="continuationSeparator" w:id="0">
    <w:p w14:paraId="1B203B99" w14:textId="77777777" w:rsidR="00A05940" w:rsidRDefault="00A05940" w:rsidP="00E7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77CFF" w14:textId="77777777" w:rsidR="00A05940" w:rsidRDefault="00A05940" w:rsidP="00E75C7F">
      <w:pPr>
        <w:spacing w:after="0" w:line="240" w:lineRule="auto"/>
      </w:pPr>
      <w:r>
        <w:separator/>
      </w:r>
    </w:p>
  </w:footnote>
  <w:footnote w:type="continuationSeparator" w:id="0">
    <w:p w14:paraId="5E6F9BFA" w14:textId="77777777" w:rsidR="00A05940" w:rsidRDefault="00A05940" w:rsidP="00E75C7F">
      <w:pPr>
        <w:spacing w:after="0" w:line="240" w:lineRule="auto"/>
      </w:pPr>
      <w:r>
        <w:continuationSeparator/>
      </w:r>
    </w:p>
  </w:footnote>
  <w:footnote w:id="1">
    <w:p w14:paraId="6AAAE89E" w14:textId="77777777" w:rsidR="000167C7" w:rsidRPr="00282994" w:rsidRDefault="000167C7" w:rsidP="00250589">
      <w:pPr>
        <w:pStyle w:val="aff"/>
        <w:ind w:firstLine="567"/>
        <w:jc w:val="both"/>
        <w:rPr>
          <w:lang w:val="kk-KZ"/>
        </w:rPr>
      </w:pPr>
      <w:r w:rsidRPr="000C54DA">
        <w:rPr>
          <w:rStyle w:val="aff1"/>
          <w:sz w:val="16"/>
          <w:szCs w:val="16"/>
        </w:rPr>
        <w:footnoteRef/>
      </w:r>
      <w:r w:rsidRPr="000C54DA">
        <w:rPr>
          <w:rFonts w:ascii="Times New Roman" w:eastAsia="Times New Roman" w:hAnsi="Times New Roman" w:cs="Times New Roman"/>
          <w:sz w:val="16"/>
          <w:szCs w:val="16"/>
          <w:lang w:val="kk-KZ"/>
        </w:rPr>
        <w:t xml:space="preserve"> </w:t>
      </w:r>
      <w:r w:rsidRPr="00282994">
        <w:rPr>
          <w:rFonts w:ascii="Times New Roman" w:eastAsia="Times New Roman" w:hAnsi="Times New Roman" w:cs="Times New Roman"/>
          <w:lang w:val="kk-KZ"/>
        </w:rPr>
        <w:t>Қауіпті аймақтар белгіленген қорғалу деңгейлеріне сәйкес Күзетілетін (қорғалған, ішкі, ерекше маңызды) аймақтарда орналастырылады. Объектіні аймақтарға бөлу кезінде оны Қорғау шеткеріден орталыққа, яғни оның санатын айқындайтын сындарлы аймақтарға қарай күшейтіледі. Қолданыстағы аймақтардың ішінде қосымша қорғалатын қорғаныс шептері құрылуы мүмкін.</w:t>
      </w:r>
    </w:p>
  </w:footnote>
  <w:footnote w:id="2">
    <w:p w14:paraId="39AAECD6" w14:textId="77777777" w:rsidR="000167C7" w:rsidRPr="00FB51D8" w:rsidRDefault="000167C7" w:rsidP="00250589">
      <w:pPr>
        <w:keepNext/>
        <w:keepLines/>
        <w:tabs>
          <w:tab w:val="left" w:pos="851"/>
        </w:tabs>
        <w:spacing w:after="0" w:line="240" w:lineRule="auto"/>
        <w:ind w:firstLine="567"/>
        <w:jc w:val="both"/>
        <w:rPr>
          <w:sz w:val="24"/>
          <w:szCs w:val="24"/>
          <w:lang w:val="kk-KZ"/>
        </w:rPr>
      </w:pPr>
      <w:r>
        <w:rPr>
          <w:rStyle w:val="aff1"/>
        </w:rPr>
        <w:footnoteRef/>
      </w:r>
      <w:r w:rsidRPr="0060592B">
        <w:rPr>
          <w:rFonts w:ascii="Times New Roman" w:eastAsia="Times New Roman" w:hAnsi="Times New Roman" w:cs="Times New Roman"/>
          <w:sz w:val="24"/>
          <w:szCs w:val="24"/>
          <w:lang w:val="kk-KZ" w:eastAsia="ru-RU"/>
        </w:rPr>
        <w:t xml:space="preserve"> Екі және одан да көп құжаттарды біріктіруге, сондай-ақ қажет болған жағдайда өзге де құжаттарды әзірлеуге жол беріледі.</w:t>
      </w:r>
    </w:p>
  </w:footnote>
  <w:footnote w:id="3">
    <w:p w14:paraId="6D4C95BF" w14:textId="77777777" w:rsidR="000167C7" w:rsidRPr="00FB51D8" w:rsidRDefault="000167C7" w:rsidP="00250589">
      <w:pPr>
        <w:keepNext/>
        <w:keepLines/>
        <w:tabs>
          <w:tab w:val="left" w:pos="851"/>
        </w:tabs>
        <w:spacing w:after="0" w:line="240" w:lineRule="auto"/>
        <w:ind w:firstLine="567"/>
        <w:jc w:val="both"/>
        <w:rPr>
          <w:rFonts w:ascii="Times New Roman" w:eastAsia="Times New Roman" w:hAnsi="Times New Roman" w:cs="Times New Roman"/>
          <w:sz w:val="24"/>
          <w:szCs w:val="24"/>
          <w:lang w:val="kk-KZ" w:eastAsia="ru-RU"/>
        </w:rPr>
      </w:pPr>
      <w:r>
        <w:rPr>
          <w:rStyle w:val="aff1"/>
        </w:rPr>
        <w:footnoteRef/>
      </w:r>
      <w:r w:rsidRPr="00CB0691">
        <w:rPr>
          <w:rFonts w:ascii="Times New Roman" w:eastAsia="Times New Roman" w:hAnsi="Times New Roman" w:cs="Times New Roman"/>
          <w:sz w:val="24"/>
          <w:szCs w:val="24"/>
          <w:lang w:val="kk-KZ" w:eastAsia="ru-RU"/>
        </w:rPr>
        <w:t xml:space="preserve"> "+" және "-" белгілері осы санаттағы объектілерде іс-шараларды орындау міндеттілігін немесе міндетті еместігін білдіреді. "+" белгісі іс-шара бойынша шешім нақты объектіде оның осалдығын талдау және физикалық қорғау жүйесінің тиімділігін бағалау нәтижелері негізінде қабылданатынын білдіреді.</w:t>
      </w:r>
    </w:p>
    <w:p w14:paraId="2E19AF95" w14:textId="77777777" w:rsidR="000167C7" w:rsidRPr="00FB51D8" w:rsidRDefault="000167C7" w:rsidP="00250589">
      <w:pPr>
        <w:keepNext/>
        <w:keepLines/>
        <w:tabs>
          <w:tab w:val="left" w:pos="851"/>
        </w:tabs>
        <w:spacing w:after="0" w:line="240" w:lineRule="auto"/>
        <w:ind w:firstLine="567"/>
        <w:jc w:val="both"/>
        <w:rPr>
          <w:rFonts w:ascii="Times New Roman" w:eastAsia="Times New Roman" w:hAnsi="Times New Roman" w:cs="Times New Roman"/>
          <w:sz w:val="28"/>
          <w:szCs w:val="28"/>
          <w:lang w:val="kk-KZ" w:eastAsia="ru-RU"/>
        </w:rPr>
      </w:pPr>
    </w:p>
    <w:p w14:paraId="2A71AFE3" w14:textId="77777777" w:rsidR="000167C7" w:rsidRPr="00FB51D8" w:rsidRDefault="000167C7" w:rsidP="00250589">
      <w:pPr>
        <w:pStyle w:val="aff"/>
        <w:rPr>
          <w:lang w:val="kk-KZ"/>
        </w:rPr>
      </w:pPr>
    </w:p>
  </w:footnote>
  <w:footnote w:id="4">
    <w:p w14:paraId="66755940" w14:textId="77777777" w:rsidR="000167C7" w:rsidRPr="00FB51D8" w:rsidRDefault="000167C7" w:rsidP="00250589">
      <w:pPr>
        <w:pStyle w:val="aff"/>
        <w:keepNext/>
        <w:keepLines/>
        <w:ind w:firstLine="709"/>
        <w:jc w:val="both"/>
        <w:rPr>
          <w:rFonts w:ascii="Times New Roman" w:hAnsi="Times New Roman" w:cs="Times New Roman"/>
          <w:sz w:val="22"/>
          <w:szCs w:val="22"/>
          <w:lang w:val="kk-KZ"/>
        </w:rPr>
      </w:pPr>
      <w:r w:rsidRPr="00121C3D">
        <w:rPr>
          <w:rStyle w:val="aff1"/>
          <w:sz w:val="22"/>
        </w:rPr>
        <w:footnoteRef/>
      </w:r>
      <w:r w:rsidRPr="00AF7C91">
        <w:rPr>
          <w:rFonts w:ascii="Times New Roman" w:hAnsi="Times New Roman" w:cs="Times New Roman"/>
          <w:sz w:val="22"/>
          <w:szCs w:val="22"/>
          <w:lang w:val="kk-KZ"/>
        </w:rPr>
        <w:t xml:space="preserve"> Күзет уақыты, Күзет тәсілі, Күзетшілердің саны, қару-жарақ, техникалық және арнайы құралдар Күзет қызметтерін көрсету туралы шарттың талаптарында айқындалады.</w:t>
      </w:r>
    </w:p>
  </w:footnote>
  <w:footnote w:id="5">
    <w:p w14:paraId="3EEDD886" w14:textId="5C3706B8" w:rsidR="000167C7" w:rsidRPr="00FB51D8" w:rsidRDefault="000167C7" w:rsidP="00250589">
      <w:pPr>
        <w:pStyle w:val="aff"/>
        <w:keepNext/>
        <w:keepLines/>
        <w:tabs>
          <w:tab w:val="left" w:pos="709"/>
        </w:tabs>
        <w:ind w:firstLine="709"/>
        <w:jc w:val="both"/>
        <w:rPr>
          <w:rFonts w:ascii="Times New Roman" w:hAnsi="Times New Roman" w:cs="Times New Roman"/>
          <w:sz w:val="22"/>
          <w:szCs w:val="22"/>
          <w:lang w:val="kk-KZ"/>
        </w:rPr>
      </w:pPr>
      <w:r w:rsidRPr="00AF7C91">
        <w:rPr>
          <w:rStyle w:val="aff1"/>
          <w:rFonts w:ascii="Times New Roman" w:hAnsi="Times New Roman" w:cs="Times New Roman"/>
          <w:sz w:val="22"/>
          <w:szCs w:val="22"/>
        </w:rPr>
        <w:footnoteRef/>
      </w:r>
      <w:r w:rsidRPr="00AF7C91">
        <w:rPr>
          <w:rFonts w:ascii="Times New Roman" w:hAnsi="Times New Roman" w:cs="Times New Roman"/>
          <w:sz w:val="22"/>
          <w:szCs w:val="22"/>
          <w:lang w:val="kk-KZ"/>
        </w:rPr>
        <w:t xml:space="preserve"> БӨП ұйымдастыру, Күзет бекеттерін (стационарлық, айналып өту, </w:t>
      </w:r>
      <w:r>
        <w:rPr>
          <w:rFonts w:ascii="Times New Roman" w:hAnsi="Times New Roman" w:cs="Times New Roman"/>
          <w:sz w:val="22"/>
          <w:szCs w:val="22"/>
          <w:lang w:val="kk-KZ"/>
        </w:rPr>
        <w:t>Периметр</w:t>
      </w:r>
      <w:r w:rsidRPr="00AF7C91">
        <w:rPr>
          <w:rFonts w:ascii="Times New Roman" w:hAnsi="Times New Roman" w:cs="Times New Roman"/>
          <w:sz w:val="22"/>
          <w:szCs w:val="22"/>
          <w:lang w:val="kk-KZ"/>
        </w:rPr>
        <w:t xml:space="preserve"> бойынша бекеттер, профилактикалық бекеттер) қою арқылы күзетілетін объектіні көзбен шолып байқау және оны </w:t>
      </w:r>
      <w:r>
        <w:rPr>
          <w:rFonts w:ascii="Times New Roman" w:hAnsi="Times New Roman" w:cs="Times New Roman"/>
          <w:sz w:val="22"/>
          <w:szCs w:val="22"/>
          <w:lang w:val="kk-KZ"/>
        </w:rPr>
        <w:t>Құқыққа қарсы қолсұғушылық</w:t>
      </w:r>
      <w:r w:rsidRPr="00AF7C91">
        <w:rPr>
          <w:rFonts w:ascii="Times New Roman" w:hAnsi="Times New Roman" w:cs="Times New Roman"/>
          <w:sz w:val="22"/>
          <w:szCs w:val="22"/>
          <w:lang w:val="kk-KZ"/>
        </w:rPr>
        <w:t xml:space="preserve">тан физикалық қорғау жөніндегі </w:t>
      </w:r>
      <w:r>
        <w:rPr>
          <w:rFonts w:ascii="Times New Roman" w:hAnsi="Times New Roman" w:cs="Times New Roman"/>
          <w:sz w:val="22"/>
          <w:szCs w:val="22"/>
          <w:lang w:val="kk-KZ"/>
        </w:rPr>
        <w:t>Күзет қызметі</w:t>
      </w:r>
      <w:r w:rsidRPr="00AF7C91">
        <w:rPr>
          <w:rFonts w:ascii="Times New Roman" w:hAnsi="Times New Roman" w:cs="Times New Roman"/>
          <w:sz w:val="22"/>
          <w:szCs w:val="22"/>
          <w:lang w:val="kk-KZ"/>
        </w:rPr>
        <w:t xml:space="preserve"> субъектісінің іс-әрекеттері.</w:t>
      </w:r>
    </w:p>
  </w:footnote>
  <w:footnote w:id="6">
    <w:p w14:paraId="45985237" w14:textId="3535D762" w:rsidR="000167C7" w:rsidRPr="00FB51D8" w:rsidRDefault="000167C7" w:rsidP="00250589">
      <w:pPr>
        <w:pStyle w:val="aff"/>
        <w:keepNext/>
        <w:keepLines/>
        <w:ind w:firstLine="709"/>
        <w:jc w:val="both"/>
        <w:rPr>
          <w:rFonts w:ascii="Times New Roman" w:hAnsi="Times New Roman" w:cs="Times New Roman"/>
          <w:sz w:val="22"/>
          <w:szCs w:val="22"/>
          <w:lang w:val="kk-KZ"/>
        </w:rPr>
      </w:pPr>
      <w:r w:rsidRPr="002371BB">
        <w:rPr>
          <w:rStyle w:val="aff1"/>
          <w:sz w:val="22"/>
          <w:szCs w:val="24"/>
        </w:rPr>
        <w:footnoteRef/>
      </w:r>
      <w:r w:rsidRPr="00AF7C91">
        <w:rPr>
          <w:rFonts w:ascii="Times New Roman" w:hAnsi="Times New Roman" w:cs="Times New Roman"/>
          <w:sz w:val="22"/>
          <w:szCs w:val="22"/>
          <w:lang w:val="kk-KZ"/>
        </w:rPr>
        <w:t xml:space="preserve"> Құрамдастырылған үлгідегі БӨП Күзетілетін объектінің жеке ерекшеліктерін, нақты </w:t>
      </w:r>
      <w:r>
        <w:rPr>
          <w:rFonts w:ascii="Times New Roman" w:hAnsi="Times New Roman" w:cs="Times New Roman"/>
          <w:sz w:val="22"/>
          <w:szCs w:val="22"/>
          <w:lang w:val="kk-KZ"/>
        </w:rPr>
        <w:t>Қауіп-қатер</w:t>
      </w:r>
      <w:r w:rsidRPr="00AF7C91">
        <w:rPr>
          <w:rFonts w:ascii="Times New Roman" w:hAnsi="Times New Roman" w:cs="Times New Roman"/>
          <w:sz w:val="22"/>
          <w:szCs w:val="22"/>
          <w:lang w:val="kk-KZ"/>
        </w:rPr>
        <w:t>лерді талдауды және әрбір жеке алынған объектіге қатысты жасалған құқыққа қарсы және өзге де іс-әрекеттердің санын ескере отырып енгізіледі.</w:t>
      </w:r>
    </w:p>
  </w:footnote>
  <w:footnote w:id="7">
    <w:p w14:paraId="7F96D108" w14:textId="13222120" w:rsidR="000167C7" w:rsidRPr="00FB51D8" w:rsidRDefault="000167C7" w:rsidP="00250589">
      <w:pPr>
        <w:pStyle w:val="aff"/>
        <w:keepNext/>
        <w:keepLines/>
        <w:ind w:firstLine="709"/>
        <w:jc w:val="both"/>
        <w:rPr>
          <w:rFonts w:ascii="Times New Roman" w:hAnsi="Times New Roman" w:cs="Times New Roman"/>
          <w:sz w:val="22"/>
          <w:szCs w:val="22"/>
          <w:lang w:val="kk-KZ"/>
        </w:rPr>
      </w:pPr>
      <w:r w:rsidRPr="00AF7C91">
        <w:rPr>
          <w:rStyle w:val="aff1"/>
          <w:rFonts w:ascii="Times New Roman" w:hAnsi="Times New Roman" w:cs="Times New Roman"/>
          <w:sz w:val="22"/>
          <w:szCs w:val="22"/>
        </w:rPr>
        <w:footnoteRef/>
      </w:r>
      <w:r w:rsidRPr="00AF7C91">
        <w:rPr>
          <w:rFonts w:ascii="Times New Roman" w:hAnsi="Times New Roman" w:cs="Times New Roman"/>
          <w:sz w:val="22"/>
          <w:szCs w:val="22"/>
          <w:lang w:val="kk-KZ"/>
        </w:rPr>
        <w:t xml:space="preserve"> Теміржол көлігін өткізуге арналған БӨП Күзетілетін объекті</w:t>
      </w:r>
      <w:r>
        <w:rPr>
          <w:rFonts w:ascii="Times New Roman" w:hAnsi="Times New Roman" w:cs="Times New Roman"/>
          <w:sz w:val="22"/>
          <w:szCs w:val="22"/>
          <w:lang w:val="kk-KZ"/>
        </w:rPr>
        <w:t>нің жеке ерекшеліктерін, нақты Қ</w:t>
      </w:r>
      <w:r w:rsidRPr="00AF7C91">
        <w:rPr>
          <w:rFonts w:ascii="Times New Roman" w:hAnsi="Times New Roman" w:cs="Times New Roman"/>
          <w:sz w:val="22"/>
          <w:szCs w:val="22"/>
          <w:lang w:val="kk-KZ"/>
        </w:rPr>
        <w:t>ауіп-қатерлерді және әрбір жеке алынған объектіге қатысты жасалған құқыққа қарсы және өзге де іс-әрекеттердің санын ескере отырып енгізіледі.</w:t>
      </w:r>
    </w:p>
  </w:footnote>
  <w:footnote w:id="8">
    <w:p w14:paraId="57DE23EE" w14:textId="308C874E" w:rsidR="000167C7" w:rsidRPr="00FB51D8" w:rsidRDefault="000167C7" w:rsidP="00250589">
      <w:pPr>
        <w:pStyle w:val="aff"/>
        <w:keepNext/>
        <w:keepLines/>
        <w:ind w:firstLine="709"/>
        <w:jc w:val="both"/>
        <w:rPr>
          <w:rFonts w:ascii="Times New Roman" w:hAnsi="Times New Roman" w:cs="Times New Roman"/>
          <w:sz w:val="22"/>
          <w:szCs w:val="22"/>
          <w:lang w:val="kk-KZ"/>
        </w:rPr>
      </w:pPr>
      <w:r w:rsidRPr="008B65CE">
        <w:rPr>
          <w:rStyle w:val="aff1"/>
          <w:rFonts w:ascii="Times New Roman" w:hAnsi="Times New Roman" w:cs="Times New Roman"/>
          <w:sz w:val="22"/>
          <w:szCs w:val="22"/>
        </w:rPr>
        <w:footnoteRef/>
      </w:r>
      <w:r w:rsidRPr="008B65CE">
        <w:rPr>
          <w:rFonts w:ascii="Times New Roman" w:hAnsi="Times New Roman" w:cs="Times New Roman"/>
          <w:sz w:val="22"/>
          <w:szCs w:val="22"/>
          <w:lang w:val="kk-KZ"/>
        </w:rPr>
        <w:t xml:space="preserve"> Кинологиялық бекеттер Күзетілетін объектінің жеке ерекшеліктерін, нақты </w:t>
      </w:r>
      <w:r>
        <w:rPr>
          <w:rFonts w:ascii="Times New Roman" w:hAnsi="Times New Roman" w:cs="Times New Roman"/>
          <w:sz w:val="22"/>
          <w:szCs w:val="22"/>
          <w:lang w:val="kk-KZ"/>
        </w:rPr>
        <w:t>Қауіп-қатер</w:t>
      </w:r>
      <w:r w:rsidRPr="008B65CE">
        <w:rPr>
          <w:rFonts w:ascii="Times New Roman" w:hAnsi="Times New Roman" w:cs="Times New Roman"/>
          <w:sz w:val="22"/>
          <w:szCs w:val="22"/>
          <w:lang w:val="kk-KZ"/>
        </w:rPr>
        <w:t>лерді талдауды және оған қатысты жасалған құқыққа қарсы және өзге де іс-әрекеттердің санын ескере отырып пайдаланылуы мүмкін.</w:t>
      </w:r>
    </w:p>
  </w:footnote>
  <w:footnote w:id="9">
    <w:p w14:paraId="00153D67" w14:textId="7D571103" w:rsidR="000167C7" w:rsidRPr="00FB51D8" w:rsidRDefault="000167C7" w:rsidP="00250589">
      <w:pPr>
        <w:pStyle w:val="aff"/>
        <w:keepNext/>
        <w:keepLines/>
        <w:tabs>
          <w:tab w:val="left" w:pos="709"/>
        </w:tabs>
        <w:ind w:firstLine="709"/>
        <w:jc w:val="both"/>
        <w:rPr>
          <w:rFonts w:ascii="Times New Roman" w:hAnsi="Times New Roman" w:cs="Times New Roman"/>
          <w:sz w:val="22"/>
          <w:szCs w:val="22"/>
          <w:lang w:val="kk-KZ"/>
        </w:rPr>
      </w:pPr>
      <w:r w:rsidRPr="0055223F">
        <w:rPr>
          <w:rStyle w:val="aff1"/>
          <w:sz w:val="22"/>
          <w:szCs w:val="22"/>
        </w:rPr>
        <w:footnoteRef/>
      </w:r>
      <w:r w:rsidRPr="0055223F">
        <w:rPr>
          <w:rFonts w:ascii="Times New Roman" w:hAnsi="Times New Roman" w:cs="Times New Roman"/>
          <w:sz w:val="22"/>
          <w:szCs w:val="22"/>
          <w:lang w:val="kk-KZ"/>
        </w:rPr>
        <w:t xml:space="preserve"> Магистральдық құбырларға тікелей қатысты </w:t>
      </w:r>
      <w:r>
        <w:rPr>
          <w:rFonts w:ascii="Times New Roman" w:hAnsi="Times New Roman" w:cs="Times New Roman"/>
          <w:sz w:val="22"/>
          <w:szCs w:val="22"/>
          <w:lang w:val="kk-KZ"/>
        </w:rPr>
        <w:t>Құқыққа қарсы қолсұғушылық</w:t>
      </w:r>
      <w:r w:rsidRPr="0055223F">
        <w:rPr>
          <w:rFonts w:ascii="Times New Roman" w:hAnsi="Times New Roman" w:cs="Times New Roman"/>
          <w:sz w:val="22"/>
          <w:szCs w:val="22"/>
          <w:lang w:val="kk-KZ"/>
        </w:rPr>
        <w:t>тарды жасау немесе жасауға дайындау әрекеттерінің жолын кесу мақсатында көлік құралында немесе өзге де құралдарда (мобильді топтар, жедел ден қою топтары) күзетшілер тобының техникалық құралдарды пайдалана отырып, көлікпен айналып өту, айналып өту, көзбен шолып байқау жолымен магистральдық құбырды Күзетуді қамтиды.</w:t>
      </w:r>
    </w:p>
  </w:footnote>
  <w:footnote w:id="10">
    <w:p w14:paraId="49E14706" w14:textId="77777777" w:rsidR="000167C7" w:rsidRPr="00FB51D8" w:rsidRDefault="000167C7" w:rsidP="00250589">
      <w:pPr>
        <w:pStyle w:val="aff"/>
        <w:keepNext/>
        <w:keepLines/>
        <w:ind w:firstLine="567"/>
        <w:jc w:val="both"/>
        <w:rPr>
          <w:rFonts w:ascii="Times New Roman" w:hAnsi="Times New Roman" w:cs="Times New Roman"/>
          <w:sz w:val="22"/>
          <w:szCs w:val="22"/>
          <w:lang w:val="kk-KZ"/>
        </w:rPr>
      </w:pPr>
      <w:r w:rsidRPr="0055223F">
        <w:rPr>
          <w:rStyle w:val="aff1"/>
          <w:sz w:val="22"/>
          <w:szCs w:val="22"/>
        </w:rPr>
        <w:footnoteRef/>
      </w:r>
      <w:r w:rsidRPr="0055223F">
        <w:rPr>
          <w:rFonts w:ascii="Times New Roman" w:hAnsi="Times New Roman" w:cs="Times New Roman"/>
          <w:sz w:val="22"/>
          <w:szCs w:val="22"/>
          <w:lang w:val="kk-KZ"/>
        </w:rPr>
        <w:t xml:space="preserve"> Жер бедеріне, жолдардың, автокөлік ресурстарының болуына және технологиялық жабдықты ұрлау және көмірсутек шикізатын ұрлау үшін, оның ішінде кәсіпшілік мұнай құбырларына криминалдық ойықтар және ұңғымаларға қол жеткізу арқылы қажетті орташа статистикалық уақытқа байланысты белгіленеді.</w:t>
      </w:r>
      <w:r w:rsidRPr="0055223F">
        <w:rPr>
          <w:rFonts w:ascii="Times New Roman" w:hAnsi="Times New Roman" w:cs="Times New Roman"/>
          <w:sz w:val="22"/>
          <w:szCs w:val="22"/>
          <w:lang w:val="kk-KZ"/>
        </w:rPr>
        <w:softHyphen/>
      </w:r>
      <w:r w:rsidRPr="0055223F">
        <w:rPr>
          <w:rFonts w:ascii="Times New Roman" w:hAnsi="Times New Roman" w:cs="Times New Roman"/>
          <w:sz w:val="22"/>
          <w:szCs w:val="22"/>
          <w:lang w:val="kk-KZ"/>
        </w:rPr>
        <w:softHyphen/>
      </w:r>
      <w:r w:rsidRPr="0055223F">
        <w:rPr>
          <w:rFonts w:ascii="Times New Roman" w:hAnsi="Times New Roman" w:cs="Times New Roman"/>
          <w:sz w:val="22"/>
          <w:szCs w:val="22"/>
          <w:lang w:val="kk-KZ"/>
        </w:rPr>
        <w:softHyphen/>
      </w:r>
    </w:p>
  </w:footnote>
  <w:footnote w:id="11">
    <w:p w14:paraId="626E8A45" w14:textId="4F661E70" w:rsidR="000167C7" w:rsidRPr="00FB51D8" w:rsidRDefault="000167C7" w:rsidP="00250589">
      <w:pPr>
        <w:pStyle w:val="aff"/>
        <w:ind w:firstLine="567"/>
        <w:jc w:val="both"/>
        <w:rPr>
          <w:rFonts w:ascii="Times New Roman" w:hAnsi="Times New Roman" w:cs="Times New Roman"/>
          <w:sz w:val="24"/>
          <w:szCs w:val="24"/>
          <w:lang w:val="kk-KZ"/>
        </w:rPr>
      </w:pPr>
      <w:r>
        <w:rPr>
          <w:rStyle w:val="aff1"/>
        </w:rPr>
        <w:footnoteRef/>
      </w:r>
      <w:r w:rsidRPr="003D614C">
        <w:rPr>
          <w:rFonts w:ascii="Times New Roman" w:hAnsi="Times New Roman" w:cs="Times New Roman"/>
          <w:sz w:val="24"/>
          <w:szCs w:val="24"/>
          <w:lang w:val="kk-KZ"/>
        </w:rPr>
        <w:t xml:space="preserve"> Дабыл сигнализациясының іске қосылуына жедел ден қою немесе объектіден алынған шақыруға жедел шығу. Норматив жергілікті жердің бедеріне, жолдардың бос емес болуына, автокөлік ресурсына және топқа шақыру орнына келу үшін, ал құқық бұзушыларға </w:t>
      </w:r>
      <w:r>
        <w:rPr>
          <w:rFonts w:ascii="Times New Roman" w:hAnsi="Times New Roman" w:cs="Times New Roman"/>
          <w:sz w:val="24"/>
          <w:szCs w:val="24"/>
          <w:lang w:val="kk-KZ"/>
        </w:rPr>
        <w:t>Құқыққа қарсы қолсұғушылық</w:t>
      </w:r>
      <w:r w:rsidRPr="003D614C">
        <w:rPr>
          <w:rFonts w:ascii="Times New Roman" w:hAnsi="Times New Roman" w:cs="Times New Roman"/>
          <w:sz w:val="24"/>
          <w:szCs w:val="24"/>
          <w:lang w:val="kk-KZ"/>
        </w:rPr>
        <w:t xml:space="preserve"> (ұрлық, қарақшылық, тонау және т.б.) жасау үшін қажетті орташа статистикалық уақытқа байланысты іс-қимыл практикасына сүйене отырып белгіленген.</w:t>
      </w:r>
      <w:r w:rsidRPr="003D614C">
        <w:rPr>
          <w:rFonts w:ascii="Times New Roman" w:hAnsi="Times New Roman" w:cs="Times New Roman"/>
          <w:sz w:val="24"/>
          <w:szCs w:val="24"/>
          <w:lang w:val="kk-KZ"/>
        </w:rPr>
        <w:softHyphen/>
      </w:r>
      <w:r w:rsidRPr="003D614C">
        <w:rPr>
          <w:rFonts w:ascii="Times New Roman" w:hAnsi="Times New Roman" w:cs="Times New Roman"/>
          <w:sz w:val="24"/>
          <w:szCs w:val="24"/>
          <w:lang w:val="kk-KZ"/>
        </w:rPr>
        <w:softHyphen/>
      </w:r>
      <w:r w:rsidRPr="003D614C">
        <w:rPr>
          <w:rFonts w:ascii="Times New Roman" w:hAnsi="Times New Roman" w:cs="Times New Roman"/>
          <w:sz w:val="24"/>
          <w:szCs w:val="24"/>
          <w:lang w:val="kk-KZ"/>
        </w:rPr>
        <w:softHyphen/>
      </w:r>
    </w:p>
  </w:footnote>
  <w:footnote w:id="12">
    <w:p w14:paraId="45BB5F6B" w14:textId="7AAE78E8" w:rsidR="000167C7" w:rsidRPr="00FB51D8" w:rsidRDefault="000167C7" w:rsidP="00250589">
      <w:pPr>
        <w:tabs>
          <w:tab w:val="left" w:pos="709"/>
          <w:tab w:val="left" w:pos="851"/>
        </w:tabs>
        <w:spacing w:after="0" w:line="240" w:lineRule="auto"/>
        <w:ind w:firstLine="567"/>
        <w:jc w:val="both"/>
        <w:rPr>
          <w:rFonts w:ascii="Times New Roman" w:hAnsi="Times New Roman" w:cs="Times New Roman"/>
          <w:lang w:val="kk-KZ"/>
        </w:rPr>
      </w:pPr>
      <w:r w:rsidRPr="008B6E19">
        <w:rPr>
          <w:rStyle w:val="aff1"/>
          <w:rFonts w:ascii="Times New Roman" w:hAnsi="Times New Roman" w:cs="Times New Roman"/>
        </w:rPr>
        <w:footnoteRef/>
      </w:r>
      <w:r w:rsidRPr="008B6E19">
        <w:rPr>
          <w:rFonts w:ascii="Times New Roman" w:hAnsi="Times New Roman" w:cs="Times New Roman"/>
          <w:lang w:val="kk-KZ"/>
        </w:rPr>
        <w:t xml:space="preserve"> Магистральдық құбырды </w:t>
      </w:r>
      <w:r>
        <w:rPr>
          <w:rFonts w:ascii="Times New Roman" w:hAnsi="Times New Roman" w:cs="Times New Roman"/>
          <w:lang w:val="kk-KZ"/>
        </w:rPr>
        <w:t>ТКҚ</w:t>
      </w:r>
      <w:r w:rsidRPr="008B6E19">
        <w:rPr>
          <w:rFonts w:ascii="Times New Roman" w:hAnsi="Times New Roman" w:cs="Times New Roman"/>
          <w:lang w:val="kk-KZ"/>
        </w:rPr>
        <w:t xml:space="preserve"> пайдалана отырып күзету тәсілі күзет қызметкерлерінің магистральдық құбырды </w:t>
      </w:r>
      <w:r>
        <w:rPr>
          <w:rFonts w:ascii="Times New Roman" w:hAnsi="Times New Roman" w:cs="Times New Roman"/>
          <w:lang w:val="kk-KZ"/>
        </w:rPr>
        <w:t>ТКҚ</w:t>
      </w:r>
      <w:r w:rsidRPr="008B6E19">
        <w:rPr>
          <w:rFonts w:ascii="Times New Roman" w:hAnsi="Times New Roman" w:cs="Times New Roman"/>
          <w:lang w:val="kk-KZ"/>
        </w:rPr>
        <w:t xml:space="preserve"> көмегімен бақылау және оны </w:t>
      </w:r>
      <w:r>
        <w:rPr>
          <w:rFonts w:ascii="Times New Roman" w:hAnsi="Times New Roman" w:cs="Times New Roman"/>
          <w:lang w:val="kk-KZ"/>
        </w:rPr>
        <w:t>Құқыққа қарсы қолсұғушылық</w:t>
      </w:r>
      <w:r w:rsidRPr="008B6E19">
        <w:rPr>
          <w:rFonts w:ascii="Times New Roman" w:hAnsi="Times New Roman" w:cs="Times New Roman"/>
          <w:lang w:val="kk-KZ"/>
        </w:rPr>
        <w:t xml:space="preserve">тардан (техникалық бекеттер) физикалық қорғау жөніндегі іс-әрекетінен тұрады. </w:t>
      </w:r>
    </w:p>
  </w:footnote>
  <w:footnote w:id="13">
    <w:p w14:paraId="40486A5B" w14:textId="77777777" w:rsidR="000167C7" w:rsidRPr="00FB51D8" w:rsidRDefault="000167C7" w:rsidP="00250589">
      <w:pPr>
        <w:pStyle w:val="aff"/>
        <w:tabs>
          <w:tab w:val="left" w:pos="851"/>
        </w:tabs>
        <w:ind w:firstLine="567"/>
        <w:jc w:val="both"/>
        <w:rPr>
          <w:rFonts w:ascii="Times New Roman" w:hAnsi="Times New Roman" w:cs="Times New Roman"/>
          <w:sz w:val="24"/>
          <w:szCs w:val="24"/>
          <w:lang w:val="kk-KZ"/>
        </w:rPr>
      </w:pPr>
      <w:r w:rsidRPr="008B65CE">
        <w:rPr>
          <w:rStyle w:val="aff1"/>
          <w:rFonts w:ascii="Times New Roman" w:hAnsi="Times New Roman" w:cs="Times New Roman"/>
          <w:sz w:val="22"/>
          <w:szCs w:val="22"/>
        </w:rPr>
        <w:footnoteRef/>
      </w:r>
      <w:r w:rsidRPr="008B6E19">
        <w:rPr>
          <w:rFonts w:ascii="Times New Roman" w:hAnsi="Times New Roman" w:cs="Times New Roman"/>
          <w:sz w:val="24"/>
          <w:szCs w:val="24"/>
          <w:lang w:val="kk-KZ"/>
        </w:rPr>
        <w:t xml:space="preserve"> Күзеттің орта басшылық құрамы бекет құрамына кіреді.</w:t>
      </w:r>
    </w:p>
  </w:footnote>
  <w:footnote w:id="14">
    <w:p w14:paraId="352500C6" w14:textId="77777777" w:rsidR="000167C7" w:rsidRPr="00FB51D8" w:rsidRDefault="000167C7" w:rsidP="00250589">
      <w:pPr>
        <w:pStyle w:val="aff"/>
        <w:ind w:firstLine="567"/>
        <w:jc w:val="both"/>
        <w:rPr>
          <w:rFonts w:ascii="Times New Roman" w:hAnsi="Times New Roman" w:cs="Times New Roman"/>
          <w:sz w:val="24"/>
          <w:szCs w:val="24"/>
          <w:lang w:val="kk-KZ"/>
        </w:rPr>
      </w:pPr>
      <w:r>
        <w:rPr>
          <w:rStyle w:val="aff1"/>
        </w:rPr>
        <w:footnoteRef/>
      </w:r>
      <w:r w:rsidRPr="00B03216">
        <w:rPr>
          <w:rFonts w:ascii="Times New Roman" w:hAnsi="Times New Roman" w:cs="Times New Roman"/>
          <w:sz w:val="24"/>
          <w:szCs w:val="24"/>
          <w:lang w:val="kk-KZ"/>
        </w:rPr>
        <w:t xml:space="preserve"> Өндірістік қажеттілік жағдайында аталған қызметкерлердің жұмысы вахта режимінде ұйымдастырылады, ал олардың саны екі есеге артады.</w:t>
      </w:r>
      <w:r w:rsidRPr="00B03216">
        <w:rPr>
          <w:rFonts w:ascii="Times New Roman" w:hAnsi="Times New Roman" w:cs="Times New Roman"/>
          <w:sz w:val="24"/>
          <w:szCs w:val="24"/>
          <w:lang w:val="kk-KZ"/>
        </w:rPr>
        <w:softHyphen/>
      </w:r>
      <w:r w:rsidRPr="00B03216">
        <w:rPr>
          <w:rFonts w:ascii="Times New Roman" w:hAnsi="Times New Roman" w:cs="Times New Roman"/>
          <w:sz w:val="24"/>
          <w:szCs w:val="24"/>
          <w:lang w:val="kk-KZ"/>
        </w:rPr>
        <w:softHyphen/>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7"/>
      <w:gridCol w:w="4218"/>
      <w:gridCol w:w="2212"/>
    </w:tblGrid>
    <w:tr w:rsidR="000167C7" w:rsidRPr="006570BC" w14:paraId="45173B12" w14:textId="77777777" w:rsidTr="00A968E2">
      <w:trPr>
        <w:cantSplit/>
        <w:trHeight w:val="848"/>
      </w:trPr>
      <w:tc>
        <w:tcPr>
          <w:tcW w:w="3208" w:type="dxa"/>
          <w:tcBorders>
            <w:bottom w:val="single" w:sz="4" w:space="0" w:color="auto"/>
          </w:tcBorders>
        </w:tcPr>
        <w:p w14:paraId="51C6CAF1" w14:textId="77777777" w:rsidR="000167C7" w:rsidRDefault="000167C7" w:rsidP="00F5180B">
          <w:pPr>
            <w:pStyle w:val="a3"/>
            <w:rPr>
              <w:rFonts w:ascii="Arial" w:hAnsi="Arial" w:cs="Arial"/>
              <w:b/>
              <w:color w:val="0000FF"/>
            </w:rPr>
          </w:pPr>
          <w:r>
            <w:rPr>
              <w:noProof/>
              <w:lang w:eastAsia="ru-RU"/>
            </w:rPr>
            <w:drawing>
              <wp:inline distT="0" distB="0" distL="0" distR="0" wp14:anchorId="3767A35E" wp14:editId="1DF30D4A">
                <wp:extent cx="1600200" cy="388620"/>
                <wp:effectExtent l="0" t="0" r="0" b="0"/>
                <wp:docPr id="12" name="Рисунок 1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88620"/>
                        </a:xfrm>
                        <a:prstGeom prst="rect">
                          <a:avLst/>
                        </a:prstGeom>
                        <a:noFill/>
                        <a:ln>
                          <a:noFill/>
                        </a:ln>
                      </pic:spPr>
                    </pic:pic>
                  </a:graphicData>
                </a:graphic>
              </wp:inline>
            </w:drawing>
          </w:r>
          <w:r>
            <w:rPr>
              <w:rFonts w:ascii="Arial" w:hAnsi="Arial" w:cs="Arial"/>
              <w:b/>
              <w:color w:val="0000FF"/>
            </w:rPr>
            <w:t xml:space="preserve">                  </w:t>
          </w:r>
        </w:p>
        <w:p w14:paraId="52646561" w14:textId="77777777" w:rsidR="000167C7" w:rsidRDefault="000167C7" w:rsidP="00F5180B">
          <w:pPr>
            <w:pStyle w:val="a3"/>
            <w:rPr>
              <w:rFonts w:ascii="Arial" w:hAnsi="Arial" w:cs="Arial"/>
              <w:b/>
              <w:bCs/>
            </w:rPr>
          </w:pPr>
          <w:r>
            <w:rPr>
              <w:rFonts w:ascii="Arial" w:hAnsi="Arial" w:cs="Arial"/>
              <w:b/>
              <w:color w:val="0000FF"/>
            </w:rPr>
            <w:t xml:space="preserve">                          </w:t>
          </w:r>
          <w:r>
            <w:rPr>
              <w:rFonts w:ascii="Arial" w:hAnsi="Arial" w:cs="Arial"/>
            </w:rPr>
            <w:t xml:space="preserve">                                         </w:t>
          </w:r>
          <w:r>
            <w:rPr>
              <w:rFonts w:ascii="Arial" w:hAnsi="Arial" w:cs="Arial"/>
              <w:b/>
              <w:bCs/>
            </w:rPr>
            <w:t xml:space="preserve"> </w:t>
          </w:r>
        </w:p>
      </w:tc>
      <w:tc>
        <w:tcPr>
          <w:tcW w:w="6539" w:type="dxa"/>
          <w:gridSpan w:val="2"/>
          <w:tcBorders>
            <w:bottom w:val="single" w:sz="4" w:space="0" w:color="auto"/>
          </w:tcBorders>
        </w:tcPr>
        <w:p w14:paraId="2E3BBEE6" w14:textId="0B0F28BD" w:rsidR="000167C7" w:rsidRPr="00250589" w:rsidRDefault="006570BC" w:rsidP="006570BC">
          <w:pPr>
            <w:pStyle w:val="a3"/>
            <w:rPr>
              <w:rFonts w:ascii="Times New Roman" w:hAnsi="Times New Roman" w:cs="Times New Roman"/>
              <w:b/>
              <w:bCs/>
              <w:iCs/>
              <w:sz w:val="24"/>
              <w:szCs w:val="24"/>
              <w:lang w:val="kk-KZ"/>
            </w:rPr>
          </w:pPr>
          <w:r w:rsidRPr="002F5F33">
            <w:rPr>
              <w:rFonts w:ascii="Times New Roman" w:eastAsia="Times New Roman" w:hAnsi="Times New Roman" w:cs="Times New Roman"/>
              <w:b/>
              <w:bCs/>
              <w:iCs/>
              <w:sz w:val="24"/>
              <w:szCs w:val="24"/>
              <w:lang w:val="kk-KZ" w:eastAsia="ru-RU"/>
            </w:rPr>
            <w:t xml:space="preserve">«ҚазМұнайГаз» ұлттық компаниясы» акционерлік қоғамының  физикалық қауіпсіздік және </w:t>
          </w:r>
          <w:r>
            <w:rPr>
              <w:rFonts w:ascii="Times New Roman" w:eastAsia="Times New Roman" w:hAnsi="Times New Roman" w:cs="Times New Roman"/>
              <w:b/>
              <w:bCs/>
              <w:iCs/>
              <w:sz w:val="24"/>
              <w:szCs w:val="24"/>
              <w:lang w:val="kk-KZ" w:eastAsia="ru-RU"/>
            </w:rPr>
            <w:t>т</w:t>
          </w:r>
          <w:r w:rsidRPr="002F5F33">
            <w:rPr>
              <w:rFonts w:ascii="Times New Roman" w:eastAsia="Times New Roman" w:hAnsi="Times New Roman" w:cs="Times New Roman"/>
              <w:b/>
              <w:bCs/>
              <w:iCs/>
              <w:sz w:val="24"/>
              <w:szCs w:val="24"/>
              <w:lang w:val="kk-KZ" w:eastAsia="ru-RU"/>
            </w:rPr>
            <w:t>ерроризмге қарсы қорғау корпоративтік регламенті</w:t>
          </w:r>
        </w:p>
      </w:tc>
    </w:tr>
    <w:tr w:rsidR="000167C7" w14:paraId="3A2E49AD" w14:textId="77777777" w:rsidTr="00A968E2">
      <w:trPr>
        <w:cantSplit/>
      </w:trPr>
      <w:tc>
        <w:tcPr>
          <w:tcW w:w="3208" w:type="dxa"/>
          <w:tcBorders>
            <w:bottom w:val="single" w:sz="4" w:space="0" w:color="auto"/>
          </w:tcBorders>
        </w:tcPr>
        <w:p w14:paraId="27420040" w14:textId="77777777" w:rsidR="000167C7" w:rsidRPr="00780594" w:rsidRDefault="000167C7" w:rsidP="00F5180B">
          <w:pPr>
            <w:pStyle w:val="a3"/>
            <w:jc w:val="center"/>
            <w:rPr>
              <w:rFonts w:ascii="Times New Roman" w:hAnsi="Times New Roman" w:cs="Times New Roman"/>
              <w:b/>
              <w:bCs/>
              <w:sz w:val="24"/>
              <w:szCs w:val="24"/>
            </w:rPr>
          </w:pPr>
          <w:r w:rsidRPr="00780594">
            <w:rPr>
              <w:rFonts w:ascii="Times New Roman" w:hAnsi="Times New Roman" w:cs="Times New Roman"/>
              <w:b/>
              <w:bCs/>
              <w:sz w:val="24"/>
              <w:szCs w:val="24"/>
            </w:rPr>
            <w:t>Регламент</w:t>
          </w:r>
        </w:p>
      </w:tc>
      <w:tc>
        <w:tcPr>
          <w:tcW w:w="4296" w:type="dxa"/>
          <w:tcBorders>
            <w:bottom w:val="single" w:sz="4" w:space="0" w:color="auto"/>
          </w:tcBorders>
        </w:tcPr>
        <w:p w14:paraId="2A106181" w14:textId="5A82313E" w:rsidR="000167C7" w:rsidRPr="00780594" w:rsidRDefault="000167C7" w:rsidP="00E81246">
          <w:pPr>
            <w:pStyle w:val="a3"/>
            <w:jc w:val="center"/>
            <w:rPr>
              <w:rFonts w:ascii="Times New Roman" w:hAnsi="Times New Roman" w:cs="Times New Roman"/>
              <w:b/>
              <w:bCs/>
              <w:sz w:val="24"/>
              <w:szCs w:val="24"/>
            </w:rPr>
          </w:pPr>
          <w:r w:rsidRPr="003C30C1">
            <w:rPr>
              <w:rFonts w:ascii="Times New Roman" w:hAnsi="Times New Roman"/>
              <w:b/>
              <w:color w:val="000000"/>
            </w:rPr>
            <w:t>KMG-</w:t>
          </w:r>
          <w:r w:rsidRPr="000A52FD">
            <w:rPr>
              <w:rFonts w:ascii="Times New Roman" w:hAnsi="Times New Roman" w:cs="Times New Roman"/>
              <w:b/>
              <w:color w:val="000000"/>
            </w:rPr>
            <w:t>RG-3818.1-22</w:t>
          </w:r>
        </w:p>
      </w:tc>
      <w:tc>
        <w:tcPr>
          <w:tcW w:w="2243" w:type="dxa"/>
          <w:tcBorders>
            <w:bottom w:val="single" w:sz="4" w:space="0" w:color="auto"/>
          </w:tcBorders>
        </w:tcPr>
        <w:p w14:paraId="51796BED" w14:textId="2EDA5EA6" w:rsidR="000167C7" w:rsidRPr="00250589" w:rsidRDefault="000167C7" w:rsidP="00250589">
          <w:pPr>
            <w:pStyle w:val="a3"/>
            <w:jc w:val="center"/>
            <w:rPr>
              <w:rFonts w:ascii="Times New Roman" w:hAnsi="Times New Roman" w:cs="Times New Roman"/>
              <w:b/>
              <w:bCs/>
              <w:sz w:val="24"/>
              <w:szCs w:val="24"/>
              <w:lang w:val="kk-KZ"/>
            </w:rPr>
          </w:pPr>
          <w:r w:rsidRPr="00780594">
            <w:rPr>
              <w:rFonts w:ascii="Times New Roman" w:hAnsi="Times New Roman" w:cs="Times New Roman"/>
              <w:b/>
              <w:bCs/>
              <w:sz w:val="24"/>
              <w:szCs w:val="24"/>
            </w:rPr>
            <w:fldChar w:fldCharType="begin"/>
          </w:r>
          <w:r w:rsidRPr="00780594">
            <w:rPr>
              <w:rFonts w:ascii="Times New Roman" w:hAnsi="Times New Roman" w:cs="Times New Roman"/>
              <w:b/>
              <w:bCs/>
              <w:sz w:val="24"/>
              <w:szCs w:val="24"/>
            </w:rPr>
            <w:instrText xml:space="preserve"> NUMPAGES </w:instrText>
          </w:r>
          <w:r w:rsidRPr="00780594">
            <w:rPr>
              <w:rFonts w:ascii="Times New Roman" w:hAnsi="Times New Roman" w:cs="Times New Roman"/>
              <w:b/>
              <w:bCs/>
              <w:sz w:val="24"/>
              <w:szCs w:val="24"/>
            </w:rPr>
            <w:fldChar w:fldCharType="separate"/>
          </w:r>
          <w:r w:rsidR="00B467BB">
            <w:rPr>
              <w:rFonts w:ascii="Times New Roman" w:hAnsi="Times New Roman" w:cs="Times New Roman"/>
              <w:b/>
              <w:bCs/>
              <w:noProof/>
              <w:sz w:val="24"/>
              <w:szCs w:val="24"/>
            </w:rPr>
            <w:t>94</w:t>
          </w:r>
          <w:r w:rsidRPr="00780594">
            <w:rPr>
              <w:rFonts w:ascii="Times New Roman" w:hAnsi="Times New Roman" w:cs="Times New Roman"/>
              <w:b/>
              <w:bCs/>
              <w:sz w:val="24"/>
              <w:szCs w:val="24"/>
            </w:rPr>
            <w:fldChar w:fldCharType="end"/>
          </w:r>
          <w:r>
            <w:rPr>
              <w:rFonts w:ascii="Times New Roman" w:hAnsi="Times New Roman" w:cs="Times New Roman"/>
              <w:b/>
              <w:bCs/>
              <w:sz w:val="24"/>
              <w:szCs w:val="24"/>
              <w:lang w:val="kk-KZ"/>
            </w:rPr>
            <w:t xml:space="preserve"> беттің </w:t>
          </w:r>
          <w:r w:rsidRPr="00780594">
            <w:rPr>
              <w:rFonts w:ascii="Times New Roman" w:hAnsi="Times New Roman" w:cs="Times New Roman"/>
              <w:b/>
              <w:bCs/>
              <w:sz w:val="24"/>
              <w:szCs w:val="24"/>
            </w:rPr>
            <w:fldChar w:fldCharType="begin"/>
          </w:r>
          <w:r w:rsidRPr="00780594">
            <w:rPr>
              <w:rFonts w:ascii="Times New Roman" w:hAnsi="Times New Roman" w:cs="Times New Roman"/>
              <w:b/>
              <w:bCs/>
              <w:sz w:val="24"/>
              <w:szCs w:val="24"/>
            </w:rPr>
            <w:instrText xml:space="preserve"> PAGE </w:instrText>
          </w:r>
          <w:r w:rsidRPr="00780594">
            <w:rPr>
              <w:rFonts w:ascii="Times New Roman" w:hAnsi="Times New Roman" w:cs="Times New Roman"/>
              <w:b/>
              <w:bCs/>
              <w:sz w:val="24"/>
              <w:szCs w:val="24"/>
            </w:rPr>
            <w:fldChar w:fldCharType="separate"/>
          </w:r>
          <w:r w:rsidR="00B467BB">
            <w:rPr>
              <w:rFonts w:ascii="Times New Roman" w:hAnsi="Times New Roman" w:cs="Times New Roman"/>
              <w:b/>
              <w:bCs/>
              <w:noProof/>
              <w:sz w:val="24"/>
              <w:szCs w:val="24"/>
            </w:rPr>
            <w:t>2</w:t>
          </w:r>
          <w:r w:rsidRPr="00780594">
            <w:rPr>
              <w:rFonts w:ascii="Times New Roman" w:hAnsi="Times New Roman" w:cs="Times New Roman"/>
              <w:b/>
              <w:bCs/>
              <w:sz w:val="24"/>
              <w:szCs w:val="24"/>
            </w:rPr>
            <w:fldChar w:fldCharType="end"/>
          </w:r>
          <w:r>
            <w:rPr>
              <w:rFonts w:ascii="Times New Roman" w:hAnsi="Times New Roman" w:cs="Times New Roman"/>
              <w:b/>
              <w:bCs/>
              <w:sz w:val="24"/>
              <w:szCs w:val="24"/>
              <w:lang w:val="kk-KZ"/>
            </w:rPr>
            <w:t>-беті</w:t>
          </w:r>
        </w:p>
      </w:tc>
    </w:tr>
  </w:tbl>
  <w:p w14:paraId="1CCD3EE0" w14:textId="77777777" w:rsidR="000167C7" w:rsidRDefault="000167C7" w:rsidP="001C08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60F9"/>
    <w:multiLevelType w:val="multilevel"/>
    <w:tmpl w:val="E3D4D8B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color w:val="auto"/>
        <w:sz w:val="28"/>
        <w:szCs w:val="28"/>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27F710F"/>
    <w:multiLevelType w:val="hybridMultilevel"/>
    <w:tmpl w:val="46BAC932"/>
    <w:lvl w:ilvl="0" w:tplc="ABF8BCF0">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E06E1B"/>
    <w:multiLevelType w:val="hybridMultilevel"/>
    <w:tmpl w:val="AE18399C"/>
    <w:lvl w:ilvl="0" w:tplc="04190011">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3" w15:restartNumberingAfterBreak="0">
    <w:nsid w:val="0B055ED3"/>
    <w:multiLevelType w:val="hybridMultilevel"/>
    <w:tmpl w:val="706ECFA8"/>
    <w:lvl w:ilvl="0" w:tplc="18BAEE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0B992DE6"/>
    <w:multiLevelType w:val="hybridMultilevel"/>
    <w:tmpl w:val="0D96888E"/>
    <w:lvl w:ilvl="0" w:tplc="04190011">
      <w:start w:val="1"/>
      <w:numFmt w:val="decimal"/>
      <w:lvlText w:val="%1)"/>
      <w:lvlJc w:val="left"/>
      <w:pPr>
        <w:ind w:left="1287" w:hanging="360"/>
      </w:pPr>
    </w:lvl>
    <w:lvl w:ilvl="1" w:tplc="4A6442B0">
      <w:start w:val="1"/>
      <w:numFmt w:val="decimal"/>
      <w:lvlText w:val="%2)"/>
      <w:lvlJc w:val="left"/>
      <w:pPr>
        <w:ind w:left="2007" w:hanging="360"/>
      </w:pPr>
      <w:rPr>
        <w:sz w:val="28"/>
        <w:szCs w:val="28"/>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D330270"/>
    <w:multiLevelType w:val="hybridMultilevel"/>
    <w:tmpl w:val="68C014F4"/>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D78631E"/>
    <w:multiLevelType w:val="hybridMultilevel"/>
    <w:tmpl w:val="5D04C5D6"/>
    <w:lvl w:ilvl="0" w:tplc="04190011">
      <w:start w:val="1"/>
      <w:numFmt w:val="decimal"/>
      <w:lvlText w:val="%1)"/>
      <w:lvlJc w:val="left"/>
      <w:pPr>
        <w:ind w:left="1264" w:hanging="360"/>
      </w:pPr>
    </w:lvl>
    <w:lvl w:ilvl="1" w:tplc="04190019" w:tentative="1">
      <w:start w:val="1"/>
      <w:numFmt w:val="lowerLetter"/>
      <w:lvlText w:val="%2."/>
      <w:lvlJc w:val="left"/>
      <w:pPr>
        <w:ind w:left="1984" w:hanging="360"/>
      </w:pPr>
    </w:lvl>
    <w:lvl w:ilvl="2" w:tplc="0419001B" w:tentative="1">
      <w:start w:val="1"/>
      <w:numFmt w:val="lowerRoman"/>
      <w:lvlText w:val="%3."/>
      <w:lvlJc w:val="right"/>
      <w:pPr>
        <w:ind w:left="2704" w:hanging="180"/>
      </w:pPr>
    </w:lvl>
    <w:lvl w:ilvl="3" w:tplc="0419000F" w:tentative="1">
      <w:start w:val="1"/>
      <w:numFmt w:val="decimal"/>
      <w:lvlText w:val="%4."/>
      <w:lvlJc w:val="left"/>
      <w:pPr>
        <w:ind w:left="3424" w:hanging="360"/>
      </w:pPr>
    </w:lvl>
    <w:lvl w:ilvl="4" w:tplc="04190019" w:tentative="1">
      <w:start w:val="1"/>
      <w:numFmt w:val="lowerLetter"/>
      <w:lvlText w:val="%5."/>
      <w:lvlJc w:val="left"/>
      <w:pPr>
        <w:ind w:left="4144" w:hanging="360"/>
      </w:pPr>
    </w:lvl>
    <w:lvl w:ilvl="5" w:tplc="0419001B" w:tentative="1">
      <w:start w:val="1"/>
      <w:numFmt w:val="lowerRoman"/>
      <w:lvlText w:val="%6."/>
      <w:lvlJc w:val="right"/>
      <w:pPr>
        <w:ind w:left="4864" w:hanging="180"/>
      </w:pPr>
    </w:lvl>
    <w:lvl w:ilvl="6" w:tplc="0419000F" w:tentative="1">
      <w:start w:val="1"/>
      <w:numFmt w:val="decimal"/>
      <w:lvlText w:val="%7."/>
      <w:lvlJc w:val="left"/>
      <w:pPr>
        <w:ind w:left="5584" w:hanging="360"/>
      </w:pPr>
    </w:lvl>
    <w:lvl w:ilvl="7" w:tplc="04190019" w:tentative="1">
      <w:start w:val="1"/>
      <w:numFmt w:val="lowerLetter"/>
      <w:lvlText w:val="%8."/>
      <w:lvlJc w:val="left"/>
      <w:pPr>
        <w:ind w:left="6304" w:hanging="360"/>
      </w:pPr>
    </w:lvl>
    <w:lvl w:ilvl="8" w:tplc="0419001B" w:tentative="1">
      <w:start w:val="1"/>
      <w:numFmt w:val="lowerRoman"/>
      <w:lvlText w:val="%9."/>
      <w:lvlJc w:val="right"/>
      <w:pPr>
        <w:ind w:left="7024" w:hanging="180"/>
      </w:pPr>
    </w:lvl>
  </w:abstractNum>
  <w:abstractNum w:abstractNumId="7" w15:restartNumberingAfterBreak="0">
    <w:nsid w:val="0DA945F7"/>
    <w:multiLevelType w:val="hybridMultilevel"/>
    <w:tmpl w:val="9D84622A"/>
    <w:lvl w:ilvl="0" w:tplc="B59A4FE8">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 w15:restartNumberingAfterBreak="0">
    <w:nsid w:val="0FE86664"/>
    <w:multiLevelType w:val="hybridMultilevel"/>
    <w:tmpl w:val="C590BA7C"/>
    <w:lvl w:ilvl="0" w:tplc="04190011">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9" w15:restartNumberingAfterBreak="0">
    <w:nsid w:val="124B76D8"/>
    <w:multiLevelType w:val="hybridMultilevel"/>
    <w:tmpl w:val="3F0C1666"/>
    <w:lvl w:ilvl="0" w:tplc="B59A4F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279688D"/>
    <w:multiLevelType w:val="hybridMultilevel"/>
    <w:tmpl w:val="4F84EC1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4856DC2"/>
    <w:multiLevelType w:val="hybridMultilevel"/>
    <w:tmpl w:val="30D822EE"/>
    <w:lvl w:ilvl="0" w:tplc="6E6C983E">
      <w:start w:val="1"/>
      <w:numFmt w:val="decimal"/>
      <w:lvlText w:val="%1."/>
      <w:lvlJc w:val="left"/>
      <w:pPr>
        <w:ind w:left="1287" w:hanging="360"/>
      </w:pPr>
      <w:rPr>
        <w:b/>
      </w:rPr>
    </w:lvl>
    <w:lvl w:ilvl="1" w:tplc="8594F908">
      <w:start w:val="1"/>
      <w:numFmt w:val="decimal"/>
      <w:lvlText w:val="%2)"/>
      <w:lvlJc w:val="left"/>
      <w:pPr>
        <w:ind w:left="2517" w:hanging="870"/>
      </w:pPr>
      <w:rPr>
        <w:rFonts w:hint="default"/>
        <w:sz w:val="28"/>
        <w:szCs w:val="28"/>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6045866"/>
    <w:multiLevelType w:val="hybridMultilevel"/>
    <w:tmpl w:val="2D7E9E70"/>
    <w:lvl w:ilvl="0" w:tplc="B59A4F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B47CE7"/>
    <w:multiLevelType w:val="hybridMultilevel"/>
    <w:tmpl w:val="1E4EE8D8"/>
    <w:lvl w:ilvl="0" w:tplc="04190011">
      <w:start w:val="1"/>
      <w:numFmt w:val="decimal"/>
      <w:lvlText w:val="%1)"/>
      <w:lvlJc w:val="left"/>
      <w:pPr>
        <w:ind w:left="2858" w:hanging="360"/>
      </w:p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14" w15:restartNumberingAfterBreak="0">
    <w:nsid w:val="1B2A4EAD"/>
    <w:multiLevelType w:val="hybridMultilevel"/>
    <w:tmpl w:val="F82AE4D2"/>
    <w:lvl w:ilvl="0" w:tplc="11B49610">
      <w:start w:val="1"/>
      <w:numFmt w:val="decimal"/>
      <w:lvlText w:val="%1)"/>
      <w:lvlJc w:val="left"/>
      <w:pPr>
        <w:ind w:left="2717" w:hanging="360"/>
      </w:pPr>
      <w:rPr>
        <w:sz w:val="28"/>
        <w:szCs w:val="28"/>
      </w:rPr>
    </w:lvl>
    <w:lvl w:ilvl="1" w:tplc="04190019" w:tentative="1">
      <w:start w:val="1"/>
      <w:numFmt w:val="lowerLetter"/>
      <w:lvlText w:val="%2."/>
      <w:lvlJc w:val="left"/>
      <w:pPr>
        <w:ind w:left="3437" w:hanging="360"/>
      </w:pPr>
    </w:lvl>
    <w:lvl w:ilvl="2" w:tplc="0419001B" w:tentative="1">
      <w:start w:val="1"/>
      <w:numFmt w:val="lowerRoman"/>
      <w:lvlText w:val="%3."/>
      <w:lvlJc w:val="right"/>
      <w:pPr>
        <w:ind w:left="4157" w:hanging="180"/>
      </w:pPr>
    </w:lvl>
    <w:lvl w:ilvl="3" w:tplc="0419000F" w:tentative="1">
      <w:start w:val="1"/>
      <w:numFmt w:val="decimal"/>
      <w:lvlText w:val="%4."/>
      <w:lvlJc w:val="left"/>
      <w:pPr>
        <w:ind w:left="4877" w:hanging="360"/>
      </w:pPr>
    </w:lvl>
    <w:lvl w:ilvl="4" w:tplc="04190019" w:tentative="1">
      <w:start w:val="1"/>
      <w:numFmt w:val="lowerLetter"/>
      <w:lvlText w:val="%5."/>
      <w:lvlJc w:val="left"/>
      <w:pPr>
        <w:ind w:left="5597" w:hanging="360"/>
      </w:pPr>
    </w:lvl>
    <w:lvl w:ilvl="5" w:tplc="0419001B" w:tentative="1">
      <w:start w:val="1"/>
      <w:numFmt w:val="lowerRoman"/>
      <w:lvlText w:val="%6."/>
      <w:lvlJc w:val="right"/>
      <w:pPr>
        <w:ind w:left="6317" w:hanging="180"/>
      </w:pPr>
    </w:lvl>
    <w:lvl w:ilvl="6" w:tplc="0419000F" w:tentative="1">
      <w:start w:val="1"/>
      <w:numFmt w:val="decimal"/>
      <w:lvlText w:val="%7."/>
      <w:lvlJc w:val="left"/>
      <w:pPr>
        <w:ind w:left="7037" w:hanging="360"/>
      </w:pPr>
    </w:lvl>
    <w:lvl w:ilvl="7" w:tplc="04190019" w:tentative="1">
      <w:start w:val="1"/>
      <w:numFmt w:val="lowerLetter"/>
      <w:lvlText w:val="%8."/>
      <w:lvlJc w:val="left"/>
      <w:pPr>
        <w:ind w:left="7757" w:hanging="360"/>
      </w:pPr>
    </w:lvl>
    <w:lvl w:ilvl="8" w:tplc="0419001B" w:tentative="1">
      <w:start w:val="1"/>
      <w:numFmt w:val="lowerRoman"/>
      <w:lvlText w:val="%9."/>
      <w:lvlJc w:val="right"/>
      <w:pPr>
        <w:ind w:left="8477" w:hanging="180"/>
      </w:pPr>
    </w:lvl>
  </w:abstractNum>
  <w:abstractNum w:abstractNumId="15" w15:restartNumberingAfterBreak="0">
    <w:nsid w:val="1C4543F6"/>
    <w:multiLevelType w:val="hybridMultilevel"/>
    <w:tmpl w:val="F40AB9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792E6D"/>
    <w:multiLevelType w:val="hybridMultilevel"/>
    <w:tmpl w:val="A35CA7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F006C82"/>
    <w:multiLevelType w:val="multilevel"/>
    <w:tmpl w:val="211EBDAA"/>
    <w:lvl w:ilvl="0">
      <w:start w:val="1"/>
      <w:numFmt w:val="decimal"/>
      <w:lvlText w:val="%1)"/>
      <w:lvlJc w:val="left"/>
      <w:pPr>
        <w:ind w:left="786" w:hanging="360"/>
      </w:pPr>
      <w:rPr>
        <w:rFonts w:hint="default"/>
        <w:i w:val="0"/>
      </w:rPr>
    </w:lvl>
    <w:lvl w:ilvl="1">
      <w:start w:val="1"/>
      <w:numFmt w:val="decimal"/>
      <w:isLgl/>
      <w:lvlText w:val="%1.%2."/>
      <w:lvlJc w:val="left"/>
      <w:pPr>
        <w:ind w:left="2138" w:hanging="720"/>
      </w:pPr>
      <w:rPr>
        <w:rFonts w:ascii="Times New Roman" w:hAnsi="Times New Roman" w:cs="Times New Roman" w:hint="default"/>
        <w:b w:val="0"/>
        <w:sz w:val="28"/>
        <w:szCs w:val="28"/>
      </w:rPr>
    </w:lvl>
    <w:lvl w:ilvl="2">
      <w:start w:val="1"/>
      <w:numFmt w:val="decimal"/>
      <w:isLgl/>
      <w:lvlText w:val="%1.%2.%3."/>
      <w:lvlJc w:val="left"/>
      <w:pPr>
        <w:ind w:left="1428" w:hanging="720"/>
      </w:pPr>
      <w:rPr>
        <w:rFonts w:asciiTheme="minorHAnsi" w:hAnsiTheme="minorHAnsi" w:cstheme="minorBidi" w:hint="default"/>
        <w:sz w:val="22"/>
      </w:rPr>
    </w:lvl>
    <w:lvl w:ilvl="3">
      <w:start w:val="1"/>
      <w:numFmt w:val="decimal"/>
      <w:isLgl/>
      <w:lvlText w:val="%1.%2.%3.%4."/>
      <w:lvlJc w:val="left"/>
      <w:pPr>
        <w:ind w:left="1788" w:hanging="1080"/>
      </w:pPr>
      <w:rPr>
        <w:rFonts w:asciiTheme="minorHAnsi" w:hAnsiTheme="minorHAnsi" w:cstheme="minorBidi" w:hint="default"/>
        <w:sz w:val="22"/>
      </w:rPr>
    </w:lvl>
    <w:lvl w:ilvl="4">
      <w:start w:val="1"/>
      <w:numFmt w:val="decimal"/>
      <w:isLgl/>
      <w:lvlText w:val="%1.%2.%3.%4.%5."/>
      <w:lvlJc w:val="left"/>
      <w:pPr>
        <w:ind w:left="1788" w:hanging="1080"/>
      </w:pPr>
      <w:rPr>
        <w:rFonts w:asciiTheme="minorHAnsi" w:hAnsiTheme="minorHAnsi" w:cstheme="minorBidi" w:hint="default"/>
        <w:sz w:val="22"/>
      </w:rPr>
    </w:lvl>
    <w:lvl w:ilvl="5">
      <w:start w:val="1"/>
      <w:numFmt w:val="decimal"/>
      <w:isLgl/>
      <w:lvlText w:val="%1.%2.%3.%4.%5.%6."/>
      <w:lvlJc w:val="left"/>
      <w:pPr>
        <w:ind w:left="2148" w:hanging="1440"/>
      </w:pPr>
      <w:rPr>
        <w:rFonts w:asciiTheme="minorHAnsi" w:hAnsiTheme="minorHAnsi" w:cstheme="minorBidi" w:hint="default"/>
        <w:sz w:val="22"/>
      </w:rPr>
    </w:lvl>
    <w:lvl w:ilvl="6">
      <w:start w:val="1"/>
      <w:numFmt w:val="decimal"/>
      <w:isLgl/>
      <w:lvlText w:val="%1.%2.%3.%4.%5.%6.%7."/>
      <w:lvlJc w:val="left"/>
      <w:pPr>
        <w:ind w:left="2508" w:hanging="1800"/>
      </w:pPr>
      <w:rPr>
        <w:rFonts w:asciiTheme="minorHAnsi" w:hAnsiTheme="minorHAnsi" w:cstheme="minorBidi" w:hint="default"/>
        <w:sz w:val="22"/>
      </w:rPr>
    </w:lvl>
    <w:lvl w:ilvl="7">
      <w:start w:val="1"/>
      <w:numFmt w:val="decimal"/>
      <w:isLgl/>
      <w:lvlText w:val="%1.%2.%3.%4.%5.%6.%7.%8."/>
      <w:lvlJc w:val="left"/>
      <w:pPr>
        <w:ind w:left="2508" w:hanging="1800"/>
      </w:pPr>
      <w:rPr>
        <w:rFonts w:asciiTheme="minorHAnsi" w:hAnsiTheme="minorHAnsi" w:cstheme="minorBidi" w:hint="default"/>
        <w:sz w:val="22"/>
      </w:rPr>
    </w:lvl>
    <w:lvl w:ilvl="8">
      <w:start w:val="1"/>
      <w:numFmt w:val="decimal"/>
      <w:isLgl/>
      <w:lvlText w:val="%1.%2.%3.%4.%5.%6.%7.%8.%9."/>
      <w:lvlJc w:val="left"/>
      <w:pPr>
        <w:ind w:left="2868" w:hanging="2160"/>
      </w:pPr>
      <w:rPr>
        <w:rFonts w:asciiTheme="minorHAnsi" w:hAnsiTheme="minorHAnsi" w:cstheme="minorBidi" w:hint="default"/>
        <w:sz w:val="22"/>
      </w:rPr>
    </w:lvl>
  </w:abstractNum>
  <w:abstractNum w:abstractNumId="18" w15:restartNumberingAfterBreak="0">
    <w:nsid w:val="20284AF2"/>
    <w:multiLevelType w:val="hybridMultilevel"/>
    <w:tmpl w:val="DD189F0E"/>
    <w:lvl w:ilvl="0" w:tplc="EF10E96C">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9" w15:restartNumberingAfterBreak="0">
    <w:nsid w:val="223F1381"/>
    <w:multiLevelType w:val="hybridMultilevel"/>
    <w:tmpl w:val="BC440FC6"/>
    <w:lvl w:ilvl="0" w:tplc="7A00CFF8">
      <w:start w:val="1"/>
      <w:numFmt w:val="decimal"/>
      <w:lvlText w:val="%1)"/>
      <w:lvlJc w:val="left"/>
      <w:pPr>
        <w:ind w:left="1287" w:hanging="360"/>
      </w:pPr>
      <w:rPr>
        <w:sz w:val="28"/>
        <w:szCs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22EC7A14"/>
    <w:multiLevelType w:val="hybridMultilevel"/>
    <w:tmpl w:val="1B28282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239D699C"/>
    <w:multiLevelType w:val="hybridMultilevel"/>
    <w:tmpl w:val="CCFC935A"/>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2" w15:restartNumberingAfterBreak="0">
    <w:nsid w:val="257F30DD"/>
    <w:multiLevelType w:val="multilevel"/>
    <w:tmpl w:val="831E84E0"/>
    <w:lvl w:ilvl="0">
      <w:start w:val="1"/>
      <w:numFmt w:val="bullet"/>
      <w:lvlText w:val=""/>
      <w:lvlJc w:val="left"/>
      <w:pPr>
        <w:ind w:left="786" w:hanging="360"/>
      </w:pPr>
      <w:rPr>
        <w:rFonts w:ascii="Symbol" w:hAnsi="Symbol" w:hint="default"/>
        <w:i w:val="0"/>
      </w:rPr>
    </w:lvl>
    <w:lvl w:ilvl="1">
      <w:start w:val="1"/>
      <w:numFmt w:val="decimal"/>
      <w:isLgl/>
      <w:lvlText w:val="%1.%2."/>
      <w:lvlJc w:val="left"/>
      <w:pPr>
        <w:ind w:left="2138" w:hanging="720"/>
      </w:pPr>
      <w:rPr>
        <w:rFonts w:ascii="Times New Roman" w:hAnsi="Times New Roman" w:cs="Times New Roman" w:hint="default"/>
        <w:b w:val="0"/>
        <w:sz w:val="28"/>
        <w:szCs w:val="28"/>
      </w:rPr>
    </w:lvl>
    <w:lvl w:ilvl="2">
      <w:start w:val="1"/>
      <w:numFmt w:val="decimal"/>
      <w:isLgl/>
      <w:lvlText w:val="%1.%2.%3."/>
      <w:lvlJc w:val="left"/>
      <w:pPr>
        <w:ind w:left="1428" w:hanging="720"/>
      </w:pPr>
      <w:rPr>
        <w:rFonts w:asciiTheme="minorHAnsi" w:hAnsiTheme="minorHAnsi" w:cstheme="minorBidi" w:hint="default"/>
        <w:sz w:val="22"/>
      </w:rPr>
    </w:lvl>
    <w:lvl w:ilvl="3">
      <w:start w:val="1"/>
      <w:numFmt w:val="decimal"/>
      <w:isLgl/>
      <w:lvlText w:val="%1.%2.%3.%4."/>
      <w:lvlJc w:val="left"/>
      <w:pPr>
        <w:ind w:left="1788" w:hanging="1080"/>
      </w:pPr>
      <w:rPr>
        <w:rFonts w:asciiTheme="minorHAnsi" w:hAnsiTheme="minorHAnsi" w:cstheme="minorBidi" w:hint="default"/>
        <w:sz w:val="22"/>
      </w:rPr>
    </w:lvl>
    <w:lvl w:ilvl="4">
      <w:start w:val="1"/>
      <w:numFmt w:val="decimal"/>
      <w:isLgl/>
      <w:lvlText w:val="%1.%2.%3.%4.%5."/>
      <w:lvlJc w:val="left"/>
      <w:pPr>
        <w:ind w:left="1788" w:hanging="1080"/>
      </w:pPr>
      <w:rPr>
        <w:rFonts w:asciiTheme="minorHAnsi" w:hAnsiTheme="minorHAnsi" w:cstheme="minorBidi" w:hint="default"/>
        <w:sz w:val="22"/>
      </w:rPr>
    </w:lvl>
    <w:lvl w:ilvl="5">
      <w:start w:val="1"/>
      <w:numFmt w:val="decimal"/>
      <w:isLgl/>
      <w:lvlText w:val="%1.%2.%3.%4.%5.%6."/>
      <w:lvlJc w:val="left"/>
      <w:pPr>
        <w:ind w:left="2148" w:hanging="1440"/>
      </w:pPr>
      <w:rPr>
        <w:rFonts w:asciiTheme="minorHAnsi" w:hAnsiTheme="minorHAnsi" w:cstheme="minorBidi" w:hint="default"/>
        <w:sz w:val="22"/>
      </w:rPr>
    </w:lvl>
    <w:lvl w:ilvl="6">
      <w:start w:val="1"/>
      <w:numFmt w:val="decimal"/>
      <w:isLgl/>
      <w:lvlText w:val="%1.%2.%3.%4.%5.%6.%7."/>
      <w:lvlJc w:val="left"/>
      <w:pPr>
        <w:ind w:left="2508" w:hanging="1800"/>
      </w:pPr>
      <w:rPr>
        <w:rFonts w:asciiTheme="minorHAnsi" w:hAnsiTheme="minorHAnsi" w:cstheme="minorBidi" w:hint="default"/>
        <w:sz w:val="22"/>
      </w:rPr>
    </w:lvl>
    <w:lvl w:ilvl="7">
      <w:start w:val="1"/>
      <w:numFmt w:val="decimal"/>
      <w:isLgl/>
      <w:lvlText w:val="%1.%2.%3.%4.%5.%6.%7.%8."/>
      <w:lvlJc w:val="left"/>
      <w:pPr>
        <w:ind w:left="2508" w:hanging="1800"/>
      </w:pPr>
      <w:rPr>
        <w:rFonts w:asciiTheme="minorHAnsi" w:hAnsiTheme="minorHAnsi" w:cstheme="minorBidi" w:hint="default"/>
        <w:sz w:val="22"/>
      </w:rPr>
    </w:lvl>
    <w:lvl w:ilvl="8">
      <w:start w:val="1"/>
      <w:numFmt w:val="decimal"/>
      <w:isLgl/>
      <w:lvlText w:val="%1.%2.%3.%4.%5.%6.%7.%8.%9."/>
      <w:lvlJc w:val="left"/>
      <w:pPr>
        <w:ind w:left="2868" w:hanging="2160"/>
      </w:pPr>
      <w:rPr>
        <w:rFonts w:asciiTheme="minorHAnsi" w:hAnsiTheme="minorHAnsi" w:cstheme="minorBidi" w:hint="default"/>
        <w:sz w:val="22"/>
      </w:rPr>
    </w:lvl>
  </w:abstractNum>
  <w:abstractNum w:abstractNumId="23" w15:restartNumberingAfterBreak="0">
    <w:nsid w:val="26F6535B"/>
    <w:multiLevelType w:val="hybridMultilevel"/>
    <w:tmpl w:val="2CF65DB8"/>
    <w:lvl w:ilvl="0" w:tplc="B59A4F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D455C02"/>
    <w:multiLevelType w:val="hybridMultilevel"/>
    <w:tmpl w:val="19A658DC"/>
    <w:lvl w:ilvl="0" w:tplc="B59A4F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03F2B51"/>
    <w:multiLevelType w:val="hybridMultilevel"/>
    <w:tmpl w:val="FF6A2CCE"/>
    <w:lvl w:ilvl="0" w:tplc="B59A4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3504AED"/>
    <w:multiLevelType w:val="hybridMultilevel"/>
    <w:tmpl w:val="53348A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D47824"/>
    <w:multiLevelType w:val="hybridMultilevel"/>
    <w:tmpl w:val="7F92A068"/>
    <w:lvl w:ilvl="0" w:tplc="EF10E9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352A59E1"/>
    <w:multiLevelType w:val="hybridMultilevel"/>
    <w:tmpl w:val="17127CD6"/>
    <w:lvl w:ilvl="0" w:tplc="04190011">
      <w:start w:val="1"/>
      <w:numFmt w:val="decimal"/>
      <w:lvlText w:val="%1)"/>
      <w:lvlJc w:val="left"/>
      <w:pPr>
        <w:ind w:left="1264" w:hanging="360"/>
      </w:pPr>
    </w:lvl>
    <w:lvl w:ilvl="1" w:tplc="04190019" w:tentative="1">
      <w:start w:val="1"/>
      <w:numFmt w:val="lowerLetter"/>
      <w:lvlText w:val="%2."/>
      <w:lvlJc w:val="left"/>
      <w:pPr>
        <w:ind w:left="1984" w:hanging="360"/>
      </w:pPr>
    </w:lvl>
    <w:lvl w:ilvl="2" w:tplc="0419001B" w:tentative="1">
      <w:start w:val="1"/>
      <w:numFmt w:val="lowerRoman"/>
      <w:lvlText w:val="%3."/>
      <w:lvlJc w:val="right"/>
      <w:pPr>
        <w:ind w:left="2704" w:hanging="180"/>
      </w:pPr>
    </w:lvl>
    <w:lvl w:ilvl="3" w:tplc="0419000F" w:tentative="1">
      <w:start w:val="1"/>
      <w:numFmt w:val="decimal"/>
      <w:lvlText w:val="%4."/>
      <w:lvlJc w:val="left"/>
      <w:pPr>
        <w:ind w:left="3424" w:hanging="360"/>
      </w:pPr>
    </w:lvl>
    <w:lvl w:ilvl="4" w:tplc="04190019" w:tentative="1">
      <w:start w:val="1"/>
      <w:numFmt w:val="lowerLetter"/>
      <w:lvlText w:val="%5."/>
      <w:lvlJc w:val="left"/>
      <w:pPr>
        <w:ind w:left="4144" w:hanging="360"/>
      </w:pPr>
    </w:lvl>
    <w:lvl w:ilvl="5" w:tplc="0419001B" w:tentative="1">
      <w:start w:val="1"/>
      <w:numFmt w:val="lowerRoman"/>
      <w:lvlText w:val="%6."/>
      <w:lvlJc w:val="right"/>
      <w:pPr>
        <w:ind w:left="4864" w:hanging="180"/>
      </w:pPr>
    </w:lvl>
    <w:lvl w:ilvl="6" w:tplc="0419000F" w:tentative="1">
      <w:start w:val="1"/>
      <w:numFmt w:val="decimal"/>
      <w:lvlText w:val="%7."/>
      <w:lvlJc w:val="left"/>
      <w:pPr>
        <w:ind w:left="5584" w:hanging="360"/>
      </w:pPr>
    </w:lvl>
    <w:lvl w:ilvl="7" w:tplc="04190019" w:tentative="1">
      <w:start w:val="1"/>
      <w:numFmt w:val="lowerLetter"/>
      <w:lvlText w:val="%8."/>
      <w:lvlJc w:val="left"/>
      <w:pPr>
        <w:ind w:left="6304" w:hanging="360"/>
      </w:pPr>
    </w:lvl>
    <w:lvl w:ilvl="8" w:tplc="0419001B" w:tentative="1">
      <w:start w:val="1"/>
      <w:numFmt w:val="lowerRoman"/>
      <w:lvlText w:val="%9."/>
      <w:lvlJc w:val="right"/>
      <w:pPr>
        <w:ind w:left="7024" w:hanging="180"/>
      </w:pPr>
    </w:lvl>
  </w:abstractNum>
  <w:abstractNum w:abstractNumId="29" w15:restartNumberingAfterBreak="0">
    <w:nsid w:val="36076B67"/>
    <w:multiLevelType w:val="hybridMultilevel"/>
    <w:tmpl w:val="1B6C60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62E490A"/>
    <w:multiLevelType w:val="multilevel"/>
    <w:tmpl w:val="D2CA223C"/>
    <w:lvl w:ilvl="0">
      <w:start w:val="1"/>
      <w:numFmt w:val="decimal"/>
      <w:lvlText w:val="%1)"/>
      <w:lvlJc w:val="left"/>
      <w:pPr>
        <w:ind w:left="786" w:hanging="360"/>
      </w:pPr>
      <w:rPr>
        <w:rFonts w:hint="default"/>
        <w:i w:val="0"/>
        <w:sz w:val="28"/>
        <w:szCs w:val="28"/>
      </w:rPr>
    </w:lvl>
    <w:lvl w:ilvl="1">
      <w:start w:val="1"/>
      <w:numFmt w:val="decimal"/>
      <w:isLgl/>
      <w:lvlText w:val="%1.%2."/>
      <w:lvlJc w:val="left"/>
      <w:pPr>
        <w:ind w:left="1997" w:hanging="720"/>
      </w:pPr>
      <w:rPr>
        <w:rFonts w:ascii="Times New Roman" w:hAnsi="Times New Roman" w:cs="Times New Roman" w:hint="default"/>
        <w:b w:val="0"/>
        <w:i w:val="0"/>
        <w:color w:val="auto"/>
        <w:sz w:val="28"/>
        <w:szCs w:val="28"/>
      </w:rPr>
    </w:lvl>
    <w:lvl w:ilvl="2">
      <w:start w:val="1"/>
      <w:numFmt w:val="decimal"/>
      <w:isLgl/>
      <w:lvlText w:val="%1.%2.%3."/>
      <w:lvlJc w:val="left"/>
      <w:pPr>
        <w:ind w:left="1428" w:hanging="720"/>
      </w:pPr>
      <w:rPr>
        <w:rFonts w:asciiTheme="minorHAnsi" w:hAnsiTheme="minorHAnsi" w:cstheme="minorBidi" w:hint="default"/>
        <w:sz w:val="22"/>
      </w:rPr>
    </w:lvl>
    <w:lvl w:ilvl="3">
      <w:start w:val="1"/>
      <w:numFmt w:val="decimal"/>
      <w:isLgl/>
      <w:lvlText w:val="%1.%2.%3.%4."/>
      <w:lvlJc w:val="left"/>
      <w:pPr>
        <w:ind w:left="1788" w:hanging="1080"/>
      </w:pPr>
      <w:rPr>
        <w:rFonts w:asciiTheme="minorHAnsi" w:hAnsiTheme="minorHAnsi" w:cstheme="minorBidi" w:hint="default"/>
        <w:sz w:val="22"/>
      </w:rPr>
    </w:lvl>
    <w:lvl w:ilvl="4">
      <w:start w:val="1"/>
      <w:numFmt w:val="decimal"/>
      <w:isLgl/>
      <w:lvlText w:val="%1.%2.%3.%4.%5."/>
      <w:lvlJc w:val="left"/>
      <w:pPr>
        <w:ind w:left="1788" w:hanging="1080"/>
      </w:pPr>
      <w:rPr>
        <w:rFonts w:asciiTheme="minorHAnsi" w:hAnsiTheme="minorHAnsi" w:cstheme="minorBidi" w:hint="default"/>
        <w:sz w:val="22"/>
      </w:rPr>
    </w:lvl>
    <w:lvl w:ilvl="5">
      <w:start w:val="1"/>
      <w:numFmt w:val="decimal"/>
      <w:isLgl/>
      <w:lvlText w:val="%1.%2.%3.%4.%5.%6."/>
      <w:lvlJc w:val="left"/>
      <w:pPr>
        <w:ind w:left="2148" w:hanging="1440"/>
      </w:pPr>
      <w:rPr>
        <w:rFonts w:asciiTheme="minorHAnsi" w:hAnsiTheme="minorHAnsi" w:cstheme="minorBidi" w:hint="default"/>
        <w:sz w:val="22"/>
      </w:rPr>
    </w:lvl>
    <w:lvl w:ilvl="6">
      <w:start w:val="1"/>
      <w:numFmt w:val="decimal"/>
      <w:isLgl/>
      <w:lvlText w:val="%1.%2.%3.%4.%5.%6.%7."/>
      <w:lvlJc w:val="left"/>
      <w:pPr>
        <w:ind w:left="2508" w:hanging="1800"/>
      </w:pPr>
      <w:rPr>
        <w:rFonts w:asciiTheme="minorHAnsi" w:hAnsiTheme="minorHAnsi" w:cstheme="minorBidi" w:hint="default"/>
        <w:sz w:val="22"/>
      </w:rPr>
    </w:lvl>
    <w:lvl w:ilvl="7">
      <w:start w:val="1"/>
      <w:numFmt w:val="decimal"/>
      <w:isLgl/>
      <w:lvlText w:val="%1.%2.%3.%4.%5.%6.%7.%8."/>
      <w:lvlJc w:val="left"/>
      <w:pPr>
        <w:ind w:left="2508" w:hanging="1800"/>
      </w:pPr>
      <w:rPr>
        <w:rFonts w:asciiTheme="minorHAnsi" w:hAnsiTheme="minorHAnsi" w:cstheme="minorBidi" w:hint="default"/>
        <w:sz w:val="22"/>
      </w:rPr>
    </w:lvl>
    <w:lvl w:ilvl="8">
      <w:start w:val="1"/>
      <w:numFmt w:val="decimal"/>
      <w:isLgl/>
      <w:lvlText w:val="%1.%2.%3.%4.%5.%6.%7.%8.%9."/>
      <w:lvlJc w:val="left"/>
      <w:pPr>
        <w:ind w:left="2868" w:hanging="2160"/>
      </w:pPr>
      <w:rPr>
        <w:rFonts w:asciiTheme="minorHAnsi" w:hAnsiTheme="minorHAnsi" w:cstheme="minorBidi" w:hint="default"/>
        <w:sz w:val="22"/>
      </w:rPr>
    </w:lvl>
  </w:abstractNum>
  <w:abstractNum w:abstractNumId="31" w15:restartNumberingAfterBreak="0">
    <w:nsid w:val="39116E19"/>
    <w:multiLevelType w:val="hybridMultilevel"/>
    <w:tmpl w:val="F5427318"/>
    <w:lvl w:ilvl="0" w:tplc="ABF8BCF0">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B4010E"/>
    <w:multiLevelType w:val="multilevel"/>
    <w:tmpl w:val="36664948"/>
    <w:lvl w:ilvl="0">
      <w:start w:val="1"/>
      <w:numFmt w:val="decimal"/>
      <w:lvlText w:val="%1)"/>
      <w:lvlJc w:val="left"/>
      <w:pPr>
        <w:ind w:left="7379" w:hanging="432"/>
      </w:pPr>
      <w:rPr>
        <w:rFonts w:hint="default"/>
        <w:b w:val="0"/>
        <w:i w:val="0"/>
        <w:sz w:val="28"/>
        <w:szCs w:val="28"/>
      </w:rPr>
    </w:lvl>
    <w:lvl w:ilvl="1">
      <w:start w:val="1"/>
      <w:numFmt w:val="decimal"/>
      <w:isLgl/>
      <w:lvlText w:val="%2)"/>
      <w:lvlJc w:val="left"/>
      <w:pPr>
        <w:ind w:left="1546" w:hanging="405"/>
      </w:pPr>
      <w:rPr>
        <w:rFonts w:ascii="Times New Roman" w:eastAsia="Times New Roman" w:hAnsi="Times New Roman" w:cs="Times New Roman"/>
        <w:sz w:val="28"/>
      </w:rPr>
    </w:lvl>
    <w:lvl w:ilvl="2">
      <w:start w:val="1"/>
      <w:numFmt w:val="decimal"/>
      <w:isLgl/>
      <w:lvlText w:val="%1.%2.%3"/>
      <w:lvlJc w:val="left"/>
      <w:pPr>
        <w:ind w:left="2293" w:hanging="720"/>
      </w:pPr>
      <w:rPr>
        <w:rFonts w:hint="default"/>
      </w:rPr>
    </w:lvl>
    <w:lvl w:ilvl="3">
      <w:start w:val="1"/>
      <w:numFmt w:val="decimal"/>
      <w:isLgl/>
      <w:lvlText w:val="%1.%2.%3.%4"/>
      <w:lvlJc w:val="left"/>
      <w:pPr>
        <w:ind w:left="2725" w:hanging="720"/>
      </w:pPr>
      <w:rPr>
        <w:rFonts w:hint="default"/>
      </w:rPr>
    </w:lvl>
    <w:lvl w:ilvl="4">
      <w:start w:val="1"/>
      <w:numFmt w:val="decimal"/>
      <w:isLgl/>
      <w:lvlText w:val="%1.%2.%3.%4.%5"/>
      <w:lvlJc w:val="left"/>
      <w:pPr>
        <w:ind w:left="3517"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741" w:hanging="1440"/>
      </w:pPr>
      <w:rPr>
        <w:rFonts w:hint="default"/>
      </w:rPr>
    </w:lvl>
    <w:lvl w:ilvl="7">
      <w:start w:val="1"/>
      <w:numFmt w:val="decimal"/>
      <w:isLgl/>
      <w:lvlText w:val="%1.%2.%3.%4.%5.%6.%7.%8"/>
      <w:lvlJc w:val="left"/>
      <w:pPr>
        <w:ind w:left="5173" w:hanging="1440"/>
      </w:pPr>
      <w:rPr>
        <w:rFonts w:hint="default"/>
      </w:rPr>
    </w:lvl>
    <w:lvl w:ilvl="8">
      <w:start w:val="1"/>
      <w:numFmt w:val="decimal"/>
      <w:isLgl/>
      <w:lvlText w:val="%1.%2.%3.%4.%5.%6.%7.%8.%9"/>
      <w:lvlJc w:val="left"/>
      <w:pPr>
        <w:ind w:left="5605" w:hanging="1440"/>
      </w:pPr>
      <w:rPr>
        <w:rFonts w:hint="default"/>
      </w:rPr>
    </w:lvl>
  </w:abstractNum>
  <w:abstractNum w:abstractNumId="33" w15:restartNumberingAfterBreak="0">
    <w:nsid w:val="3F184B57"/>
    <w:multiLevelType w:val="hybridMultilevel"/>
    <w:tmpl w:val="14F8CE12"/>
    <w:lvl w:ilvl="0" w:tplc="ABF8BCF0">
      <w:start w:val="1"/>
      <w:numFmt w:val="bullet"/>
      <w:lvlText w:val="­"/>
      <w:lvlJc w:val="left"/>
      <w:pPr>
        <w:ind w:left="747" w:hanging="360"/>
      </w:pPr>
      <w:rPr>
        <w:rFonts w:ascii="SimSun" w:eastAsia="SimSun" w:hAnsi="SimSun" w:hint="eastAsia"/>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34" w15:restartNumberingAfterBreak="0">
    <w:nsid w:val="422B3F69"/>
    <w:multiLevelType w:val="hybridMultilevel"/>
    <w:tmpl w:val="B4162726"/>
    <w:lvl w:ilvl="0" w:tplc="B59A4FE8">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35" w15:restartNumberingAfterBreak="0">
    <w:nsid w:val="429A5029"/>
    <w:multiLevelType w:val="hybridMultilevel"/>
    <w:tmpl w:val="FEAE212E"/>
    <w:lvl w:ilvl="0" w:tplc="B59A4F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2EE5C2C"/>
    <w:multiLevelType w:val="hybridMultilevel"/>
    <w:tmpl w:val="880259D4"/>
    <w:lvl w:ilvl="0" w:tplc="ABF8BCF0">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3874A74"/>
    <w:multiLevelType w:val="hybridMultilevel"/>
    <w:tmpl w:val="4B929C86"/>
    <w:lvl w:ilvl="0" w:tplc="DBB44974">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44A40FFF"/>
    <w:multiLevelType w:val="hybridMultilevel"/>
    <w:tmpl w:val="B08EEC04"/>
    <w:lvl w:ilvl="0" w:tplc="ABF8BCF0">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5602C13"/>
    <w:multiLevelType w:val="hybridMultilevel"/>
    <w:tmpl w:val="1DD85E08"/>
    <w:lvl w:ilvl="0" w:tplc="0419000F">
      <w:start w:val="1"/>
      <w:numFmt w:val="decimal"/>
      <w:lvlText w:val="%1."/>
      <w:lvlJc w:val="left"/>
      <w:pPr>
        <w:ind w:left="717" w:hanging="360"/>
      </w:pPr>
    </w:lvl>
    <w:lvl w:ilvl="1" w:tplc="F1062D46">
      <w:start w:val="1"/>
      <w:numFmt w:val="decimal"/>
      <w:lvlText w:val="%2)"/>
      <w:lvlJc w:val="left"/>
      <w:pPr>
        <w:ind w:left="1437" w:hanging="360"/>
      </w:pPr>
      <w:rPr>
        <w:rFonts w:hint="default"/>
        <w:b w:val="0"/>
        <w:color w:val="000000"/>
        <w:sz w:val="28"/>
      </w:r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0" w15:restartNumberingAfterBreak="0">
    <w:nsid w:val="47ED24D9"/>
    <w:multiLevelType w:val="hybridMultilevel"/>
    <w:tmpl w:val="54E8CF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E710D2D"/>
    <w:multiLevelType w:val="hybridMultilevel"/>
    <w:tmpl w:val="91AC05FE"/>
    <w:lvl w:ilvl="0" w:tplc="38101E7C">
      <w:start w:val="1"/>
      <w:numFmt w:val="decimal"/>
      <w:lvlText w:val="%1)"/>
      <w:lvlJc w:val="left"/>
      <w:pPr>
        <w:ind w:left="720"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ED7542F"/>
    <w:multiLevelType w:val="hybridMultilevel"/>
    <w:tmpl w:val="AD925130"/>
    <w:lvl w:ilvl="0" w:tplc="B59A4F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509240BA"/>
    <w:multiLevelType w:val="hybridMultilevel"/>
    <w:tmpl w:val="E420324A"/>
    <w:lvl w:ilvl="0" w:tplc="2AA8F4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0D83945"/>
    <w:multiLevelType w:val="hybridMultilevel"/>
    <w:tmpl w:val="9AC2A032"/>
    <w:lvl w:ilvl="0" w:tplc="B59A4F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522776E1"/>
    <w:multiLevelType w:val="hybridMultilevel"/>
    <w:tmpl w:val="E990F6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55380EFB"/>
    <w:multiLevelType w:val="hybridMultilevel"/>
    <w:tmpl w:val="CDCC975A"/>
    <w:lvl w:ilvl="0" w:tplc="B59A4F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55CA756B"/>
    <w:multiLevelType w:val="multilevel"/>
    <w:tmpl w:val="D48EF0AC"/>
    <w:lvl w:ilvl="0">
      <w:start w:val="1"/>
      <w:numFmt w:val="bullet"/>
      <w:lvlText w:val=""/>
      <w:lvlJc w:val="left"/>
      <w:pPr>
        <w:ind w:left="786" w:hanging="360"/>
      </w:pPr>
      <w:rPr>
        <w:rFonts w:ascii="Symbol" w:hAnsi="Symbol" w:hint="default"/>
        <w:i w:val="0"/>
      </w:rPr>
    </w:lvl>
    <w:lvl w:ilvl="1">
      <w:start w:val="1"/>
      <w:numFmt w:val="decimal"/>
      <w:isLgl/>
      <w:lvlText w:val="%1.%2."/>
      <w:lvlJc w:val="left"/>
      <w:pPr>
        <w:ind w:left="2138" w:hanging="720"/>
      </w:pPr>
      <w:rPr>
        <w:rFonts w:ascii="Times New Roman" w:hAnsi="Times New Roman" w:cs="Times New Roman" w:hint="default"/>
        <w:b w:val="0"/>
        <w:sz w:val="28"/>
        <w:szCs w:val="28"/>
      </w:rPr>
    </w:lvl>
    <w:lvl w:ilvl="2">
      <w:start w:val="1"/>
      <w:numFmt w:val="decimal"/>
      <w:isLgl/>
      <w:lvlText w:val="%1.%2.%3."/>
      <w:lvlJc w:val="left"/>
      <w:pPr>
        <w:ind w:left="1428" w:hanging="720"/>
      </w:pPr>
      <w:rPr>
        <w:rFonts w:asciiTheme="minorHAnsi" w:hAnsiTheme="minorHAnsi" w:cstheme="minorBidi" w:hint="default"/>
        <w:sz w:val="22"/>
      </w:rPr>
    </w:lvl>
    <w:lvl w:ilvl="3">
      <w:start w:val="1"/>
      <w:numFmt w:val="decimal"/>
      <w:isLgl/>
      <w:lvlText w:val="%1.%2.%3.%4."/>
      <w:lvlJc w:val="left"/>
      <w:pPr>
        <w:ind w:left="1788" w:hanging="1080"/>
      </w:pPr>
      <w:rPr>
        <w:rFonts w:asciiTheme="minorHAnsi" w:hAnsiTheme="minorHAnsi" w:cstheme="minorBidi" w:hint="default"/>
        <w:sz w:val="22"/>
      </w:rPr>
    </w:lvl>
    <w:lvl w:ilvl="4">
      <w:start w:val="1"/>
      <w:numFmt w:val="decimal"/>
      <w:isLgl/>
      <w:lvlText w:val="%1.%2.%3.%4.%5."/>
      <w:lvlJc w:val="left"/>
      <w:pPr>
        <w:ind w:left="1788" w:hanging="1080"/>
      </w:pPr>
      <w:rPr>
        <w:rFonts w:asciiTheme="minorHAnsi" w:hAnsiTheme="minorHAnsi" w:cstheme="minorBidi" w:hint="default"/>
        <w:sz w:val="22"/>
      </w:rPr>
    </w:lvl>
    <w:lvl w:ilvl="5">
      <w:start w:val="1"/>
      <w:numFmt w:val="decimal"/>
      <w:isLgl/>
      <w:lvlText w:val="%1.%2.%3.%4.%5.%6."/>
      <w:lvlJc w:val="left"/>
      <w:pPr>
        <w:ind w:left="2148" w:hanging="1440"/>
      </w:pPr>
      <w:rPr>
        <w:rFonts w:asciiTheme="minorHAnsi" w:hAnsiTheme="minorHAnsi" w:cstheme="minorBidi" w:hint="default"/>
        <w:sz w:val="22"/>
      </w:rPr>
    </w:lvl>
    <w:lvl w:ilvl="6">
      <w:start w:val="1"/>
      <w:numFmt w:val="decimal"/>
      <w:isLgl/>
      <w:lvlText w:val="%1.%2.%3.%4.%5.%6.%7."/>
      <w:lvlJc w:val="left"/>
      <w:pPr>
        <w:ind w:left="2508" w:hanging="1800"/>
      </w:pPr>
      <w:rPr>
        <w:rFonts w:asciiTheme="minorHAnsi" w:hAnsiTheme="minorHAnsi" w:cstheme="minorBidi" w:hint="default"/>
        <w:sz w:val="22"/>
      </w:rPr>
    </w:lvl>
    <w:lvl w:ilvl="7">
      <w:start w:val="1"/>
      <w:numFmt w:val="decimal"/>
      <w:isLgl/>
      <w:lvlText w:val="%1.%2.%3.%4.%5.%6.%7.%8."/>
      <w:lvlJc w:val="left"/>
      <w:pPr>
        <w:ind w:left="2508" w:hanging="1800"/>
      </w:pPr>
      <w:rPr>
        <w:rFonts w:asciiTheme="minorHAnsi" w:hAnsiTheme="minorHAnsi" w:cstheme="minorBidi" w:hint="default"/>
        <w:sz w:val="22"/>
      </w:rPr>
    </w:lvl>
    <w:lvl w:ilvl="8">
      <w:start w:val="1"/>
      <w:numFmt w:val="decimal"/>
      <w:isLgl/>
      <w:lvlText w:val="%1.%2.%3.%4.%5.%6.%7.%8.%9."/>
      <w:lvlJc w:val="left"/>
      <w:pPr>
        <w:ind w:left="2868" w:hanging="2160"/>
      </w:pPr>
      <w:rPr>
        <w:rFonts w:asciiTheme="minorHAnsi" w:hAnsiTheme="minorHAnsi" w:cstheme="minorBidi" w:hint="default"/>
        <w:sz w:val="22"/>
      </w:rPr>
    </w:lvl>
  </w:abstractNum>
  <w:abstractNum w:abstractNumId="48" w15:restartNumberingAfterBreak="0">
    <w:nsid w:val="59902C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AF66392"/>
    <w:multiLevelType w:val="hybridMultilevel"/>
    <w:tmpl w:val="439AE192"/>
    <w:lvl w:ilvl="0" w:tplc="1646E0D0">
      <w:start w:val="1"/>
      <w:numFmt w:val="decimal"/>
      <w:lvlText w:val="%1)"/>
      <w:lvlJc w:val="left"/>
      <w:pPr>
        <w:ind w:left="1501" w:hanging="360"/>
      </w:pPr>
      <w:rPr>
        <w:rFonts w:eastAsiaTheme="minorHAnsi" w:hint="default"/>
      </w:rPr>
    </w:lvl>
    <w:lvl w:ilvl="1" w:tplc="04190019" w:tentative="1">
      <w:start w:val="1"/>
      <w:numFmt w:val="lowerLetter"/>
      <w:lvlText w:val="%2."/>
      <w:lvlJc w:val="left"/>
      <w:pPr>
        <w:ind w:left="2221" w:hanging="360"/>
      </w:pPr>
    </w:lvl>
    <w:lvl w:ilvl="2" w:tplc="0419001B" w:tentative="1">
      <w:start w:val="1"/>
      <w:numFmt w:val="lowerRoman"/>
      <w:lvlText w:val="%3."/>
      <w:lvlJc w:val="right"/>
      <w:pPr>
        <w:ind w:left="2941" w:hanging="180"/>
      </w:pPr>
    </w:lvl>
    <w:lvl w:ilvl="3" w:tplc="0419000F" w:tentative="1">
      <w:start w:val="1"/>
      <w:numFmt w:val="decimal"/>
      <w:lvlText w:val="%4."/>
      <w:lvlJc w:val="left"/>
      <w:pPr>
        <w:ind w:left="3661" w:hanging="360"/>
      </w:pPr>
    </w:lvl>
    <w:lvl w:ilvl="4" w:tplc="04190019" w:tentative="1">
      <w:start w:val="1"/>
      <w:numFmt w:val="lowerLetter"/>
      <w:lvlText w:val="%5."/>
      <w:lvlJc w:val="left"/>
      <w:pPr>
        <w:ind w:left="4381" w:hanging="360"/>
      </w:pPr>
    </w:lvl>
    <w:lvl w:ilvl="5" w:tplc="0419001B" w:tentative="1">
      <w:start w:val="1"/>
      <w:numFmt w:val="lowerRoman"/>
      <w:lvlText w:val="%6."/>
      <w:lvlJc w:val="right"/>
      <w:pPr>
        <w:ind w:left="5101" w:hanging="180"/>
      </w:pPr>
    </w:lvl>
    <w:lvl w:ilvl="6" w:tplc="0419000F" w:tentative="1">
      <w:start w:val="1"/>
      <w:numFmt w:val="decimal"/>
      <w:lvlText w:val="%7."/>
      <w:lvlJc w:val="left"/>
      <w:pPr>
        <w:ind w:left="5821" w:hanging="360"/>
      </w:pPr>
    </w:lvl>
    <w:lvl w:ilvl="7" w:tplc="04190019" w:tentative="1">
      <w:start w:val="1"/>
      <w:numFmt w:val="lowerLetter"/>
      <w:lvlText w:val="%8."/>
      <w:lvlJc w:val="left"/>
      <w:pPr>
        <w:ind w:left="6541" w:hanging="360"/>
      </w:pPr>
    </w:lvl>
    <w:lvl w:ilvl="8" w:tplc="0419001B" w:tentative="1">
      <w:start w:val="1"/>
      <w:numFmt w:val="lowerRoman"/>
      <w:lvlText w:val="%9."/>
      <w:lvlJc w:val="right"/>
      <w:pPr>
        <w:ind w:left="7261" w:hanging="180"/>
      </w:pPr>
    </w:lvl>
  </w:abstractNum>
  <w:abstractNum w:abstractNumId="50" w15:restartNumberingAfterBreak="0">
    <w:nsid w:val="5BB611FF"/>
    <w:multiLevelType w:val="hybridMultilevel"/>
    <w:tmpl w:val="2E5C0D16"/>
    <w:lvl w:ilvl="0" w:tplc="B59A4F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5C462989"/>
    <w:multiLevelType w:val="hybridMultilevel"/>
    <w:tmpl w:val="E796F252"/>
    <w:lvl w:ilvl="0" w:tplc="7A9C3BB2">
      <w:start w:val="1"/>
      <w:numFmt w:val="decimal"/>
      <w:lvlText w:val="%1."/>
      <w:lvlJc w:val="left"/>
      <w:pPr>
        <w:ind w:left="720" w:hanging="360"/>
      </w:pPr>
      <w:rPr>
        <w:rFonts w:eastAsiaTheme="minorHAnsi" w:hint="default"/>
        <w:b w:val="0"/>
      </w:rPr>
    </w:lvl>
    <w:lvl w:ilvl="1" w:tplc="6824BF0C">
      <w:start w:val="1"/>
      <w:numFmt w:val="decimal"/>
      <w:lvlText w:val="%2)"/>
      <w:lvlJc w:val="left"/>
      <w:pPr>
        <w:ind w:left="1680" w:hanging="6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CBF5597"/>
    <w:multiLevelType w:val="multilevel"/>
    <w:tmpl w:val="A4EC71C6"/>
    <w:lvl w:ilvl="0">
      <w:start w:val="5"/>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8"/>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FD4544"/>
    <w:multiLevelType w:val="hybridMultilevel"/>
    <w:tmpl w:val="0978A0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62F76DDC"/>
    <w:multiLevelType w:val="hybridMultilevel"/>
    <w:tmpl w:val="D98A3BFC"/>
    <w:lvl w:ilvl="0" w:tplc="38603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63032F90"/>
    <w:multiLevelType w:val="hybridMultilevel"/>
    <w:tmpl w:val="BD1A3A5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6" w15:restartNumberingAfterBreak="0">
    <w:nsid w:val="660F214D"/>
    <w:multiLevelType w:val="hybridMultilevel"/>
    <w:tmpl w:val="A28A0B3A"/>
    <w:lvl w:ilvl="0" w:tplc="5B60CD6E">
      <w:start w:val="1"/>
      <w:numFmt w:val="decimal"/>
      <w:lvlText w:val="%1)"/>
      <w:lvlJc w:val="left"/>
      <w:pPr>
        <w:ind w:left="1863" w:hanging="1155"/>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15:restartNumberingAfterBreak="0">
    <w:nsid w:val="674211FE"/>
    <w:multiLevelType w:val="hybridMultilevel"/>
    <w:tmpl w:val="7F2A11E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67C41720"/>
    <w:multiLevelType w:val="hybridMultilevel"/>
    <w:tmpl w:val="B5B0D950"/>
    <w:lvl w:ilvl="0" w:tplc="C4A6A628">
      <w:start w:val="1"/>
      <w:numFmt w:val="decimal"/>
      <w:lvlText w:val="%1)"/>
      <w:lvlJc w:val="left"/>
      <w:pPr>
        <w:ind w:left="2517" w:hanging="87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95C415F"/>
    <w:multiLevelType w:val="multilevel"/>
    <w:tmpl w:val="4ABC756A"/>
    <w:lvl w:ilvl="0">
      <w:start w:val="1"/>
      <w:numFmt w:val="decimal"/>
      <w:lvlText w:val="%1)"/>
      <w:lvlJc w:val="left"/>
      <w:pPr>
        <w:ind w:left="6528" w:hanging="432"/>
      </w:pPr>
      <w:rPr>
        <w:rFonts w:hint="default"/>
        <w:i w:val="0"/>
        <w:sz w:val="28"/>
        <w:szCs w:val="28"/>
      </w:rPr>
    </w:lvl>
    <w:lvl w:ilvl="1">
      <w:start w:val="1"/>
      <w:numFmt w:val="decimal"/>
      <w:isLgl/>
      <w:lvlText w:val="%2)"/>
      <w:lvlJc w:val="left"/>
      <w:pPr>
        <w:ind w:left="1546" w:hanging="405"/>
      </w:pPr>
      <w:rPr>
        <w:rFonts w:ascii="Times New Roman" w:eastAsia="Times New Roman" w:hAnsi="Times New Roman" w:cs="Times New Roman" w:hint="default"/>
        <w:sz w:val="28"/>
      </w:rPr>
    </w:lvl>
    <w:lvl w:ilvl="2">
      <w:start w:val="1"/>
      <w:numFmt w:val="decimal"/>
      <w:isLgl/>
      <w:lvlText w:val="%1.%2.%3"/>
      <w:lvlJc w:val="left"/>
      <w:pPr>
        <w:ind w:left="2293" w:hanging="720"/>
      </w:pPr>
      <w:rPr>
        <w:rFonts w:hint="default"/>
      </w:rPr>
    </w:lvl>
    <w:lvl w:ilvl="3">
      <w:start w:val="1"/>
      <w:numFmt w:val="decimal"/>
      <w:isLgl/>
      <w:lvlText w:val="%1.%2.%3.%4"/>
      <w:lvlJc w:val="left"/>
      <w:pPr>
        <w:ind w:left="2725" w:hanging="720"/>
      </w:pPr>
      <w:rPr>
        <w:rFonts w:hint="default"/>
      </w:rPr>
    </w:lvl>
    <w:lvl w:ilvl="4">
      <w:start w:val="1"/>
      <w:numFmt w:val="decimal"/>
      <w:isLgl/>
      <w:lvlText w:val="%1.%2.%3.%4.%5"/>
      <w:lvlJc w:val="left"/>
      <w:pPr>
        <w:ind w:left="3517"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741" w:hanging="1440"/>
      </w:pPr>
      <w:rPr>
        <w:rFonts w:hint="default"/>
      </w:rPr>
    </w:lvl>
    <w:lvl w:ilvl="7">
      <w:start w:val="1"/>
      <w:numFmt w:val="decimal"/>
      <w:isLgl/>
      <w:lvlText w:val="%1.%2.%3.%4.%5.%6.%7.%8"/>
      <w:lvlJc w:val="left"/>
      <w:pPr>
        <w:ind w:left="5173" w:hanging="1440"/>
      </w:pPr>
      <w:rPr>
        <w:rFonts w:hint="default"/>
      </w:rPr>
    </w:lvl>
    <w:lvl w:ilvl="8">
      <w:start w:val="1"/>
      <w:numFmt w:val="decimal"/>
      <w:isLgl/>
      <w:lvlText w:val="%1.%2.%3.%4.%5.%6.%7.%8.%9"/>
      <w:lvlJc w:val="left"/>
      <w:pPr>
        <w:ind w:left="5605" w:hanging="1440"/>
      </w:pPr>
      <w:rPr>
        <w:rFonts w:hint="default"/>
      </w:rPr>
    </w:lvl>
  </w:abstractNum>
  <w:abstractNum w:abstractNumId="60" w15:restartNumberingAfterBreak="0">
    <w:nsid w:val="6AF17F77"/>
    <w:multiLevelType w:val="hybridMultilevel"/>
    <w:tmpl w:val="939C47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6C4B59AB"/>
    <w:multiLevelType w:val="multilevel"/>
    <w:tmpl w:val="91448298"/>
    <w:lvl w:ilvl="0">
      <w:start w:val="5"/>
      <w:numFmt w:val="decimal"/>
      <w:lvlText w:val="%1."/>
      <w:lvlJc w:val="left"/>
      <w:pPr>
        <w:ind w:left="786" w:hanging="360"/>
      </w:pPr>
      <w:rPr>
        <w:rFonts w:hint="default"/>
      </w:rPr>
    </w:lvl>
    <w:lvl w:ilvl="1">
      <w:start w:val="9"/>
      <w:numFmt w:val="decimal"/>
      <w:isLgl/>
      <w:lvlText w:val="%1.%2."/>
      <w:lvlJc w:val="left"/>
      <w:pPr>
        <w:ind w:left="1266" w:hanging="770"/>
      </w:pPr>
      <w:rPr>
        <w:rFonts w:hint="default"/>
      </w:rPr>
    </w:lvl>
    <w:lvl w:ilvl="2">
      <w:start w:val="15"/>
      <w:numFmt w:val="decimal"/>
      <w:isLgl/>
      <w:lvlText w:val="%1.%2.%3."/>
      <w:lvlJc w:val="left"/>
      <w:pPr>
        <w:ind w:left="1336" w:hanging="770"/>
      </w:pPr>
      <w:rPr>
        <w:rFonts w:hint="default"/>
      </w:rPr>
    </w:lvl>
    <w:lvl w:ilvl="3">
      <w:start w:val="1"/>
      <w:numFmt w:val="decimal"/>
      <w:isLgl/>
      <w:lvlText w:val="%1.%2.%3.%4."/>
      <w:lvlJc w:val="left"/>
      <w:pPr>
        <w:ind w:left="171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216" w:hanging="1440"/>
      </w:pPr>
      <w:rPr>
        <w:rFonts w:hint="default"/>
      </w:rPr>
    </w:lvl>
    <w:lvl w:ilvl="6">
      <w:start w:val="1"/>
      <w:numFmt w:val="decimal"/>
      <w:isLgl/>
      <w:lvlText w:val="%1.%2.%3.%4.%5.%6.%7."/>
      <w:lvlJc w:val="left"/>
      <w:pPr>
        <w:ind w:left="2646" w:hanging="1800"/>
      </w:pPr>
      <w:rPr>
        <w:rFonts w:hint="default"/>
      </w:rPr>
    </w:lvl>
    <w:lvl w:ilvl="7">
      <w:start w:val="1"/>
      <w:numFmt w:val="decimal"/>
      <w:isLgl/>
      <w:lvlText w:val="%1.%2.%3.%4.%5.%6.%7.%8."/>
      <w:lvlJc w:val="left"/>
      <w:pPr>
        <w:ind w:left="2716" w:hanging="1800"/>
      </w:pPr>
      <w:rPr>
        <w:rFonts w:hint="default"/>
      </w:rPr>
    </w:lvl>
    <w:lvl w:ilvl="8">
      <w:start w:val="1"/>
      <w:numFmt w:val="decimal"/>
      <w:isLgl/>
      <w:lvlText w:val="%1.%2.%3.%4.%5.%6.%7.%8.%9."/>
      <w:lvlJc w:val="left"/>
      <w:pPr>
        <w:ind w:left="3146" w:hanging="2160"/>
      </w:pPr>
      <w:rPr>
        <w:rFonts w:hint="default"/>
      </w:rPr>
    </w:lvl>
  </w:abstractNum>
  <w:abstractNum w:abstractNumId="62" w15:restartNumberingAfterBreak="0">
    <w:nsid w:val="6E835DD4"/>
    <w:multiLevelType w:val="multilevel"/>
    <w:tmpl w:val="96105446"/>
    <w:lvl w:ilvl="0">
      <w:start w:val="2"/>
      <w:numFmt w:val="decimal"/>
      <w:lvlText w:val="%1."/>
      <w:lvlJc w:val="left"/>
      <w:pPr>
        <w:ind w:left="786" w:hanging="360"/>
      </w:pPr>
      <w:rPr>
        <w:rFonts w:hint="default"/>
        <w:i w:val="0"/>
      </w:rPr>
    </w:lvl>
    <w:lvl w:ilvl="1">
      <w:start w:val="1"/>
      <w:numFmt w:val="decimal"/>
      <w:isLgl/>
      <w:lvlText w:val="%1.%2."/>
      <w:lvlJc w:val="left"/>
      <w:pPr>
        <w:ind w:left="1997" w:hanging="720"/>
      </w:pPr>
      <w:rPr>
        <w:rFonts w:ascii="Times New Roman" w:hAnsi="Times New Roman" w:cs="Times New Roman" w:hint="default"/>
        <w:b w:val="0"/>
        <w:i w:val="0"/>
        <w:color w:val="auto"/>
        <w:sz w:val="28"/>
        <w:szCs w:val="28"/>
      </w:rPr>
    </w:lvl>
    <w:lvl w:ilvl="2">
      <w:start w:val="1"/>
      <w:numFmt w:val="decimal"/>
      <w:isLgl/>
      <w:lvlText w:val="%1.%2.%3."/>
      <w:lvlJc w:val="left"/>
      <w:pPr>
        <w:ind w:left="1428" w:hanging="720"/>
      </w:pPr>
      <w:rPr>
        <w:rFonts w:ascii="Times New Roman" w:hAnsi="Times New Roman" w:cs="Times New Roman" w:hint="default"/>
        <w:sz w:val="28"/>
        <w:szCs w:val="28"/>
      </w:rPr>
    </w:lvl>
    <w:lvl w:ilvl="3">
      <w:start w:val="1"/>
      <w:numFmt w:val="decimal"/>
      <w:isLgl/>
      <w:lvlText w:val="%1.%2.%3.%4."/>
      <w:lvlJc w:val="left"/>
      <w:pPr>
        <w:ind w:left="1788" w:hanging="1080"/>
      </w:pPr>
      <w:rPr>
        <w:rFonts w:asciiTheme="minorHAnsi" w:hAnsiTheme="minorHAnsi" w:cstheme="minorBidi" w:hint="default"/>
        <w:sz w:val="22"/>
      </w:rPr>
    </w:lvl>
    <w:lvl w:ilvl="4">
      <w:start w:val="1"/>
      <w:numFmt w:val="decimal"/>
      <w:isLgl/>
      <w:lvlText w:val="%1.%2.%3.%4.%5."/>
      <w:lvlJc w:val="left"/>
      <w:pPr>
        <w:ind w:left="1788" w:hanging="1080"/>
      </w:pPr>
      <w:rPr>
        <w:rFonts w:asciiTheme="minorHAnsi" w:hAnsiTheme="minorHAnsi" w:cstheme="minorBidi" w:hint="default"/>
        <w:sz w:val="22"/>
      </w:rPr>
    </w:lvl>
    <w:lvl w:ilvl="5">
      <w:start w:val="1"/>
      <w:numFmt w:val="decimal"/>
      <w:isLgl/>
      <w:lvlText w:val="%1.%2.%3.%4.%5.%6."/>
      <w:lvlJc w:val="left"/>
      <w:pPr>
        <w:ind w:left="2148" w:hanging="1440"/>
      </w:pPr>
      <w:rPr>
        <w:rFonts w:asciiTheme="minorHAnsi" w:hAnsiTheme="minorHAnsi" w:cstheme="minorBidi" w:hint="default"/>
        <w:sz w:val="22"/>
      </w:rPr>
    </w:lvl>
    <w:lvl w:ilvl="6">
      <w:start w:val="1"/>
      <w:numFmt w:val="decimal"/>
      <w:isLgl/>
      <w:lvlText w:val="%1.%2.%3.%4.%5.%6.%7."/>
      <w:lvlJc w:val="left"/>
      <w:pPr>
        <w:ind w:left="2508" w:hanging="1800"/>
      </w:pPr>
      <w:rPr>
        <w:rFonts w:asciiTheme="minorHAnsi" w:hAnsiTheme="minorHAnsi" w:cstheme="minorBidi" w:hint="default"/>
        <w:sz w:val="22"/>
      </w:rPr>
    </w:lvl>
    <w:lvl w:ilvl="7">
      <w:start w:val="1"/>
      <w:numFmt w:val="decimal"/>
      <w:isLgl/>
      <w:lvlText w:val="%1.%2.%3.%4.%5.%6.%7.%8."/>
      <w:lvlJc w:val="left"/>
      <w:pPr>
        <w:ind w:left="2508" w:hanging="1800"/>
      </w:pPr>
      <w:rPr>
        <w:rFonts w:asciiTheme="minorHAnsi" w:hAnsiTheme="minorHAnsi" w:cstheme="minorBidi" w:hint="default"/>
        <w:sz w:val="22"/>
      </w:rPr>
    </w:lvl>
    <w:lvl w:ilvl="8">
      <w:start w:val="1"/>
      <w:numFmt w:val="decimal"/>
      <w:isLgl/>
      <w:lvlText w:val="%1.%2.%3.%4.%5.%6.%7.%8.%9."/>
      <w:lvlJc w:val="left"/>
      <w:pPr>
        <w:ind w:left="2868" w:hanging="2160"/>
      </w:pPr>
      <w:rPr>
        <w:rFonts w:asciiTheme="minorHAnsi" w:hAnsiTheme="minorHAnsi" w:cstheme="minorBidi" w:hint="default"/>
        <w:sz w:val="22"/>
      </w:rPr>
    </w:lvl>
  </w:abstractNum>
  <w:abstractNum w:abstractNumId="63" w15:restartNumberingAfterBreak="0">
    <w:nsid w:val="707452EF"/>
    <w:multiLevelType w:val="hybridMultilevel"/>
    <w:tmpl w:val="9878B882"/>
    <w:lvl w:ilvl="0" w:tplc="F7623418">
      <w:start w:val="1"/>
      <w:numFmt w:val="decimal"/>
      <w:lvlText w:val="%1)"/>
      <w:lvlJc w:val="left"/>
      <w:pPr>
        <w:ind w:left="1264" w:hanging="360"/>
      </w:pPr>
      <w:rPr>
        <w:sz w:val="24"/>
        <w:szCs w:val="24"/>
      </w:rPr>
    </w:lvl>
    <w:lvl w:ilvl="1" w:tplc="04190019" w:tentative="1">
      <w:start w:val="1"/>
      <w:numFmt w:val="lowerLetter"/>
      <w:lvlText w:val="%2."/>
      <w:lvlJc w:val="left"/>
      <w:pPr>
        <w:ind w:left="1984" w:hanging="360"/>
      </w:pPr>
    </w:lvl>
    <w:lvl w:ilvl="2" w:tplc="0419001B" w:tentative="1">
      <w:start w:val="1"/>
      <w:numFmt w:val="lowerRoman"/>
      <w:lvlText w:val="%3."/>
      <w:lvlJc w:val="right"/>
      <w:pPr>
        <w:ind w:left="2704" w:hanging="180"/>
      </w:pPr>
    </w:lvl>
    <w:lvl w:ilvl="3" w:tplc="0419000F" w:tentative="1">
      <w:start w:val="1"/>
      <w:numFmt w:val="decimal"/>
      <w:lvlText w:val="%4."/>
      <w:lvlJc w:val="left"/>
      <w:pPr>
        <w:ind w:left="3424" w:hanging="360"/>
      </w:pPr>
    </w:lvl>
    <w:lvl w:ilvl="4" w:tplc="04190019" w:tentative="1">
      <w:start w:val="1"/>
      <w:numFmt w:val="lowerLetter"/>
      <w:lvlText w:val="%5."/>
      <w:lvlJc w:val="left"/>
      <w:pPr>
        <w:ind w:left="4144" w:hanging="360"/>
      </w:pPr>
    </w:lvl>
    <w:lvl w:ilvl="5" w:tplc="0419001B" w:tentative="1">
      <w:start w:val="1"/>
      <w:numFmt w:val="lowerRoman"/>
      <w:lvlText w:val="%6."/>
      <w:lvlJc w:val="right"/>
      <w:pPr>
        <w:ind w:left="4864" w:hanging="180"/>
      </w:pPr>
    </w:lvl>
    <w:lvl w:ilvl="6" w:tplc="0419000F" w:tentative="1">
      <w:start w:val="1"/>
      <w:numFmt w:val="decimal"/>
      <w:lvlText w:val="%7."/>
      <w:lvlJc w:val="left"/>
      <w:pPr>
        <w:ind w:left="5584" w:hanging="360"/>
      </w:pPr>
    </w:lvl>
    <w:lvl w:ilvl="7" w:tplc="04190019" w:tentative="1">
      <w:start w:val="1"/>
      <w:numFmt w:val="lowerLetter"/>
      <w:lvlText w:val="%8."/>
      <w:lvlJc w:val="left"/>
      <w:pPr>
        <w:ind w:left="6304" w:hanging="360"/>
      </w:pPr>
    </w:lvl>
    <w:lvl w:ilvl="8" w:tplc="0419001B" w:tentative="1">
      <w:start w:val="1"/>
      <w:numFmt w:val="lowerRoman"/>
      <w:lvlText w:val="%9."/>
      <w:lvlJc w:val="right"/>
      <w:pPr>
        <w:ind w:left="7024" w:hanging="180"/>
      </w:pPr>
    </w:lvl>
  </w:abstractNum>
  <w:abstractNum w:abstractNumId="64" w15:restartNumberingAfterBreak="0">
    <w:nsid w:val="7117549D"/>
    <w:multiLevelType w:val="hybridMultilevel"/>
    <w:tmpl w:val="B8984286"/>
    <w:lvl w:ilvl="0" w:tplc="77C08D70">
      <w:start w:val="1"/>
      <w:numFmt w:val="decimal"/>
      <w:lvlText w:val="%1)"/>
      <w:lvlJc w:val="left"/>
      <w:pPr>
        <w:ind w:left="1287" w:hanging="360"/>
      </w:pPr>
      <w:rPr>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71AC2222"/>
    <w:multiLevelType w:val="multilevel"/>
    <w:tmpl w:val="4D74D858"/>
    <w:lvl w:ilvl="0">
      <w:start w:val="1"/>
      <w:numFmt w:val="decimal"/>
      <w:lvlText w:val="%1)"/>
      <w:lvlJc w:val="left"/>
      <w:pPr>
        <w:ind w:left="786" w:hanging="360"/>
      </w:pPr>
      <w:rPr>
        <w:rFonts w:hint="default"/>
        <w:i w:val="0"/>
      </w:rPr>
    </w:lvl>
    <w:lvl w:ilvl="1">
      <w:start w:val="1"/>
      <w:numFmt w:val="decimal"/>
      <w:isLgl/>
      <w:lvlText w:val="%1.%2."/>
      <w:lvlJc w:val="left"/>
      <w:pPr>
        <w:ind w:left="2138" w:hanging="720"/>
      </w:pPr>
      <w:rPr>
        <w:rFonts w:ascii="Times New Roman" w:hAnsi="Times New Roman" w:cs="Times New Roman" w:hint="default"/>
        <w:b w:val="0"/>
        <w:sz w:val="28"/>
        <w:szCs w:val="28"/>
      </w:rPr>
    </w:lvl>
    <w:lvl w:ilvl="2">
      <w:start w:val="1"/>
      <w:numFmt w:val="decimal"/>
      <w:isLgl/>
      <w:lvlText w:val="%1.%2.%3."/>
      <w:lvlJc w:val="left"/>
      <w:pPr>
        <w:ind w:left="1428" w:hanging="720"/>
      </w:pPr>
      <w:rPr>
        <w:rFonts w:asciiTheme="minorHAnsi" w:hAnsiTheme="minorHAnsi" w:cstheme="minorBidi" w:hint="default"/>
        <w:sz w:val="22"/>
      </w:rPr>
    </w:lvl>
    <w:lvl w:ilvl="3">
      <w:start w:val="1"/>
      <w:numFmt w:val="decimal"/>
      <w:isLgl/>
      <w:lvlText w:val="%1.%2.%3.%4."/>
      <w:lvlJc w:val="left"/>
      <w:pPr>
        <w:ind w:left="1788" w:hanging="1080"/>
      </w:pPr>
      <w:rPr>
        <w:rFonts w:asciiTheme="minorHAnsi" w:hAnsiTheme="minorHAnsi" w:cstheme="minorBidi" w:hint="default"/>
        <w:sz w:val="22"/>
      </w:rPr>
    </w:lvl>
    <w:lvl w:ilvl="4">
      <w:start w:val="1"/>
      <w:numFmt w:val="decimal"/>
      <w:isLgl/>
      <w:lvlText w:val="%1.%2.%3.%4.%5."/>
      <w:lvlJc w:val="left"/>
      <w:pPr>
        <w:ind w:left="1788" w:hanging="1080"/>
      </w:pPr>
      <w:rPr>
        <w:rFonts w:asciiTheme="minorHAnsi" w:hAnsiTheme="minorHAnsi" w:cstheme="minorBidi" w:hint="default"/>
        <w:sz w:val="22"/>
      </w:rPr>
    </w:lvl>
    <w:lvl w:ilvl="5">
      <w:start w:val="1"/>
      <w:numFmt w:val="decimal"/>
      <w:isLgl/>
      <w:lvlText w:val="%1.%2.%3.%4.%5.%6."/>
      <w:lvlJc w:val="left"/>
      <w:pPr>
        <w:ind w:left="2148" w:hanging="1440"/>
      </w:pPr>
      <w:rPr>
        <w:rFonts w:asciiTheme="minorHAnsi" w:hAnsiTheme="minorHAnsi" w:cstheme="minorBidi" w:hint="default"/>
        <w:sz w:val="22"/>
      </w:rPr>
    </w:lvl>
    <w:lvl w:ilvl="6">
      <w:start w:val="1"/>
      <w:numFmt w:val="decimal"/>
      <w:isLgl/>
      <w:lvlText w:val="%1.%2.%3.%4.%5.%6.%7."/>
      <w:lvlJc w:val="left"/>
      <w:pPr>
        <w:ind w:left="2508" w:hanging="1800"/>
      </w:pPr>
      <w:rPr>
        <w:rFonts w:asciiTheme="minorHAnsi" w:hAnsiTheme="minorHAnsi" w:cstheme="minorBidi" w:hint="default"/>
        <w:sz w:val="22"/>
      </w:rPr>
    </w:lvl>
    <w:lvl w:ilvl="7">
      <w:start w:val="1"/>
      <w:numFmt w:val="decimal"/>
      <w:isLgl/>
      <w:lvlText w:val="%1.%2.%3.%4.%5.%6.%7.%8."/>
      <w:lvlJc w:val="left"/>
      <w:pPr>
        <w:ind w:left="2508" w:hanging="1800"/>
      </w:pPr>
      <w:rPr>
        <w:rFonts w:asciiTheme="minorHAnsi" w:hAnsiTheme="minorHAnsi" w:cstheme="minorBidi" w:hint="default"/>
        <w:sz w:val="22"/>
      </w:rPr>
    </w:lvl>
    <w:lvl w:ilvl="8">
      <w:start w:val="1"/>
      <w:numFmt w:val="decimal"/>
      <w:isLgl/>
      <w:lvlText w:val="%1.%2.%3.%4.%5.%6.%7.%8.%9."/>
      <w:lvlJc w:val="left"/>
      <w:pPr>
        <w:ind w:left="2868" w:hanging="2160"/>
      </w:pPr>
      <w:rPr>
        <w:rFonts w:asciiTheme="minorHAnsi" w:hAnsiTheme="minorHAnsi" w:cstheme="minorBidi" w:hint="default"/>
        <w:sz w:val="22"/>
      </w:rPr>
    </w:lvl>
  </w:abstractNum>
  <w:abstractNum w:abstractNumId="66" w15:restartNumberingAfterBreak="0">
    <w:nsid w:val="721C6B7E"/>
    <w:multiLevelType w:val="multilevel"/>
    <w:tmpl w:val="A51474F8"/>
    <w:lvl w:ilvl="0">
      <w:start w:val="1"/>
      <w:numFmt w:val="decimal"/>
      <w:lvlText w:val="%1."/>
      <w:lvlJc w:val="left"/>
      <w:pPr>
        <w:ind w:left="411" w:hanging="360"/>
      </w:pPr>
      <w:rPr>
        <w:rFonts w:eastAsiaTheme="minorHAnsi" w:hint="default"/>
        <w:b w:val="0"/>
      </w:rPr>
    </w:lvl>
    <w:lvl w:ilvl="1">
      <w:start w:val="16"/>
      <w:numFmt w:val="decimal"/>
      <w:isLgl/>
      <w:lvlText w:val="%1.%2."/>
      <w:lvlJc w:val="left"/>
      <w:pPr>
        <w:ind w:left="1287" w:hanging="720"/>
      </w:pPr>
      <w:rPr>
        <w:rFonts w:eastAsiaTheme="minorHAnsi" w:hint="default"/>
      </w:rPr>
    </w:lvl>
    <w:lvl w:ilvl="2">
      <w:start w:val="1"/>
      <w:numFmt w:val="decimal"/>
      <w:isLgl/>
      <w:lvlText w:val="%1.%2.%3."/>
      <w:lvlJc w:val="left"/>
      <w:pPr>
        <w:ind w:left="1803" w:hanging="720"/>
      </w:pPr>
      <w:rPr>
        <w:rFonts w:eastAsiaTheme="minorHAnsi" w:hint="default"/>
      </w:rPr>
    </w:lvl>
    <w:lvl w:ilvl="3">
      <w:start w:val="1"/>
      <w:numFmt w:val="decimal"/>
      <w:isLgl/>
      <w:lvlText w:val="%1.%2.%3.%4."/>
      <w:lvlJc w:val="left"/>
      <w:pPr>
        <w:ind w:left="2679" w:hanging="1080"/>
      </w:pPr>
      <w:rPr>
        <w:rFonts w:eastAsiaTheme="minorHAnsi" w:hint="default"/>
      </w:rPr>
    </w:lvl>
    <w:lvl w:ilvl="4">
      <w:start w:val="1"/>
      <w:numFmt w:val="decimal"/>
      <w:isLgl/>
      <w:lvlText w:val="%1.%2.%3.%4.%5."/>
      <w:lvlJc w:val="left"/>
      <w:pPr>
        <w:ind w:left="3195" w:hanging="1080"/>
      </w:pPr>
      <w:rPr>
        <w:rFonts w:eastAsiaTheme="minorHAnsi" w:hint="default"/>
      </w:rPr>
    </w:lvl>
    <w:lvl w:ilvl="5">
      <w:start w:val="1"/>
      <w:numFmt w:val="decimal"/>
      <w:isLgl/>
      <w:lvlText w:val="%1.%2.%3.%4.%5.%6."/>
      <w:lvlJc w:val="left"/>
      <w:pPr>
        <w:ind w:left="4071" w:hanging="1440"/>
      </w:pPr>
      <w:rPr>
        <w:rFonts w:eastAsiaTheme="minorHAnsi" w:hint="default"/>
      </w:rPr>
    </w:lvl>
    <w:lvl w:ilvl="6">
      <w:start w:val="1"/>
      <w:numFmt w:val="decimal"/>
      <w:isLgl/>
      <w:lvlText w:val="%1.%2.%3.%4.%5.%6.%7."/>
      <w:lvlJc w:val="left"/>
      <w:pPr>
        <w:ind w:left="4947" w:hanging="1800"/>
      </w:pPr>
      <w:rPr>
        <w:rFonts w:eastAsiaTheme="minorHAnsi" w:hint="default"/>
      </w:rPr>
    </w:lvl>
    <w:lvl w:ilvl="7">
      <w:start w:val="1"/>
      <w:numFmt w:val="decimal"/>
      <w:isLgl/>
      <w:lvlText w:val="%1.%2.%3.%4.%5.%6.%7.%8."/>
      <w:lvlJc w:val="left"/>
      <w:pPr>
        <w:ind w:left="5463" w:hanging="1800"/>
      </w:pPr>
      <w:rPr>
        <w:rFonts w:eastAsiaTheme="minorHAnsi" w:hint="default"/>
      </w:rPr>
    </w:lvl>
    <w:lvl w:ilvl="8">
      <w:start w:val="1"/>
      <w:numFmt w:val="decimal"/>
      <w:isLgl/>
      <w:lvlText w:val="%1.%2.%3.%4.%5.%6.%7.%8.%9."/>
      <w:lvlJc w:val="left"/>
      <w:pPr>
        <w:ind w:left="6339" w:hanging="2160"/>
      </w:pPr>
      <w:rPr>
        <w:rFonts w:eastAsiaTheme="minorHAnsi" w:hint="default"/>
      </w:rPr>
    </w:lvl>
  </w:abstractNum>
  <w:abstractNum w:abstractNumId="67" w15:restartNumberingAfterBreak="0">
    <w:nsid w:val="72212466"/>
    <w:multiLevelType w:val="hybridMultilevel"/>
    <w:tmpl w:val="E3C6ABD4"/>
    <w:lvl w:ilvl="0" w:tplc="6BB43900">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6656454"/>
    <w:multiLevelType w:val="hybridMultilevel"/>
    <w:tmpl w:val="886AC5F0"/>
    <w:lvl w:ilvl="0" w:tplc="2AA8F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6CC4AE3"/>
    <w:multiLevelType w:val="hybridMultilevel"/>
    <w:tmpl w:val="6F2A412A"/>
    <w:lvl w:ilvl="0" w:tplc="B59A4FE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77ED1F22"/>
    <w:multiLevelType w:val="hybridMultilevel"/>
    <w:tmpl w:val="4B2689BA"/>
    <w:lvl w:ilvl="0" w:tplc="B59A4FE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783F579D"/>
    <w:multiLevelType w:val="hybridMultilevel"/>
    <w:tmpl w:val="E19804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96453C9"/>
    <w:multiLevelType w:val="multilevel"/>
    <w:tmpl w:val="0C3A867A"/>
    <w:lvl w:ilvl="0">
      <w:start w:val="5"/>
      <w:numFmt w:val="decimal"/>
      <w:lvlText w:val="%1."/>
      <w:lvlJc w:val="left"/>
      <w:pPr>
        <w:ind w:left="770" w:hanging="770"/>
      </w:pPr>
      <w:rPr>
        <w:rFonts w:hint="default"/>
        <w:color w:val="000000"/>
        <w:sz w:val="28"/>
      </w:rPr>
    </w:lvl>
    <w:lvl w:ilvl="1">
      <w:start w:val="9"/>
      <w:numFmt w:val="decimal"/>
      <w:lvlText w:val="%1.%2."/>
      <w:lvlJc w:val="left"/>
      <w:pPr>
        <w:ind w:left="1763" w:hanging="770"/>
      </w:pPr>
      <w:rPr>
        <w:rFonts w:hint="default"/>
        <w:color w:val="000000"/>
        <w:sz w:val="28"/>
      </w:rPr>
    </w:lvl>
    <w:lvl w:ilvl="2">
      <w:start w:val="44"/>
      <w:numFmt w:val="decimal"/>
      <w:lvlText w:val="%1.%2.%3."/>
      <w:lvlJc w:val="left"/>
      <w:pPr>
        <w:ind w:left="770" w:hanging="770"/>
      </w:pPr>
      <w:rPr>
        <w:rFonts w:hint="default"/>
        <w:color w:val="000000"/>
        <w:sz w:val="28"/>
      </w:rPr>
    </w:lvl>
    <w:lvl w:ilvl="3">
      <w:start w:val="1"/>
      <w:numFmt w:val="decimal"/>
      <w:lvlText w:val="%1.%2.%3.%4."/>
      <w:lvlJc w:val="left"/>
      <w:pPr>
        <w:ind w:left="770" w:hanging="77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73" w15:restartNumberingAfterBreak="0">
    <w:nsid w:val="7A3632DC"/>
    <w:multiLevelType w:val="hybridMultilevel"/>
    <w:tmpl w:val="DCCCF7A6"/>
    <w:lvl w:ilvl="0" w:tplc="B59A4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B3B5754"/>
    <w:multiLevelType w:val="hybridMultilevel"/>
    <w:tmpl w:val="FB741B12"/>
    <w:lvl w:ilvl="0" w:tplc="10AC1C9C">
      <w:start w:val="1"/>
      <w:numFmt w:val="decimal"/>
      <w:lvlText w:val="%1)"/>
      <w:lvlJc w:val="left"/>
      <w:pPr>
        <w:ind w:left="987" w:hanging="42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15:restartNumberingAfterBreak="0">
    <w:nsid w:val="7C1E589E"/>
    <w:multiLevelType w:val="hybridMultilevel"/>
    <w:tmpl w:val="FBC20E4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15:restartNumberingAfterBreak="0">
    <w:nsid w:val="7D0B7335"/>
    <w:multiLevelType w:val="hybridMultilevel"/>
    <w:tmpl w:val="002E4F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15:restartNumberingAfterBreak="0">
    <w:nsid w:val="7E474678"/>
    <w:multiLevelType w:val="multilevel"/>
    <w:tmpl w:val="96105446"/>
    <w:lvl w:ilvl="0">
      <w:start w:val="2"/>
      <w:numFmt w:val="decimal"/>
      <w:lvlText w:val="%1."/>
      <w:lvlJc w:val="left"/>
      <w:pPr>
        <w:ind w:left="786" w:hanging="360"/>
      </w:pPr>
      <w:rPr>
        <w:rFonts w:hint="default"/>
        <w:i w:val="0"/>
      </w:rPr>
    </w:lvl>
    <w:lvl w:ilvl="1">
      <w:start w:val="1"/>
      <w:numFmt w:val="decimal"/>
      <w:isLgl/>
      <w:lvlText w:val="%1.%2."/>
      <w:lvlJc w:val="left"/>
      <w:pPr>
        <w:ind w:left="720" w:hanging="720"/>
      </w:pPr>
      <w:rPr>
        <w:rFonts w:ascii="Times New Roman" w:hAnsi="Times New Roman" w:cs="Times New Roman" w:hint="default"/>
        <w:b w:val="0"/>
        <w:i w:val="0"/>
        <w:color w:val="auto"/>
        <w:sz w:val="28"/>
        <w:szCs w:val="28"/>
      </w:rPr>
    </w:lvl>
    <w:lvl w:ilvl="2">
      <w:start w:val="1"/>
      <w:numFmt w:val="decimal"/>
      <w:isLgl/>
      <w:lvlText w:val="%1.%2.%3."/>
      <w:lvlJc w:val="left"/>
      <w:pPr>
        <w:ind w:left="1428" w:hanging="720"/>
      </w:pPr>
      <w:rPr>
        <w:rFonts w:ascii="Times New Roman" w:hAnsi="Times New Roman" w:cs="Times New Roman" w:hint="default"/>
        <w:sz w:val="28"/>
        <w:szCs w:val="28"/>
      </w:rPr>
    </w:lvl>
    <w:lvl w:ilvl="3">
      <w:start w:val="1"/>
      <w:numFmt w:val="decimal"/>
      <w:isLgl/>
      <w:lvlText w:val="%1.%2.%3.%4."/>
      <w:lvlJc w:val="left"/>
      <w:pPr>
        <w:ind w:left="1788" w:hanging="1080"/>
      </w:pPr>
      <w:rPr>
        <w:rFonts w:asciiTheme="minorHAnsi" w:hAnsiTheme="minorHAnsi" w:cstheme="minorBidi" w:hint="default"/>
        <w:sz w:val="22"/>
      </w:rPr>
    </w:lvl>
    <w:lvl w:ilvl="4">
      <w:start w:val="1"/>
      <w:numFmt w:val="decimal"/>
      <w:isLgl/>
      <w:lvlText w:val="%1.%2.%3.%4.%5."/>
      <w:lvlJc w:val="left"/>
      <w:pPr>
        <w:ind w:left="1788" w:hanging="1080"/>
      </w:pPr>
      <w:rPr>
        <w:rFonts w:asciiTheme="minorHAnsi" w:hAnsiTheme="minorHAnsi" w:cstheme="minorBidi" w:hint="default"/>
        <w:sz w:val="22"/>
      </w:rPr>
    </w:lvl>
    <w:lvl w:ilvl="5">
      <w:start w:val="1"/>
      <w:numFmt w:val="decimal"/>
      <w:isLgl/>
      <w:lvlText w:val="%1.%2.%3.%4.%5.%6."/>
      <w:lvlJc w:val="left"/>
      <w:pPr>
        <w:ind w:left="2148" w:hanging="1440"/>
      </w:pPr>
      <w:rPr>
        <w:rFonts w:asciiTheme="minorHAnsi" w:hAnsiTheme="minorHAnsi" w:cstheme="minorBidi" w:hint="default"/>
        <w:sz w:val="22"/>
      </w:rPr>
    </w:lvl>
    <w:lvl w:ilvl="6">
      <w:start w:val="1"/>
      <w:numFmt w:val="decimal"/>
      <w:isLgl/>
      <w:lvlText w:val="%1.%2.%3.%4.%5.%6.%7."/>
      <w:lvlJc w:val="left"/>
      <w:pPr>
        <w:ind w:left="2508" w:hanging="1800"/>
      </w:pPr>
      <w:rPr>
        <w:rFonts w:asciiTheme="minorHAnsi" w:hAnsiTheme="minorHAnsi" w:cstheme="minorBidi" w:hint="default"/>
        <w:sz w:val="22"/>
      </w:rPr>
    </w:lvl>
    <w:lvl w:ilvl="7">
      <w:start w:val="1"/>
      <w:numFmt w:val="decimal"/>
      <w:isLgl/>
      <w:lvlText w:val="%1.%2.%3.%4.%5.%6.%7.%8."/>
      <w:lvlJc w:val="left"/>
      <w:pPr>
        <w:ind w:left="2508" w:hanging="1800"/>
      </w:pPr>
      <w:rPr>
        <w:rFonts w:asciiTheme="minorHAnsi" w:hAnsiTheme="minorHAnsi" w:cstheme="minorBidi" w:hint="default"/>
        <w:sz w:val="22"/>
      </w:rPr>
    </w:lvl>
    <w:lvl w:ilvl="8">
      <w:start w:val="1"/>
      <w:numFmt w:val="decimal"/>
      <w:isLgl/>
      <w:lvlText w:val="%1.%2.%3.%4.%5.%6.%7.%8.%9."/>
      <w:lvlJc w:val="left"/>
      <w:pPr>
        <w:ind w:left="2868" w:hanging="2160"/>
      </w:pPr>
      <w:rPr>
        <w:rFonts w:asciiTheme="minorHAnsi" w:hAnsiTheme="minorHAnsi" w:cstheme="minorBidi" w:hint="default"/>
        <w:sz w:val="22"/>
      </w:rPr>
    </w:lvl>
  </w:abstractNum>
  <w:num w:numId="1">
    <w:abstractNumId w:val="77"/>
  </w:num>
  <w:num w:numId="2">
    <w:abstractNumId w:val="20"/>
  </w:num>
  <w:num w:numId="3">
    <w:abstractNumId w:val="48"/>
  </w:num>
  <w:num w:numId="4">
    <w:abstractNumId w:val="56"/>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0"/>
  </w:num>
  <w:num w:numId="9">
    <w:abstractNumId w:val="42"/>
  </w:num>
  <w:num w:numId="10">
    <w:abstractNumId w:val="46"/>
  </w:num>
  <w:num w:numId="11">
    <w:abstractNumId w:val="44"/>
  </w:num>
  <w:num w:numId="12">
    <w:abstractNumId w:val="25"/>
  </w:num>
  <w:num w:numId="13">
    <w:abstractNumId w:val="16"/>
  </w:num>
  <w:num w:numId="14">
    <w:abstractNumId w:val="9"/>
  </w:num>
  <w:num w:numId="15">
    <w:abstractNumId w:val="70"/>
  </w:num>
  <w:num w:numId="16">
    <w:abstractNumId w:val="47"/>
  </w:num>
  <w:num w:numId="17">
    <w:abstractNumId w:val="22"/>
  </w:num>
  <w:num w:numId="18">
    <w:abstractNumId w:val="68"/>
  </w:num>
  <w:num w:numId="19">
    <w:abstractNumId w:val="39"/>
  </w:num>
  <w:num w:numId="20">
    <w:abstractNumId w:val="51"/>
  </w:num>
  <w:num w:numId="21">
    <w:abstractNumId w:val="66"/>
  </w:num>
  <w:num w:numId="22">
    <w:abstractNumId w:val="17"/>
  </w:num>
  <w:num w:numId="23">
    <w:abstractNumId w:val="67"/>
  </w:num>
  <w:num w:numId="24">
    <w:abstractNumId w:val="1"/>
  </w:num>
  <w:num w:numId="25">
    <w:abstractNumId w:val="38"/>
  </w:num>
  <w:num w:numId="26">
    <w:abstractNumId w:val="31"/>
  </w:num>
  <w:num w:numId="27">
    <w:abstractNumId w:val="34"/>
  </w:num>
  <w:num w:numId="28">
    <w:abstractNumId w:val="33"/>
  </w:num>
  <w:num w:numId="29">
    <w:abstractNumId w:val="36"/>
  </w:num>
  <w:num w:numId="30">
    <w:abstractNumId w:val="73"/>
  </w:num>
  <w:num w:numId="31">
    <w:abstractNumId w:val="69"/>
  </w:num>
  <w:num w:numId="32">
    <w:abstractNumId w:val="29"/>
  </w:num>
  <w:num w:numId="33">
    <w:abstractNumId w:val="60"/>
  </w:num>
  <w:num w:numId="34">
    <w:abstractNumId w:val="13"/>
  </w:num>
  <w:num w:numId="35">
    <w:abstractNumId w:val="71"/>
  </w:num>
  <w:num w:numId="36">
    <w:abstractNumId w:val="65"/>
  </w:num>
  <w:num w:numId="37">
    <w:abstractNumId w:val="75"/>
  </w:num>
  <w:num w:numId="38">
    <w:abstractNumId w:val="35"/>
  </w:num>
  <w:num w:numId="39">
    <w:abstractNumId w:val="23"/>
  </w:num>
  <w:num w:numId="40">
    <w:abstractNumId w:val="32"/>
  </w:num>
  <w:num w:numId="41">
    <w:abstractNumId w:val="24"/>
  </w:num>
  <w:num w:numId="42">
    <w:abstractNumId w:val="7"/>
  </w:num>
  <w:num w:numId="43">
    <w:abstractNumId w:val="12"/>
  </w:num>
  <w:num w:numId="44">
    <w:abstractNumId w:val="53"/>
  </w:num>
  <w:num w:numId="45">
    <w:abstractNumId w:val="19"/>
  </w:num>
  <w:num w:numId="46">
    <w:abstractNumId w:val="4"/>
  </w:num>
  <w:num w:numId="47">
    <w:abstractNumId w:val="14"/>
  </w:num>
  <w:num w:numId="48">
    <w:abstractNumId w:val="64"/>
  </w:num>
  <w:num w:numId="49">
    <w:abstractNumId w:val="40"/>
  </w:num>
  <w:num w:numId="50">
    <w:abstractNumId w:val="27"/>
  </w:num>
  <w:num w:numId="51">
    <w:abstractNumId w:val="5"/>
  </w:num>
  <w:num w:numId="52">
    <w:abstractNumId w:val="57"/>
  </w:num>
  <w:num w:numId="53">
    <w:abstractNumId w:val="8"/>
  </w:num>
  <w:num w:numId="54">
    <w:abstractNumId w:val="55"/>
  </w:num>
  <w:num w:numId="55">
    <w:abstractNumId w:val="74"/>
  </w:num>
  <w:num w:numId="56">
    <w:abstractNumId w:val="30"/>
  </w:num>
  <w:num w:numId="57">
    <w:abstractNumId w:val="59"/>
  </w:num>
  <w:num w:numId="58">
    <w:abstractNumId w:val="54"/>
  </w:num>
  <w:num w:numId="59">
    <w:abstractNumId w:val="26"/>
  </w:num>
  <w:num w:numId="60">
    <w:abstractNumId w:val="21"/>
  </w:num>
  <w:num w:numId="61">
    <w:abstractNumId w:val="76"/>
  </w:num>
  <w:num w:numId="62">
    <w:abstractNumId w:val="15"/>
  </w:num>
  <w:num w:numId="63">
    <w:abstractNumId w:val="10"/>
  </w:num>
  <w:num w:numId="64">
    <w:abstractNumId w:val="45"/>
  </w:num>
  <w:num w:numId="65">
    <w:abstractNumId w:val="62"/>
  </w:num>
  <w:num w:numId="66">
    <w:abstractNumId w:val="43"/>
  </w:num>
  <w:num w:numId="67">
    <w:abstractNumId w:val="18"/>
  </w:num>
  <w:num w:numId="68">
    <w:abstractNumId w:val="41"/>
  </w:num>
  <w:num w:numId="69">
    <w:abstractNumId w:val="58"/>
  </w:num>
  <w:num w:numId="70">
    <w:abstractNumId w:val="63"/>
  </w:num>
  <w:num w:numId="71">
    <w:abstractNumId w:val="28"/>
  </w:num>
  <w:num w:numId="72">
    <w:abstractNumId w:val="6"/>
  </w:num>
  <w:num w:numId="73">
    <w:abstractNumId w:val="37"/>
  </w:num>
  <w:num w:numId="74">
    <w:abstractNumId w:val="61"/>
  </w:num>
  <w:num w:numId="75">
    <w:abstractNumId w:val="72"/>
  </w:num>
  <w:num w:numId="76">
    <w:abstractNumId w:val="52"/>
  </w:num>
  <w:num w:numId="77">
    <w:abstractNumId w:val="0"/>
  </w:num>
  <w:num w:numId="78">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7F"/>
    <w:rsid w:val="00000286"/>
    <w:rsid w:val="00001526"/>
    <w:rsid w:val="00002322"/>
    <w:rsid w:val="00003632"/>
    <w:rsid w:val="00003D90"/>
    <w:rsid w:val="00004132"/>
    <w:rsid w:val="00004C73"/>
    <w:rsid w:val="00004E3A"/>
    <w:rsid w:val="000054B3"/>
    <w:rsid w:val="00005DE4"/>
    <w:rsid w:val="00006E29"/>
    <w:rsid w:val="00006FA5"/>
    <w:rsid w:val="000079E7"/>
    <w:rsid w:val="00007C1A"/>
    <w:rsid w:val="000103BB"/>
    <w:rsid w:val="00010A02"/>
    <w:rsid w:val="00010B6B"/>
    <w:rsid w:val="0001131F"/>
    <w:rsid w:val="0001155B"/>
    <w:rsid w:val="00011E1E"/>
    <w:rsid w:val="0001329C"/>
    <w:rsid w:val="000137E6"/>
    <w:rsid w:val="00013C75"/>
    <w:rsid w:val="00014DD1"/>
    <w:rsid w:val="0001540D"/>
    <w:rsid w:val="00015916"/>
    <w:rsid w:val="00015DDB"/>
    <w:rsid w:val="00015F1E"/>
    <w:rsid w:val="000162DA"/>
    <w:rsid w:val="000167C7"/>
    <w:rsid w:val="00016C01"/>
    <w:rsid w:val="00016D06"/>
    <w:rsid w:val="00017525"/>
    <w:rsid w:val="000175C7"/>
    <w:rsid w:val="000178BD"/>
    <w:rsid w:val="00017D6A"/>
    <w:rsid w:val="00017F4F"/>
    <w:rsid w:val="00017F6A"/>
    <w:rsid w:val="00021661"/>
    <w:rsid w:val="0002173B"/>
    <w:rsid w:val="000227F0"/>
    <w:rsid w:val="000233A9"/>
    <w:rsid w:val="000238DD"/>
    <w:rsid w:val="00023E53"/>
    <w:rsid w:val="00024603"/>
    <w:rsid w:val="00024662"/>
    <w:rsid w:val="00024F79"/>
    <w:rsid w:val="0002505B"/>
    <w:rsid w:val="00025232"/>
    <w:rsid w:val="00025CDD"/>
    <w:rsid w:val="00025E34"/>
    <w:rsid w:val="00026973"/>
    <w:rsid w:val="00026C36"/>
    <w:rsid w:val="000278EC"/>
    <w:rsid w:val="00027AC1"/>
    <w:rsid w:val="00027E8D"/>
    <w:rsid w:val="00030493"/>
    <w:rsid w:val="00030F48"/>
    <w:rsid w:val="000329A3"/>
    <w:rsid w:val="000342B6"/>
    <w:rsid w:val="00034556"/>
    <w:rsid w:val="000347ED"/>
    <w:rsid w:val="000349F1"/>
    <w:rsid w:val="00034B4B"/>
    <w:rsid w:val="00034C5B"/>
    <w:rsid w:val="00034E8C"/>
    <w:rsid w:val="0003561E"/>
    <w:rsid w:val="00036791"/>
    <w:rsid w:val="00036B60"/>
    <w:rsid w:val="00037125"/>
    <w:rsid w:val="00037140"/>
    <w:rsid w:val="00037607"/>
    <w:rsid w:val="00037779"/>
    <w:rsid w:val="0004023C"/>
    <w:rsid w:val="00040245"/>
    <w:rsid w:val="0004089E"/>
    <w:rsid w:val="00041361"/>
    <w:rsid w:val="00041F96"/>
    <w:rsid w:val="0004296F"/>
    <w:rsid w:val="0004338C"/>
    <w:rsid w:val="00043B43"/>
    <w:rsid w:val="00044372"/>
    <w:rsid w:val="000444B9"/>
    <w:rsid w:val="000448B9"/>
    <w:rsid w:val="00044D59"/>
    <w:rsid w:val="00047666"/>
    <w:rsid w:val="00047BB7"/>
    <w:rsid w:val="000508F5"/>
    <w:rsid w:val="00051175"/>
    <w:rsid w:val="00052444"/>
    <w:rsid w:val="000539F2"/>
    <w:rsid w:val="00053BF8"/>
    <w:rsid w:val="00053EBC"/>
    <w:rsid w:val="00053F05"/>
    <w:rsid w:val="0005453B"/>
    <w:rsid w:val="00054861"/>
    <w:rsid w:val="00054D28"/>
    <w:rsid w:val="000551B1"/>
    <w:rsid w:val="00055621"/>
    <w:rsid w:val="00055B3D"/>
    <w:rsid w:val="00055C5A"/>
    <w:rsid w:val="00055CCB"/>
    <w:rsid w:val="0005602B"/>
    <w:rsid w:val="00056913"/>
    <w:rsid w:val="00056960"/>
    <w:rsid w:val="00057631"/>
    <w:rsid w:val="0005772F"/>
    <w:rsid w:val="0006039D"/>
    <w:rsid w:val="00060691"/>
    <w:rsid w:val="00060C86"/>
    <w:rsid w:val="00060DEF"/>
    <w:rsid w:val="00061245"/>
    <w:rsid w:val="00061BBE"/>
    <w:rsid w:val="000630E6"/>
    <w:rsid w:val="00063AEE"/>
    <w:rsid w:val="000658F7"/>
    <w:rsid w:val="00065B9E"/>
    <w:rsid w:val="00065F73"/>
    <w:rsid w:val="00065FAB"/>
    <w:rsid w:val="00066B47"/>
    <w:rsid w:val="00067115"/>
    <w:rsid w:val="0006723D"/>
    <w:rsid w:val="0006747E"/>
    <w:rsid w:val="00067B93"/>
    <w:rsid w:val="0007037C"/>
    <w:rsid w:val="000707D8"/>
    <w:rsid w:val="00070A78"/>
    <w:rsid w:val="0007128B"/>
    <w:rsid w:val="00071389"/>
    <w:rsid w:val="00072589"/>
    <w:rsid w:val="00072C85"/>
    <w:rsid w:val="000737D2"/>
    <w:rsid w:val="0007419B"/>
    <w:rsid w:val="00074D44"/>
    <w:rsid w:val="00075644"/>
    <w:rsid w:val="00076F4D"/>
    <w:rsid w:val="000771D3"/>
    <w:rsid w:val="00077989"/>
    <w:rsid w:val="00077B10"/>
    <w:rsid w:val="00077E23"/>
    <w:rsid w:val="00080369"/>
    <w:rsid w:val="0008124A"/>
    <w:rsid w:val="0008167F"/>
    <w:rsid w:val="00082606"/>
    <w:rsid w:val="000839A1"/>
    <w:rsid w:val="00084547"/>
    <w:rsid w:val="00085C8A"/>
    <w:rsid w:val="00086F20"/>
    <w:rsid w:val="00091047"/>
    <w:rsid w:val="000916EB"/>
    <w:rsid w:val="000942AA"/>
    <w:rsid w:val="00095078"/>
    <w:rsid w:val="0009641F"/>
    <w:rsid w:val="000968AF"/>
    <w:rsid w:val="00096ADC"/>
    <w:rsid w:val="000A11D0"/>
    <w:rsid w:val="000A1528"/>
    <w:rsid w:val="000A1751"/>
    <w:rsid w:val="000A182A"/>
    <w:rsid w:val="000A23BC"/>
    <w:rsid w:val="000A27A0"/>
    <w:rsid w:val="000A32F6"/>
    <w:rsid w:val="000A3713"/>
    <w:rsid w:val="000A3BB4"/>
    <w:rsid w:val="000A3ED4"/>
    <w:rsid w:val="000A4928"/>
    <w:rsid w:val="000A4AA3"/>
    <w:rsid w:val="000A4CAD"/>
    <w:rsid w:val="000A5B9B"/>
    <w:rsid w:val="000A5FAD"/>
    <w:rsid w:val="000A6CC0"/>
    <w:rsid w:val="000A70E0"/>
    <w:rsid w:val="000A72DF"/>
    <w:rsid w:val="000A756D"/>
    <w:rsid w:val="000A7E81"/>
    <w:rsid w:val="000A7F12"/>
    <w:rsid w:val="000A7FC5"/>
    <w:rsid w:val="000B0251"/>
    <w:rsid w:val="000B027A"/>
    <w:rsid w:val="000B12CC"/>
    <w:rsid w:val="000B151B"/>
    <w:rsid w:val="000B1C3E"/>
    <w:rsid w:val="000B1E3C"/>
    <w:rsid w:val="000B1E7B"/>
    <w:rsid w:val="000B200A"/>
    <w:rsid w:val="000B21D0"/>
    <w:rsid w:val="000B277C"/>
    <w:rsid w:val="000B2BE4"/>
    <w:rsid w:val="000B3B51"/>
    <w:rsid w:val="000B5151"/>
    <w:rsid w:val="000B5B6F"/>
    <w:rsid w:val="000B5B9B"/>
    <w:rsid w:val="000B6D5E"/>
    <w:rsid w:val="000B6FA2"/>
    <w:rsid w:val="000B7B46"/>
    <w:rsid w:val="000C0F91"/>
    <w:rsid w:val="000C1374"/>
    <w:rsid w:val="000C1785"/>
    <w:rsid w:val="000C1F26"/>
    <w:rsid w:val="000C2106"/>
    <w:rsid w:val="000C284A"/>
    <w:rsid w:val="000C2F9C"/>
    <w:rsid w:val="000C310D"/>
    <w:rsid w:val="000C4279"/>
    <w:rsid w:val="000C4989"/>
    <w:rsid w:val="000C4D84"/>
    <w:rsid w:val="000C4EA7"/>
    <w:rsid w:val="000C54DA"/>
    <w:rsid w:val="000C54EE"/>
    <w:rsid w:val="000C558B"/>
    <w:rsid w:val="000C6475"/>
    <w:rsid w:val="000C64DD"/>
    <w:rsid w:val="000C6B51"/>
    <w:rsid w:val="000C6DEC"/>
    <w:rsid w:val="000C6F74"/>
    <w:rsid w:val="000D04E7"/>
    <w:rsid w:val="000D082A"/>
    <w:rsid w:val="000D0ED7"/>
    <w:rsid w:val="000D1D31"/>
    <w:rsid w:val="000D1D97"/>
    <w:rsid w:val="000D28D3"/>
    <w:rsid w:val="000D28FC"/>
    <w:rsid w:val="000D3483"/>
    <w:rsid w:val="000D3FE5"/>
    <w:rsid w:val="000D4D2F"/>
    <w:rsid w:val="000D5E4E"/>
    <w:rsid w:val="000D6BF0"/>
    <w:rsid w:val="000D78A7"/>
    <w:rsid w:val="000E02B6"/>
    <w:rsid w:val="000E02EB"/>
    <w:rsid w:val="000E0C84"/>
    <w:rsid w:val="000E11DD"/>
    <w:rsid w:val="000E1BA8"/>
    <w:rsid w:val="000E1DAC"/>
    <w:rsid w:val="000E3D36"/>
    <w:rsid w:val="000E4AEF"/>
    <w:rsid w:val="000E5974"/>
    <w:rsid w:val="000E5EA4"/>
    <w:rsid w:val="000E6355"/>
    <w:rsid w:val="000E6592"/>
    <w:rsid w:val="000E6615"/>
    <w:rsid w:val="000E703E"/>
    <w:rsid w:val="000E7237"/>
    <w:rsid w:val="000E762F"/>
    <w:rsid w:val="000E7ACC"/>
    <w:rsid w:val="000F0252"/>
    <w:rsid w:val="000F12FC"/>
    <w:rsid w:val="000F13D3"/>
    <w:rsid w:val="000F1518"/>
    <w:rsid w:val="000F18EC"/>
    <w:rsid w:val="000F3708"/>
    <w:rsid w:val="000F380F"/>
    <w:rsid w:val="000F45B7"/>
    <w:rsid w:val="000F6873"/>
    <w:rsid w:val="000F6C32"/>
    <w:rsid w:val="000F7167"/>
    <w:rsid w:val="00100006"/>
    <w:rsid w:val="00100935"/>
    <w:rsid w:val="001017AF"/>
    <w:rsid w:val="00102490"/>
    <w:rsid w:val="001024AB"/>
    <w:rsid w:val="00102DC6"/>
    <w:rsid w:val="00102E09"/>
    <w:rsid w:val="00103FFB"/>
    <w:rsid w:val="00104318"/>
    <w:rsid w:val="00104F32"/>
    <w:rsid w:val="001063A9"/>
    <w:rsid w:val="0010650F"/>
    <w:rsid w:val="00107939"/>
    <w:rsid w:val="00107F18"/>
    <w:rsid w:val="001102A6"/>
    <w:rsid w:val="001107A7"/>
    <w:rsid w:val="00111B5D"/>
    <w:rsid w:val="001125B9"/>
    <w:rsid w:val="001126BB"/>
    <w:rsid w:val="00112873"/>
    <w:rsid w:val="00113EDD"/>
    <w:rsid w:val="001146CE"/>
    <w:rsid w:val="0011549E"/>
    <w:rsid w:val="001154FF"/>
    <w:rsid w:val="00115BD1"/>
    <w:rsid w:val="00115E09"/>
    <w:rsid w:val="00115F22"/>
    <w:rsid w:val="0011600E"/>
    <w:rsid w:val="00116123"/>
    <w:rsid w:val="00117575"/>
    <w:rsid w:val="001176B3"/>
    <w:rsid w:val="00117FBA"/>
    <w:rsid w:val="00123515"/>
    <w:rsid w:val="00123715"/>
    <w:rsid w:val="00123A79"/>
    <w:rsid w:val="00123E6D"/>
    <w:rsid w:val="00123FB8"/>
    <w:rsid w:val="00125192"/>
    <w:rsid w:val="0012583B"/>
    <w:rsid w:val="0012757F"/>
    <w:rsid w:val="001278F3"/>
    <w:rsid w:val="00131100"/>
    <w:rsid w:val="001311E6"/>
    <w:rsid w:val="001312F9"/>
    <w:rsid w:val="001314E6"/>
    <w:rsid w:val="001315B2"/>
    <w:rsid w:val="00132035"/>
    <w:rsid w:val="0013255D"/>
    <w:rsid w:val="001325E7"/>
    <w:rsid w:val="001342C6"/>
    <w:rsid w:val="00134C8C"/>
    <w:rsid w:val="00135741"/>
    <w:rsid w:val="00135E66"/>
    <w:rsid w:val="00135FC8"/>
    <w:rsid w:val="00136F95"/>
    <w:rsid w:val="001401DE"/>
    <w:rsid w:val="00140370"/>
    <w:rsid w:val="0014065D"/>
    <w:rsid w:val="00140B7E"/>
    <w:rsid w:val="00141DE3"/>
    <w:rsid w:val="00141F40"/>
    <w:rsid w:val="0014203C"/>
    <w:rsid w:val="00142B14"/>
    <w:rsid w:val="001431FD"/>
    <w:rsid w:val="00143DB5"/>
    <w:rsid w:val="001449E9"/>
    <w:rsid w:val="001450C0"/>
    <w:rsid w:val="001455B6"/>
    <w:rsid w:val="00145B94"/>
    <w:rsid w:val="00146251"/>
    <w:rsid w:val="00146F24"/>
    <w:rsid w:val="00147747"/>
    <w:rsid w:val="00147EC6"/>
    <w:rsid w:val="00150C2E"/>
    <w:rsid w:val="0015167E"/>
    <w:rsid w:val="00151B5B"/>
    <w:rsid w:val="00151F2E"/>
    <w:rsid w:val="001532BB"/>
    <w:rsid w:val="00154CCD"/>
    <w:rsid w:val="001551D5"/>
    <w:rsid w:val="00155395"/>
    <w:rsid w:val="001556FA"/>
    <w:rsid w:val="00155FB0"/>
    <w:rsid w:val="001562AB"/>
    <w:rsid w:val="001569A9"/>
    <w:rsid w:val="001570F1"/>
    <w:rsid w:val="00157665"/>
    <w:rsid w:val="00161142"/>
    <w:rsid w:val="0016217A"/>
    <w:rsid w:val="001624A7"/>
    <w:rsid w:val="001627D1"/>
    <w:rsid w:val="00162DC5"/>
    <w:rsid w:val="00164A5C"/>
    <w:rsid w:val="00164AB9"/>
    <w:rsid w:val="00164FFA"/>
    <w:rsid w:val="00165124"/>
    <w:rsid w:val="00165B2A"/>
    <w:rsid w:val="00165C70"/>
    <w:rsid w:val="0016674B"/>
    <w:rsid w:val="00167707"/>
    <w:rsid w:val="00167A76"/>
    <w:rsid w:val="00167F56"/>
    <w:rsid w:val="00170629"/>
    <w:rsid w:val="00171122"/>
    <w:rsid w:val="00171A5B"/>
    <w:rsid w:val="00171D6A"/>
    <w:rsid w:val="0017211F"/>
    <w:rsid w:val="00172A77"/>
    <w:rsid w:val="00172F48"/>
    <w:rsid w:val="001735B0"/>
    <w:rsid w:val="00173EAE"/>
    <w:rsid w:val="001743A8"/>
    <w:rsid w:val="00174723"/>
    <w:rsid w:val="001753FB"/>
    <w:rsid w:val="0017685D"/>
    <w:rsid w:val="00176961"/>
    <w:rsid w:val="0017734E"/>
    <w:rsid w:val="00177403"/>
    <w:rsid w:val="00177584"/>
    <w:rsid w:val="00177FA5"/>
    <w:rsid w:val="001800D7"/>
    <w:rsid w:val="001804D5"/>
    <w:rsid w:val="0018068A"/>
    <w:rsid w:val="001811B4"/>
    <w:rsid w:val="00181D58"/>
    <w:rsid w:val="00182124"/>
    <w:rsid w:val="0018212E"/>
    <w:rsid w:val="00182D55"/>
    <w:rsid w:val="0018362C"/>
    <w:rsid w:val="00183700"/>
    <w:rsid w:val="001837EA"/>
    <w:rsid w:val="001848AD"/>
    <w:rsid w:val="00184CA5"/>
    <w:rsid w:val="001851FC"/>
    <w:rsid w:val="0018583D"/>
    <w:rsid w:val="001858A8"/>
    <w:rsid w:val="001862E1"/>
    <w:rsid w:val="0018683E"/>
    <w:rsid w:val="0019154C"/>
    <w:rsid w:val="0019216D"/>
    <w:rsid w:val="001921E8"/>
    <w:rsid w:val="001922C2"/>
    <w:rsid w:val="00192801"/>
    <w:rsid w:val="00192DD4"/>
    <w:rsid w:val="00193A4C"/>
    <w:rsid w:val="00193DF9"/>
    <w:rsid w:val="001940AD"/>
    <w:rsid w:val="001943B4"/>
    <w:rsid w:val="001952D1"/>
    <w:rsid w:val="0019619D"/>
    <w:rsid w:val="00196297"/>
    <w:rsid w:val="0019639B"/>
    <w:rsid w:val="00196DC6"/>
    <w:rsid w:val="001971FA"/>
    <w:rsid w:val="00197875"/>
    <w:rsid w:val="001A0272"/>
    <w:rsid w:val="001A0E1B"/>
    <w:rsid w:val="001A1DD3"/>
    <w:rsid w:val="001A1DE9"/>
    <w:rsid w:val="001A2170"/>
    <w:rsid w:val="001A27C2"/>
    <w:rsid w:val="001A3DD5"/>
    <w:rsid w:val="001A4F70"/>
    <w:rsid w:val="001A5672"/>
    <w:rsid w:val="001A56BF"/>
    <w:rsid w:val="001A59D9"/>
    <w:rsid w:val="001A59E5"/>
    <w:rsid w:val="001A5D72"/>
    <w:rsid w:val="001A5EE1"/>
    <w:rsid w:val="001A6009"/>
    <w:rsid w:val="001A6CA0"/>
    <w:rsid w:val="001B06A3"/>
    <w:rsid w:val="001B0C51"/>
    <w:rsid w:val="001B0D27"/>
    <w:rsid w:val="001B11F2"/>
    <w:rsid w:val="001B1747"/>
    <w:rsid w:val="001B1921"/>
    <w:rsid w:val="001B2BD9"/>
    <w:rsid w:val="001B3406"/>
    <w:rsid w:val="001B3501"/>
    <w:rsid w:val="001B39B8"/>
    <w:rsid w:val="001B3DDC"/>
    <w:rsid w:val="001B40CE"/>
    <w:rsid w:val="001B41EF"/>
    <w:rsid w:val="001B4812"/>
    <w:rsid w:val="001B4F1A"/>
    <w:rsid w:val="001B55E6"/>
    <w:rsid w:val="001B5AB9"/>
    <w:rsid w:val="001B5B65"/>
    <w:rsid w:val="001B5E29"/>
    <w:rsid w:val="001B5F9A"/>
    <w:rsid w:val="001B6377"/>
    <w:rsid w:val="001B66E7"/>
    <w:rsid w:val="001B6ED5"/>
    <w:rsid w:val="001B7A9D"/>
    <w:rsid w:val="001B7D0B"/>
    <w:rsid w:val="001C081E"/>
    <w:rsid w:val="001C0826"/>
    <w:rsid w:val="001C1748"/>
    <w:rsid w:val="001C1A21"/>
    <w:rsid w:val="001C1D09"/>
    <w:rsid w:val="001C2AA9"/>
    <w:rsid w:val="001C421F"/>
    <w:rsid w:val="001C45E6"/>
    <w:rsid w:val="001C5240"/>
    <w:rsid w:val="001C5B54"/>
    <w:rsid w:val="001C5C27"/>
    <w:rsid w:val="001C6916"/>
    <w:rsid w:val="001C6BA4"/>
    <w:rsid w:val="001C6D1E"/>
    <w:rsid w:val="001C6DB1"/>
    <w:rsid w:val="001C6DCF"/>
    <w:rsid w:val="001C7A22"/>
    <w:rsid w:val="001C7F11"/>
    <w:rsid w:val="001D0323"/>
    <w:rsid w:val="001D03DE"/>
    <w:rsid w:val="001D0533"/>
    <w:rsid w:val="001D0608"/>
    <w:rsid w:val="001D0897"/>
    <w:rsid w:val="001D0B0C"/>
    <w:rsid w:val="001D0B8B"/>
    <w:rsid w:val="001D12DB"/>
    <w:rsid w:val="001D1339"/>
    <w:rsid w:val="001D3FA3"/>
    <w:rsid w:val="001D426E"/>
    <w:rsid w:val="001D439A"/>
    <w:rsid w:val="001D44CB"/>
    <w:rsid w:val="001D51CD"/>
    <w:rsid w:val="001D524D"/>
    <w:rsid w:val="001D691E"/>
    <w:rsid w:val="001D69EF"/>
    <w:rsid w:val="001D6A8C"/>
    <w:rsid w:val="001D7309"/>
    <w:rsid w:val="001D7583"/>
    <w:rsid w:val="001D7698"/>
    <w:rsid w:val="001D7AB7"/>
    <w:rsid w:val="001E0483"/>
    <w:rsid w:val="001E05CE"/>
    <w:rsid w:val="001E095C"/>
    <w:rsid w:val="001E18B8"/>
    <w:rsid w:val="001E25B6"/>
    <w:rsid w:val="001E3442"/>
    <w:rsid w:val="001E3505"/>
    <w:rsid w:val="001E3791"/>
    <w:rsid w:val="001E4B76"/>
    <w:rsid w:val="001E50DE"/>
    <w:rsid w:val="001E697F"/>
    <w:rsid w:val="001F0480"/>
    <w:rsid w:val="001F1A45"/>
    <w:rsid w:val="001F1D84"/>
    <w:rsid w:val="001F24F1"/>
    <w:rsid w:val="001F2751"/>
    <w:rsid w:val="001F34ED"/>
    <w:rsid w:val="001F45FD"/>
    <w:rsid w:val="001F4822"/>
    <w:rsid w:val="001F578B"/>
    <w:rsid w:val="001F604F"/>
    <w:rsid w:val="001F6195"/>
    <w:rsid w:val="001F7662"/>
    <w:rsid w:val="001F7CFB"/>
    <w:rsid w:val="00200109"/>
    <w:rsid w:val="0020086F"/>
    <w:rsid w:val="0020118D"/>
    <w:rsid w:val="002016B0"/>
    <w:rsid w:val="00201F62"/>
    <w:rsid w:val="00203488"/>
    <w:rsid w:val="00204AED"/>
    <w:rsid w:val="00204BB9"/>
    <w:rsid w:val="00205699"/>
    <w:rsid w:val="00205BEC"/>
    <w:rsid w:val="00206064"/>
    <w:rsid w:val="002060FA"/>
    <w:rsid w:val="002064C3"/>
    <w:rsid w:val="0020670C"/>
    <w:rsid w:val="00206C97"/>
    <w:rsid w:val="002073CC"/>
    <w:rsid w:val="00207A0D"/>
    <w:rsid w:val="00207AC8"/>
    <w:rsid w:val="00210778"/>
    <w:rsid w:val="00210E1E"/>
    <w:rsid w:val="00212B08"/>
    <w:rsid w:val="00214122"/>
    <w:rsid w:val="0021496A"/>
    <w:rsid w:val="00215CE6"/>
    <w:rsid w:val="00216BAE"/>
    <w:rsid w:val="00216D47"/>
    <w:rsid w:val="00216D64"/>
    <w:rsid w:val="00216E12"/>
    <w:rsid w:val="00217553"/>
    <w:rsid w:val="002178F5"/>
    <w:rsid w:val="002179E4"/>
    <w:rsid w:val="0022007F"/>
    <w:rsid w:val="0022009A"/>
    <w:rsid w:val="00220278"/>
    <w:rsid w:val="00220B1B"/>
    <w:rsid w:val="00221388"/>
    <w:rsid w:val="00221970"/>
    <w:rsid w:val="00221CC0"/>
    <w:rsid w:val="00222AD1"/>
    <w:rsid w:val="002239F9"/>
    <w:rsid w:val="00223E16"/>
    <w:rsid w:val="002250F5"/>
    <w:rsid w:val="00225174"/>
    <w:rsid w:val="00225644"/>
    <w:rsid w:val="00225EA1"/>
    <w:rsid w:val="002262E5"/>
    <w:rsid w:val="00226A17"/>
    <w:rsid w:val="00226C89"/>
    <w:rsid w:val="00226E42"/>
    <w:rsid w:val="00226EDE"/>
    <w:rsid w:val="002270C2"/>
    <w:rsid w:val="00227CEF"/>
    <w:rsid w:val="002313EF"/>
    <w:rsid w:val="00231B58"/>
    <w:rsid w:val="00232AFB"/>
    <w:rsid w:val="002330FA"/>
    <w:rsid w:val="00233A79"/>
    <w:rsid w:val="00234447"/>
    <w:rsid w:val="00234AB1"/>
    <w:rsid w:val="00234E38"/>
    <w:rsid w:val="0023551B"/>
    <w:rsid w:val="0023585E"/>
    <w:rsid w:val="0023594C"/>
    <w:rsid w:val="00235DD3"/>
    <w:rsid w:val="002370A4"/>
    <w:rsid w:val="002371BB"/>
    <w:rsid w:val="0023752F"/>
    <w:rsid w:val="00240CDE"/>
    <w:rsid w:val="00241115"/>
    <w:rsid w:val="00241145"/>
    <w:rsid w:val="00241A31"/>
    <w:rsid w:val="00241CE8"/>
    <w:rsid w:val="00241F32"/>
    <w:rsid w:val="002421EE"/>
    <w:rsid w:val="0024257D"/>
    <w:rsid w:val="00242678"/>
    <w:rsid w:val="0024296B"/>
    <w:rsid w:val="00242B00"/>
    <w:rsid w:val="002438DC"/>
    <w:rsid w:val="002439A3"/>
    <w:rsid w:val="00244B24"/>
    <w:rsid w:val="00245E2A"/>
    <w:rsid w:val="00246807"/>
    <w:rsid w:val="0024728E"/>
    <w:rsid w:val="00247451"/>
    <w:rsid w:val="00247AC2"/>
    <w:rsid w:val="0025014F"/>
    <w:rsid w:val="00250589"/>
    <w:rsid w:val="002507DA"/>
    <w:rsid w:val="002507EF"/>
    <w:rsid w:val="0025100A"/>
    <w:rsid w:val="002514ED"/>
    <w:rsid w:val="00251DE1"/>
    <w:rsid w:val="002521F4"/>
    <w:rsid w:val="0025268D"/>
    <w:rsid w:val="0025510D"/>
    <w:rsid w:val="0025519D"/>
    <w:rsid w:val="002559D2"/>
    <w:rsid w:val="00255C15"/>
    <w:rsid w:val="00255D98"/>
    <w:rsid w:val="00256446"/>
    <w:rsid w:val="002566BE"/>
    <w:rsid w:val="00256F3F"/>
    <w:rsid w:val="002575D6"/>
    <w:rsid w:val="00257F02"/>
    <w:rsid w:val="002600CD"/>
    <w:rsid w:val="0026044F"/>
    <w:rsid w:val="0026066C"/>
    <w:rsid w:val="002606FE"/>
    <w:rsid w:val="002618DA"/>
    <w:rsid w:val="00261C37"/>
    <w:rsid w:val="00261C55"/>
    <w:rsid w:val="00261EF6"/>
    <w:rsid w:val="00262223"/>
    <w:rsid w:val="002633FF"/>
    <w:rsid w:val="00264551"/>
    <w:rsid w:val="00264E5B"/>
    <w:rsid w:val="00266400"/>
    <w:rsid w:val="002679CA"/>
    <w:rsid w:val="00270293"/>
    <w:rsid w:val="0027045A"/>
    <w:rsid w:val="00270989"/>
    <w:rsid w:val="00272626"/>
    <w:rsid w:val="00273575"/>
    <w:rsid w:val="00273592"/>
    <w:rsid w:val="002735AE"/>
    <w:rsid w:val="002738BF"/>
    <w:rsid w:val="002748A2"/>
    <w:rsid w:val="002752DB"/>
    <w:rsid w:val="00275318"/>
    <w:rsid w:val="00275475"/>
    <w:rsid w:val="002756BF"/>
    <w:rsid w:val="00275970"/>
    <w:rsid w:val="002762B5"/>
    <w:rsid w:val="00276509"/>
    <w:rsid w:val="00276B24"/>
    <w:rsid w:val="00276B56"/>
    <w:rsid w:val="00277627"/>
    <w:rsid w:val="00277683"/>
    <w:rsid w:val="00280F80"/>
    <w:rsid w:val="00282631"/>
    <w:rsid w:val="00282994"/>
    <w:rsid w:val="002835BB"/>
    <w:rsid w:val="00283938"/>
    <w:rsid w:val="0028562B"/>
    <w:rsid w:val="002858B6"/>
    <w:rsid w:val="00285E57"/>
    <w:rsid w:val="00286379"/>
    <w:rsid w:val="002863B5"/>
    <w:rsid w:val="00287190"/>
    <w:rsid w:val="00287F4B"/>
    <w:rsid w:val="002912B5"/>
    <w:rsid w:val="00291548"/>
    <w:rsid w:val="00291E79"/>
    <w:rsid w:val="00291F91"/>
    <w:rsid w:val="00292E82"/>
    <w:rsid w:val="0029306D"/>
    <w:rsid w:val="00294AF1"/>
    <w:rsid w:val="00294F2A"/>
    <w:rsid w:val="00295370"/>
    <w:rsid w:val="00295D43"/>
    <w:rsid w:val="00296734"/>
    <w:rsid w:val="0029729B"/>
    <w:rsid w:val="00297B55"/>
    <w:rsid w:val="002A0625"/>
    <w:rsid w:val="002A09E5"/>
    <w:rsid w:val="002A1E30"/>
    <w:rsid w:val="002A2EFD"/>
    <w:rsid w:val="002A3447"/>
    <w:rsid w:val="002A3CE9"/>
    <w:rsid w:val="002A3FEF"/>
    <w:rsid w:val="002A5D1D"/>
    <w:rsid w:val="002A5D30"/>
    <w:rsid w:val="002A6355"/>
    <w:rsid w:val="002A6576"/>
    <w:rsid w:val="002A67DF"/>
    <w:rsid w:val="002A6AAA"/>
    <w:rsid w:val="002A6DDB"/>
    <w:rsid w:val="002A702B"/>
    <w:rsid w:val="002A72F0"/>
    <w:rsid w:val="002A7574"/>
    <w:rsid w:val="002A7EC3"/>
    <w:rsid w:val="002B0893"/>
    <w:rsid w:val="002B1A7E"/>
    <w:rsid w:val="002B1E56"/>
    <w:rsid w:val="002B2FD3"/>
    <w:rsid w:val="002B3641"/>
    <w:rsid w:val="002B386E"/>
    <w:rsid w:val="002B42F2"/>
    <w:rsid w:val="002B483F"/>
    <w:rsid w:val="002B580C"/>
    <w:rsid w:val="002B5CF5"/>
    <w:rsid w:val="002B68BE"/>
    <w:rsid w:val="002C015C"/>
    <w:rsid w:val="002C05DC"/>
    <w:rsid w:val="002C05FB"/>
    <w:rsid w:val="002C1C33"/>
    <w:rsid w:val="002C213E"/>
    <w:rsid w:val="002C222F"/>
    <w:rsid w:val="002C22A0"/>
    <w:rsid w:val="002C2542"/>
    <w:rsid w:val="002C31D0"/>
    <w:rsid w:val="002C442F"/>
    <w:rsid w:val="002C4A3F"/>
    <w:rsid w:val="002C5399"/>
    <w:rsid w:val="002C64F4"/>
    <w:rsid w:val="002C6DAA"/>
    <w:rsid w:val="002C6FB7"/>
    <w:rsid w:val="002D0899"/>
    <w:rsid w:val="002D0D88"/>
    <w:rsid w:val="002D14C4"/>
    <w:rsid w:val="002D1817"/>
    <w:rsid w:val="002D24FA"/>
    <w:rsid w:val="002D3B01"/>
    <w:rsid w:val="002D43A1"/>
    <w:rsid w:val="002D5D7C"/>
    <w:rsid w:val="002D6173"/>
    <w:rsid w:val="002D61A3"/>
    <w:rsid w:val="002D63A7"/>
    <w:rsid w:val="002D6888"/>
    <w:rsid w:val="002D6E94"/>
    <w:rsid w:val="002D6E9A"/>
    <w:rsid w:val="002D7187"/>
    <w:rsid w:val="002D7EA1"/>
    <w:rsid w:val="002E036A"/>
    <w:rsid w:val="002E1017"/>
    <w:rsid w:val="002E1591"/>
    <w:rsid w:val="002E2227"/>
    <w:rsid w:val="002E2330"/>
    <w:rsid w:val="002E2823"/>
    <w:rsid w:val="002E312E"/>
    <w:rsid w:val="002E3DFC"/>
    <w:rsid w:val="002E4739"/>
    <w:rsid w:val="002E49FF"/>
    <w:rsid w:val="002E4E0A"/>
    <w:rsid w:val="002E5249"/>
    <w:rsid w:val="002E5BE0"/>
    <w:rsid w:val="002E618E"/>
    <w:rsid w:val="002E6A1E"/>
    <w:rsid w:val="002E6B7A"/>
    <w:rsid w:val="002E7469"/>
    <w:rsid w:val="002E7DD5"/>
    <w:rsid w:val="002F03D3"/>
    <w:rsid w:val="002F1381"/>
    <w:rsid w:val="002F1791"/>
    <w:rsid w:val="002F25BE"/>
    <w:rsid w:val="002F261C"/>
    <w:rsid w:val="002F35F0"/>
    <w:rsid w:val="002F3BD1"/>
    <w:rsid w:val="002F3C8F"/>
    <w:rsid w:val="002F49B5"/>
    <w:rsid w:val="002F4ECF"/>
    <w:rsid w:val="002F557A"/>
    <w:rsid w:val="002F5F2C"/>
    <w:rsid w:val="002F5F33"/>
    <w:rsid w:val="002F6B90"/>
    <w:rsid w:val="002F75A7"/>
    <w:rsid w:val="003000ED"/>
    <w:rsid w:val="00300320"/>
    <w:rsid w:val="003007D8"/>
    <w:rsid w:val="00300ED6"/>
    <w:rsid w:val="003014CD"/>
    <w:rsid w:val="0030175F"/>
    <w:rsid w:val="00301EC7"/>
    <w:rsid w:val="003029DA"/>
    <w:rsid w:val="00303103"/>
    <w:rsid w:val="00303164"/>
    <w:rsid w:val="00304C71"/>
    <w:rsid w:val="00304E1F"/>
    <w:rsid w:val="00305E8E"/>
    <w:rsid w:val="003063F1"/>
    <w:rsid w:val="0030670F"/>
    <w:rsid w:val="00307B6F"/>
    <w:rsid w:val="00307E44"/>
    <w:rsid w:val="00307E4D"/>
    <w:rsid w:val="00310658"/>
    <w:rsid w:val="003106F8"/>
    <w:rsid w:val="0031097C"/>
    <w:rsid w:val="00310C27"/>
    <w:rsid w:val="00310CA6"/>
    <w:rsid w:val="00311528"/>
    <w:rsid w:val="0031153F"/>
    <w:rsid w:val="00311E39"/>
    <w:rsid w:val="0031295F"/>
    <w:rsid w:val="003149C6"/>
    <w:rsid w:val="0031583B"/>
    <w:rsid w:val="003158E0"/>
    <w:rsid w:val="003169E5"/>
    <w:rsid w:val="00316D23"/>
    <w:rsid w:val="00317C99"/>
    <w:rsid w:val="00320143"/>
    <w:rsid w:val="00321270"/>
    <w:rsid w:val="0032187C"/>
    <w:rsid w:val="00321B33"/>
    <w:rsid w:val="00322BD6"/>
    <w:rsid w:val="0032315B"/>
    <w:rsid w:val="00323A6D"/>
    <w:rsid w:val="003241F8"/>
    <w:rsid w:val="00324761"/>
    <w:rsid w:val="00324D5C"/>
    <w:rsid w:val="00325109"/>
    <w:rsid w:val="003254E1"/>
    <w:rsid w:val="00326406"/>
    <w:rsid w:val="003272DF"/>
    <w:rsid w:val="0032733A"/>
    <w:rsid w:val="0032763A"/>
    <w:rsid w:val="003277C5"/>
    <w:rsid w:val="003305AB"/>
    <w:rsid w:val="00330CAB"/>
    <w:rsid w:val="00330D6A"/>
    <w:rsid w:val="003319B2"/>
    <w:rsid w:val="00331D05"/>
    <w:rsid w:val="00332AA5"/>
    <w:rsid w:val="003330BB"/>
    <w:rsid w:val="003332D2"/>
    <w:rsid w:val="003338EB"/>
    <w:rsid w:val="00333A28"/>
    <w:rsid w:val="00334563"/>
    <w:rsid w:val="003357A5"/>
    <w:rsid w:val="00335A1D"/>
    <w:rsid w:val="00335ADB"/>
    <w:rsid w:val="00336BF6"/>
    <w:rsid w:val="00336E69"/>
    <w:rsid w:val="00336F23"/>
    <w:rsid w:val="00337181"/>
    <w:rsid w:val="0033779C"/>
    <w:rsid w:val="00340522"/>
    <w:rsid w:val="00341893"/>
    <w:rsid w:val="00341A84"/>
    <w:rsid w:val="003423EC"/>
    <w:rsid w:val="0034260C"/>
    <w:rsid w:val="00342870"/>
    <w:rsid w:val="00342EE1"/>
    <w:rsid w:val="0034364E"/>
    <w:rsid w:val="00344322"/>
    <w:rsid w:val="003444EF"/>
    <w:rsid w:val="0034489B"/>
    <w:rsid w:val="00345B4B"/>
    <w:rsid w:val="003461F5"/>
    <w:rsid w:val="00346F5E"/>
    <w:rsid w:val="003505AC"/>
    <w:rsid w:val="00350934"/>
    <w:rsid w:val="0035119D"/>
    <w:rsid w:val="003518F0"/>
    <w:rsid w:val="00351D41"/>
    <w:rsid w:val="0035291E"/>
    <w:rsid w:val="003529EC"/>
    <w:rsid w:val="00352BBC"/>
    <w:rsid w:val="00352D2D"/>
    <w:rsid w:val="00353169"/>
    <w:rsid w:val="003532D2"/>
    <w:rsid w:val="00353992"/>
    <w:rsid w:val="00353C7D"/>
    <w:rsid w:val="00353F0F"/>
    <w:rsid w:val="003546DE"/>
    <w:rsid w:val="003546FF"/>
    <w:rsid w:val="003551AE"/>
    <w:rsid w:val="00355DE6"/>
    <w:rsid w:val="00356A1D"/>
    <w:rsid w:val="003571DD"/>
    <w:rsid w:val="003574A2"/>
    <w:rsid w:val="003609B6"/>
    <w:rsid w:val="00360EF4"/>
    <w:rsid w:val="0036173B"/>
    <w:rsid w:val="00362354"/>
    <w:rsid w:val="00362B93"/>
    <w:rsid w:val="00363640"/>
    <w:rsid w:val="00363CAA"/>
    <w:rsid w:val="0036418F"/>
    <w:rsid w:val="00364AD4"/>
    <w:rsid w:val="00365443"/>
    <w:rsid w:val="003662F6"/>
    <w:rsid w:val="0036774B"/>
    <w:rsid w:val="003706AB"/>
    <w:rsid w:val="0037072C"/>
    <w:rsid w:val="0037125F"/>
    <w:rsid w:val="003724C4"/>
    <w:rsid w:val="003725B6"/>
    <w:rsid w:val="00372F89"/>
    <w:rsid w:val="0037321E"/>
    <w:rsid w:val="00373368"/>
    <w:rsid w:val="00374991"/>
    <w:rsid w:val="003749E9"/>
    <w:rsid w:val="00375A3A"/>
    <w:rsid w:val="003767A9"/>
    <w:rsid w:val="00376A2F"/>
    <w:rsid w:val="00376BDE"/>
    <w:rsid w:val="0038001C"/>
    <w:rsid w:val="003800F8"/>
    <w:rsid w:val="003804AF"/>
    <w:rsid w:val="00381329"/>
    <w:rsid w:val="00382390"/>
    <w:rsid w:val="0038257D"/>
    <w:rsid w:val="00382ACC"/>
    <w:rsid w:val="0038340E"/>
    <w:rsid w:val="0038365E"/>
    <w:rsid w:val="00384CFB"/>
    <w:rsid w:val="003855A8"/>
    <w:rsid w:val="00386229"/>
    <w:rsid w:val="0038630F"/>
    <w:rsid w:val="0038634A"/>
    <w:rsid w:val="003863E7"/>
    <w:rsid w:val="00386610"/>
    <w:rsid w:val="0038669C"/>
    <w:rsid w:val="00386835"/>
    <w:rsid w:val="00387172"/>
    <w:rsid w:val="00390755"/>
    <w:rsid w:val="00391634"/>
    <w:rsid w:val="003916A4"/>
    <w:rsid w:val="003918D5"/>
    <w:rsid w:val="00391DC7"/>
    <w:rsid w:val="00392A35"/>
    <w:rsid w:val="003932A4"/>
    <w:rsid w:val="003951D8"/>
    <w:rsid w:val="00395367"/>
    <w:rsid w:val="00395FAF"/>
    <w:rsid w:val="00396923"/>
    <w:rsid w:val="003972BF"/>
    <w:rsid w:val="003A0B2E"/>
    <w:rsid w:val="003A0BCB"/>
    <w:rsid w:val="003A1818"/>
    <w:rsid w:val="003A32A1"/>
    <w:rsid w:val="003A388D"/>
    <w:rsid w:val="003A4925"/>
    <w:rsid w:val="003A5178"/>
    <w:rsid w:val="003A527F"/>
    <w:rsid w:val="003A5D23"/>
    <w:rsid w:val="003A5E96"/>
    <w:rsid w:val="003A6926"/>
    <w:rsid w:val="003A7745"/>
    <w:rsid w:val="003A79D7"/>
    <w:rsid w:val="003B168D"/>
    <w:rsid w:val="003B2701"/>
    <w:rsid w:val="003B2A70"/>
    <w:rsid w:val="003B2D2A"/>
    <w:rsid w:val="003B2F16"/>
    <w:rsid w:val="003B319D"/>
    <w:rsid w:val="003B4F36"/>
    <w:rsid w:val="003B5E83"/>
    <w:rsid w:val="003B6253"/>
    <w:rsid w:val="003B6BBE"/>
    <w:rsid w:val="003B7972"/>
    <w:rsid w:val="003C0BCD"/>
    <w:rsid w:val="003C11C7"/>
    <w:rsid w:val="003C2887"/>
    <w:rsid w:val="003C30C1"/>
    <w:rsid w:val="003C3626"/>
    <w:rsid w:val="003C3B5A"/>
    <w:rsid w:val="003C413A"/>
    <w:rsid w:val="003C454A"/>
    <w:rsid w:val="003C45E9"/>
    <w:rsid w:val="003C4B36"/>
    <w:rsid w:val="003C50F1"/>
    <w:rsid w:val="003C6524"/>
    <w:rsid w:val="003C653C"/>
    <w:rsid w:val="003C6ACF"/>
    <w:rsid w:val="003C7E56"/>
    <w:rsid w:val="003C7FD1"/>
    <w:rsid w:val="003D12BC"/>
    <w:rsid w:val="003D20CE"/>
    <w:rsid w:val="003D227E"/>
    <w:rsid w:val="003D2DBD"/>
    <w:rsid w:val="003D35B4"/>
    <w:rsid w:val="003D35F5"/>
    <w:rsid w:val="003D36F4"/>
    <w:rsid w:val="003D3723"/>
    <w:rsid w:val="003D3798"/>
    <w:rsid w:val="003D3809"/>
    <w:rsid w:val="003D3FFC"/>
    <w:rsid w:val="003D47D8"/>
    <w:rsid w:val="003D489D"/>
    <w:rsid w:val="003D497D"/>
    <w:rsid w:val="003D581C"/>
    <w:rsid w:val="003D5A1A"/>
    <w:rsid w:val="003D72D0"/>
    <w:rsid w:val="003D796E"/>
    <w:rsid w:val="003E0F58"/>
    <w:rsid w:val="003E109A"/>
    <w:rsid w:val="003E1ED1"/>
    <w:rsid w:val="003E2249"/>
    <w:rsid w:val="003E2971"/>
    <w:rsid w:val="003E2CCE"/>
    <w:rsid w:val="003E2F28"/>
    <w:rsid w:val="003E3279"/>
    <w:rsid w:val="003E34E8"/>
    <w:rsid w:val="003E3AC7"/>
    <w:rsid w:val="003E4B5C"/>
    <w:rsid w:val="003E4BE3"/>
    <w:rsid w:val="003E4FAC"/>
    <w:rsid w:val="003E55BE"/>
    <w:rsid w:val="003E5D18"/>
    <w:rsid w:val="003E68D6"/>
    <w:rsid w:val="003E6F83"/>
    <w:rsid w:val="003E7158"/>
    <w:rsid w:val="003E71BA"/>
    <w:rsid w:val="003E753A"/>
    <w:rsid w:val="003E7D70"/>
    <w:rsid w:val="003F009B"/>
    <w:rsid w:val="003F04D9"/>
    <w:rsid w:val="003F06C9"/>
    <w:rsid w:val="003F11F2"/>
    <w:rsid w:val="003F126C"/>
    <w:rsid w:val="003F129D"/>
    <w:rsid w:val="003F29CC"/>
    <w:rsid w:val="003F2D5F"/>
    <w:rsid w:val="003F36E0"/>
    <w:rsid w:val="003F486B"/>
    <w:rsid w:val="003F4A1D"/>
    <w:rsid w:val="003F4EC8"/>
    <w:rsid w:val="003F555D"/>
    <w:rsid w:val="003F5811"/>
    <w:rsid w:val="003F6913"/>
    <w:rsid w:val="003F6BBC"/>
    <w:rsid w:val="003F6DE1"/>
    <w:rsid w:val="003F6FFC"/>
    <w:rsid w:val="003F7C75"/>
    <w:rsid w:val="003F7DBD"/>
    <w:rsid w:val="00400382"/>
    <w:rsid w:val="004006FE"/>
    <w:rsid w:val="0040127B"/>
    <w:rsid w:val="0040190B"/>
    <w:rsid w:val="00401E97"/>
    <w:rsid w:val="004024EF"/>
    <w:rsid w:val="004033EF"/>
    <w:rsid w:val="004038FE"/>
    <w:rsid w:val="00403FC6"/>
    <w:rsid w:val="00404834"/>
    <w:rsid w:val="00404935"/>
    <w:rsid w:val="00404D33"/>
    <w:rsid w:val="00404E51"/>
    <w:rsid w:val="0040558B"/>
    <w:rsid w:val="00405D14"/>
    <w:rsid w:val="00406317"/>
    <w:rsid w:val="0040642E"/>
    <w:rsid w:val="00407226"/>
    <w:rsid w:val="00407873"/>
    <w:rsid w:val="00410CCF"/>
    <w:rsid w:val="0041206C"/>
    <w:rsid w:val="0041350C"/>
    <w:rsid w:val="00413C1E"/>
    <w:rsid w:val="004141A9"/>
    <w:rsid w:val="00414990"/>
    <w:rsid w:val="00414E00"/>
    <w:rsid w:val="00415633"/>
    <w:rsid w:val="004156E8"/>
    <w:rsid w:val="004157E9"/>
    <w:rsid w:val="00417960"/>
    <w:rsid w:val="0041797E"/>
    <w:rsid w:val="00420A6F"/>
    <w:rsid w:val="00420ABF"/>
    <w:rsid w:val="00420BF1"/>
    <w:rsid w:val="00421283"/>
    <w:rsid w:val="00421B32"/>
    <w:rsid w:val="0042207C"/>
    <w:rsid w:val="00422095"/>
    <w:rsid w:val="0042242C"/>
    <w:rsid w:val="00422ECF"/>
    <w:rsid w:val="00423268"/>
    <w:rsid w:val="00424C1D"/>
    <w:rsid w:val="00424E6F"/>
    <w:rsid w:val="00425B0C"/>
    <w:rsid w:val="00425B18"/>
    <w:rsid w:val="00426550"/>
    <w:rsid w:val="004269B5"/>
    <w:rsid w:val="00426B42"/>
    <w:rsid w:val="00426C0A"/>
    <w:rsid w:val="00426EDD"/>
    <w:rsid w:val="004274D3"/>
    <w:rsid w:val="00430374"/>
    <w:rsid w:val="00431675"/>
    <w:rsid w:val="00433091"/>
    <w:rsid w:val="00433655"/>
    <w:rsid w:val="00433B96"/>
    <w:rsid w:val="00434305"/>
    <w:rsid w:val="00434308"/>
    <w:rsid w:val="00434586"/>
    <w:rsid w:val="00434617"/>
    <w:rsid w:val="00434BAD"/>
    <w:rsid w:val="004352BD"/>
    <w:rsid w:val="004352D3"/>
    <w:rsid w:val="004355EF"/>
    <w:rsid w:val="00435DE3"/>
    <w:rsid w:val="00435FDC"/>
    <w:rsid w:val="0043602E"/>
    <w:rsid w:val="00436D98"/>
    <w:rsid w:val="004378FC"/>
    <w:rsid w:val="00437CCB"/>
    <w:rsid w:val="00440A83"/>
    <w:rsid w:val="00440D1C"/>
    <w:rsid w:val="004413CB"/>
    <w:rsid w:val="00441861"/>
    <w:rsid w:val="00441991"/>
    <w:rsid w:val="00442B6C"/>
    <w:rsid w:val="00442BC9"/>
    <w:rsid w:val="0044305D"/>
    <w:rsid w:val="00443118"/>
    <w:rsid w:val="00443829"/>
    <w:rsid w:val="004439AA"/>
    <w:rsid w:val="00445243"/>
    <w:rsid w:val="00445560"/>
    <w:rsid w:val="00445C83"/>
    <w:rsid w:val="004466A4"/>
    <w:rsid w:val="004468EE"/>
    <w:rsid w:val="00446A16"/>
    <w:rsid w:val="00446D3C"/>
    <w:rsid w:val="00447A11"/>
    <w:rsid w:val="00447E03"/>
    <w:rsid w:val="00447F25"/>
    <w:rsid w:val="004506DA"/>
    <w:rsid w:val="0045083D"/>
    <w:rsid w:val="00450CFD"/>
    <w:rsid w:val="00450D98"/>
    <w:rsid w:val="00450E10"/>
    <w:rsid w:val="00452A61"/>
    <w:rsid w:val="004551CD"/>
    <w:rsid w:val="004554C3"/>
    <w:rsid w:val="00455B73"/>
    <w:rsid w:val="0045608A"/>
    <w:rsid w:val="00456CE1"/>
    <w:rsid w:val="0045721E"/>
    <w:rsid w:val="00457595"/>
    <w:rsid w:val="0045783D"/>
    <w:rsid w:val="00457958"/>
    <w:rsid w:val="00460147"/>
    <w:rsid w:val="004602F3"/>
    <w:rsid w:val="00460BEB"/>
    <w:rsid w:val="0046177B"/>
    <w:rsid w:val="00461970"/>
    <w:rsid w:val="00461C2A"/>
    <w:rsid w:val="0046205E"/>
    <w:rsid w:val="00462418"/>
    <w:rsid w:val="00462E5A"/>
    <w:rsid w:val="00463098"/>
    <w:rsid w:val="004631DC"/>
    <w:rsid w:val="00463736"/>
    <w:rsid w:val="00463A1D"/>
    <w:rsid w:val="00463DF3"/>
    <w:rsid w:val="00464910"/>
    <w:rsid w:val="0046553D"/>
    <w:rsid w:val="004657B7"/>
    <w:rsid w:val="00465E59"/>
    <w:rsid w:val="00466B92"/>
    <w:rsid w:val="004670A5"/>
    <w:rsid w:val="00467384"/>
    <w:rsid w:val="00467734"/>
    <w:rsid w:val="004678CB"/>
    <w:rsid w:val="00467B33"/>
    <w:rsid w:val="00467E8D"/>
    <w:rsid w:val="00470417"/>
    <w:rsid w:val="00470947"/>
    <w:rsid w:val="00470BCD"/>
    <w:rsid w:val="00471190"/>
    <w:rsid w:val="004713E3"/>
    <w:rsid w:val="00471540"/>
    <w:rsid w:val="0047266E"/>
    <w:rsid w:val="00472D79"/>
    <w:rsid w:val="00472F15"/>
    <w:rsid w:val="00472F24"/>
    <w:rsid w:val="00472F5E"/>
    <w:rsid w:val="00473675"/>
    <w:rsid w:val="00473CC6"/>
    <w:rsid w:val="0047471E"/>
    <w:rsid w:val="00474835"/>
    <w:rsid w:val="00474B1A"/>
    <w:rsid w:val="00474BA4"/>
    <w:rsid w:val="00475B00"/>
    <w:rsid w:val="004763B6"/>
    <w:rsid w:val="00476D59"/>
    <w:rsid w:val="00477AA8"/>
    <w:rsid w:val="00480004"/>
    <w:rsid w:val="0048071B"/>
    <w:rsid w:val="00481D4D"/>
    <w:rsid w:val="004822E9"/>
    <w:rsid w:val="00482476"/>
    <w:rsid w:val="00483104"/>
    <w:rsid w:val="0048329D"/>
    <w:rsid w:val="00483410"/>
    <w:rsid w:val="00483C8C"/>
    <w:rsid w:val="00483FDD"/>
    <w:rsid w:val="004851C1"/>
    <w:rsid w:val="0048541E"/>
    <w:rsid w:val="0048548D"/>
    <w:rsid w:val="00485506"/>
    <w:rsid w:val="0048591E"/>
    <w:rsid w:val="00485F94"/>
    <w:rsid w:val="00486652"/>
    <w:rsid w:val="004867E3"/>
    <w:rsid w:val="0048763C"/>
    <w:rsid w:val="00487668"/>
    <w:rsid w:val="00487D61"/>
    <w:rsid w:val="00487E3C"/>
    <w:rsid w:val="0049035A"/>
    <w:rsid w:val="00490A7D"/>
    <w:rsid w:val="004912E6"/>
    <w:rsid w:val="004919A7"/>
    <w:rsid w:val="00491C00"/>
    <w:rsid w:val="00491C9F"/>
    <w:rsid w:val="00491F6D"/>
    <w:rsid w:val="0049343D"/>
    <w:rsid w:val="0049396B"/>
    <w:rsid w:val="00495333"/>
    <w:rsid w:val="004956B4"/>
    <w:rsid w:val="0049619A"/>
    <w:rsid w:val="00496579"/>
    <w:rsid w:val="00496D4C"/>
    <w:rsid w:val="00497037"/>
    <w:rsid w:val="00497533"/>
    <w:rsid w:val="00497696"/>
    <w:rsid w:val="004A24F0"/>
    <w:rsid w:val="004A2587"/>
    <w:rsid w:val="004A2A3E"/>
    <w:rsid w:val="004A48EB"/>
    <w:rsid w:val="004A4B7E"/>
    <w:rsid w:val="004A4D96"/>
    <w:rsid w:val="004A4E12"/>
    <w:rsid w:val="004A5DED"/>
    <w:rsid w:val="004A6267"/>
    <w:rsid w:val="004A7CDD"/>
    <w:rsid w:val="004B0203"/>
    <w:rsid w:val="004B02B7"/>
    <w:rsid w:val="004B0A33"/>
    <w:rsid w:val="004B1118"/>
    <w:rsid w:val="004B1C65"/>
    <w:rsid w:val="004B2075"/>
    <w:rsid w:val="004B2156"/>
    <w:rsid w:val="004B2435"/>
    <w:rsid w:val="004B24C8"/>
    <w:rsid w:val="004B2775"/>
    <w:rsid w:val="004B3E99"/>
    <w:rsid w:val="004B5047"/>
    <w:rsid w:val="004B5565"/>
    <w:rsid w:val="004B57DB"/>
    <w:rsid w:val="004B582E"/>
    <w:rsid w:val="004B6F33"/>
    <w:rsid w:val="004C1591"/>
    <w:rsid w:val="004C1610"/>
    <w:rsid w:val="004C16FA"/>
    <w:rsid w:val="004C1E9E"/>
    <w:rsid w:val="004C24F7"/>
    <w:rsid w:val="004C32DB"/>
    <w:rsid w:val="004C3447"/>
    <w:rsid w:val="004C45F6"/>
    <w:rsid w:val="004C48ED"/>
    <w:rsid w:val="004C525D"/>
    <w:rsid w:val="004C5D0F"/>
    <w:rsid w:val="004C5D35"/>
    <w:rsid w:val="004C7ABE"/>
    <w:rsid w:val="004D0058"/>
    <w:rsid w:val="004D01C5"/>
    <w:rsid w:val="004D0585"/>
    <w:rsid w:val="004D0612"/>
    <w:rsid w:val="004D0776"/>
    <w:rsid w:val="004D2452"/>
    <w:rsid w:val="004D2A87"/>
    <w:rsid w:val="004D2C0F"/>
    <w:rsid w:val="004D2ED0"/>
    <w:rsid w:val="004D3745"/>
    <w:rsid w:val="004D3AE4"/>
    <w:rsid w:val="004D3C2E"/>
    <w:rsid w:val="004D45A3"/>
    <w:rsid w:val="004D5054"/>
    <w:rsid w:val="004D5900"/>
    <w:rsid w:val="004D5E34"/>
    <w:rsid w:val="004D5FDD"/>
    <w:rsid w:val="004D6069"/>
    <w:rsid w:val="004D60D4"/>
    <w:rsid w:val="004D645E"/>
    <w:rsid w:val="004D6810"/>
    <w:rsid w:val="004D6815"/>
    <w:rsid w:val="004E078A"/>
    <w:rsid w:val="004E2196"/>
    <w:rsid w:val="004E2619"/>
    <w:rsid w:val="004E36CB"/>
    <w:rsid w:val="004E4438"/>
    <w:rsid w:val="004E4623"/>
    <w:rsid w:val="004E534E"/>
    <w:rsid w:val="004E5D2E"/>
    <w:rsid w:val="004E6324"/>
    <w:rsid w:val="004E66C3"/>
    <w:rsid w:val="004E69D6"/>
    <w:rsid w:val="004E6B85"/>
    <w:rsid w:val="004E6BCA"/>
    <w:rsid w:val="004E6DB2"/>
    <w:rsid w:val="004E71B3"/>
    <w:rsid w:val="004E7A72"/>
    <w:rsid w:val="004E7B66"/>
    <w:rsid w:val="004F0B0D"/>
    <w:rsid w:val="004F1314"/>
    <w:rsid w:val="004F1D4D"/>
    <w:rsid w:val="004F28FE"/>
    <w:rsid w:val="004F2F25"/>
    <w:rsid w:val="004F32A2"/>
    <w:rsid w:val="004F3B16"/>
    <w:rsid w:val="004F3CAF"/>
    <w:rsid w:val="004F426A"/>
    <w:rsid w:val="004F44E3"/>
    <w:rsid w:val="004F45B2"/>
    <w:rsid w:val="004F4815"/>
    <w:rsid w:val="004F4916"/>
    <w:rsid w:val="004F4F3C"/>
    <w:rsid w:val="004F55A2"/>
    <w:rsid w:val="004F65A5"/>
    <w:rsid w:val="004F6A25"/>
    <w:rsid w:val="004F6EFD"/>
    <w:rsid w:val="004F7362"/>
    <w:rsid w:val="004F7F17"/>
    <w:rsid w:val="0050025F"/>
    <w:rsid w:val="005002AA"/>
    <w:rsid w:val="00500894"/>
    <w:rsid w:val="005009BA"/>
    <w:rsid w:val="0050115A"/>
    <w:rsid w:val="005019F3"/>
    <w:rsid w:val="00501BD7"/>
    <w:rsid w:val="00501DF7"/>
    <w:rsid w:val="0050228E"/>
    <w:rsid w:val="005022B6"/>
    <w:rsid w:val="005023AF"/>
    <w:rsid w:val="005027BD"/>
    <w:rsid w:val="00503852"/>
    <w:rsid w:val="005038C0"/>
    <w:rsid w:val="00503B1E"/>
    <w:rsid w:val="00503C43"/>
    <w:rsid w:val="005045C7"/>
    <w:rsid w:val="00505544"/>
    <w:rsid w:val="00505793"/>
    <w:rsid w:val="00505E8F"/>
    <w:rsid w:val="00505EF8"/>
    <w:rsid w:val="005061B1"/>
    <w:rsid w:val="005062BD"/>
    <w:rsid w:val="005064DB"/>
    <w:rsid w:val="00507182"/>
    <w:rsid w:val="00507243"/>
    <w:rsid w:val="00507284"/>
    <w:rsid w:val="0050764B"/>
    <w:rsid w:val="00507BCB"/>
    <w:rsid w:val="00507D63"/>
    <w:rsid w:val="00510414"/>
    <w:rsid w:val="005111C7"/>
    <w:rsid w:val="00511A0B"/>
    <w:rsid w:val="00511D12"/>
    <w:rsid w:val="00511FD7"/>
    <w:rsid w:val="0051206D"/>
    <w:rsid w:val="00512E0D"/>
    <w:rsid w:val="00512E91"/>
    <w:rsid w:val="00513171"/>
    <w:rsid w:val="00513192"/>
    <w:rsid w:val="00513896"/>
    <w:rsid w:val="00514E0F"/>
    <w:rsid w:val="005151BD"/>
    <w:rsid w:val="005162FF"/>
    <w:rsid w:val="00516F73"/>
    <w:rsid w:val="005201C1"/>
    <w:rsid w:val="00520C37"/>
    <w:rsid w:val="00521A11"/>
    <w:rsid w:val="00521E3A"/>
    <w:rsid w:val="00522714"/>
    <w:rsid w:val="0052380D"/>
    <w:rsid w:val="00524F40"/>
    <w:rsid w:val="00526264"/>
    <w:rsid w:val="0052665E"/>
    <w:rsid w:val="00526774"/>
    <w:rsid w:val="005277DB"/>
    <w:rsid w:val="0052789A"/>
    <w:rsid w:val="00530624"/>
    <w:rsid w:val="005307EE"/>
    <w:rsid w:val="00530F87"/>
    <w:rsid w:val="00532702"/>
    <w:rsid w:val="00532AF3"/>
    <w:rsid w:val="00532E53"/>
    <w:rsid w:val="00533383"/>
    <w:rsid w:val="005337A0"/>
    <w:rsid w:val="005338CD"/>
    <w:rsid w:val="00533A1B"/>
    <w:rsid w:val="00533B55"/>
    <w:rsid w:val="00533EF2"/>
    <w:rsid w:val="00534936"/>
    <w:rsid w:val="00534F47"/>
    <w:rsid w:val="00540843"/>
    <w:rsid w:val="00540B76"/>
    <w:rsid w:val="00540BB0"/>
    <w:rsid w:val="0054181B"/>
    <w:rsid w:val="00541B56"/>
    <w:rsid w:val="0054213D"/>
    <w:rsid w:val="005428F5"/>
    <w:rsid w:val="00542994"/>
    <w:rsid w:val="005429C1"/>
    <w:rsid w:val="00542DD2"/>
    <w:rsid w:val="00543F1A"/>
    <w:rsid w:val="0054446A"/>
    <w:rsid w:val="00544F05"/>
    <w:rsid w:val="00544FE8"/>
    <w:rsid w:val="0054596E"/>
    <w:rsid w:val="00546139"/>
    <w:rsid w:val="00546427"/>
    <w:rsid w:val="00546AF3"/>
    <w:rsid w:val="00547188"/>
    <w:rsid w:val="0054764A"/>
    <w:rsid w:val="005503DB"/>
    <w:rsid w:val="00550B98"/>
    <w:rsid w:val="0055153D"/>
    <w:rsid w:val="00551CFA"/>
    <w:rsid w:val="00552228"/>
    <w:rsid w:val="0055223F"/>
    <w:rsid w:val="0055384C"/>
    <w:rsid w:val="00553A1B"/>
    <w:rsid w:val="00553B06"/>
    <w:rsid w:val="00554476"/>
    <w:rsid w:val="00554B2D"/>
    <w:rsid w:val="00554E90"/>
    <w:rsid w:val="00555E57"/>
    <w:rsid w:val="00556313"/>
    <w:rsid w:val="00556323"/>
    <w:rsid w:val="00556452"/>
    <w:rsid w:val="005567F2"/>
    <w:rsid w:val="00556FC6"/>
    <w:rsid w:val="00557008"/>
    <w:rsid w:val="00557B79"/>
    <w:rsid w:val="00561573"/>
    <w:rsid w:val="00561684"/>
    <w:rsid w:val="00561939"/>
    <w:rsid w:val="00563533"/>
    <w:rsid w:val="00563810"/>
    <w:rsid w:val="00565207"/>
    <w:rsid w:val="00567022"/>
    <w:rsid w:val="00567219"/>
    <w:rsid w:val="0056756D"/>
    <w:rsid w:val="00567577"/>
    <w:rsid w:val="005700FD"/>
    <w:rsid w:val="00571FF3"/>
    <w:rsid w:val="0057210B"/>
    <w:rsid w:val="0057284A"/>
    <w:rsid w:val="0057378C"/>
    <w:rsid w:val="00573E71"/>
    <w:rsid w:val="00573F7B"/>
    <w:rsid w:val="0057489E"/>
    <w:rsid w:val="00575199"/>
    <w:rsid w:val="00575300"/>
    <w:rsid w:val="00575AF4"/>
    <w:rsid w:val="00575E5D"/>
    <w:rsid w:val="00576207"/>
    <w:rsid w:val="00576AEF"/>
    <w:rsid w:val="00576D3D"/>
    <w:rsid w:val="005808AB"/>
    <w:rsid w:val="00581F82"/>
    <w:rsid w:val="00582841"/>
    <w:rsid w:val="00583A64"/>
    <w:rsid w:val="0058449D"/>
    <w:rsid w:val="00584A3E"/>
    <w:rsid w:val="00586428"/>
    <w:rsid w:val="00586A07"/>
    <w:rsid w:val="0058779C"/>
    <w:rsid w:val="0058781A"/>
    <w:rsid w:val="005879AE"/>
    <w:rsid w:val="00587E5F"/>
    <w:rsid w:val="005901F6"/>
    <w:rsid w:val="005906A3"/>
    <w:rsid w:val="0059081D"/>
    <w:rsid w:val="0059103A"/>
    <w:rsid w:val="00595C0C"/>
    <w:rsid w:val="00595DA8"/>
    <w:rsid w:val="005974EE"/>
    <w:rsid w:val="0059794D"/>
    <w:rsid w:val="00597FCC"/>
    <w:rsid w:val="005A0650"/>
    <w:rsid w:val="005A0C04"/>
    <w:rsid w:val="005A3245"/>
    <w:rsid w:val="005A32D6"/>
    <w:rsid w:val="005A437B"/>
    <w:rsid w:val="005A449C"/>
    <w:rsid w:val="005A465B"/>
    <w:rsid w:val="005A477E"/>
    <w:rsid w:val="005A4B4E"/>
    <w:rsid w:val="005A55DC"/>
    <w:rsid w:val="005A6DFC"/>
    <w:rsid w:val="005A7240"/>
    <w:rsid w:val="005A7845"/>
    <w:rsid w:val="005A7911"/>
    <w:rsid w:val="005A7E64"/>
    <w:rsid w:val="005B03A7"/>
    <w:rsid w:val="005B0C24"/>
    <w:rsid w:val="005B3EA3"/>
    <w:rsid w:val="005B4C9C"/>
    <w:rsid w:val="005B5C85"/>
    <w:rsid w:val="005B5EF8"/>
    <w:rsid w:val="005B6070"/>
    <w:rsid w:val="005B6C4E"/>
    <w:rsid w:val="005B6CA0"/>
    <w:rsid w:val="005B707C"/>
    <w:rsid w:val="005B758C"/>
    <w:rsid w:val="005B78A6"/>
    <w:rsid w:val="005C25CD"/>
    <w:rsid w:val="005C2BF9"/>
    <w:rsid w:val="005C3E94"/>
    <w:rsid w:val="005C45CA"/>
    <w:rsid w:val="005C48D4"/>
    <w:rsid w:val="005C53E2"/>
    <w:rsid w:val="005C67A4"/>
    <w:rsid w:val="005C6DD5"/>
    <w:rsid w:val="005C6E97"/>
    <w:rsid w:val="005C6F63"/>
    <w:rsid w:val="005C7A6C"/>
    <w:rsid w:val="005C7EBC"/>
    <w:rsid w:val="005C7EC3"/>
    <w:rsid w:val="005D041D"/>
    <w:rsid w:val="005D04F1"/>
    <w:rsid w:val="005D07B2"/>
    <w:rsid w:val="005D0FA4"/>
    <w:rsid w:val="005D1B29"/>
    <w:rsid w:val="005D26BB"/>
    <w:rsid w:val="005D3596"/>
    <w:rsid w:val="005D3E29"/>
    <w:rsid w:val="005D3EF4"/>
    <w:rsid w:val="005D43E7"/>
    <w:rsid w:val="005D4E3E"/>
    <w:rsid w:val="005D5825"/>
    <w:rsid w:val="005D5AD5"/>
    <w:rsid w:val="005D5DF2"/>
    <w:rsid w:val="005D5ECF"/>
    <w:rsid w:val="005D63DF"/>
    <w:rsid w:val="005D734E"/>
    <w:rsid w:val="005D79F3"/>
    <w:rsid w:val="005D7CF4"/>
    <w:rsid w:val="005D7ECA"/>
    <w:rsid w:val="005E0386"/>
    <w:rsid w:val="005E17FD"/>
    <w:rsid w:val="005E1B5C"/>
    <w:rsid w:val="005E1EFB"/>
    <w:rsid w:val="005E26B8"/>
    <w:rsid w:val="005E27FF"/>
    <w:rsid w:val="005E2885"/>
    <w:rsid w:val="005E3142"/>
    <w:rsid w:val="005E363A"/>
    <w:rsid w:val="005E3D4C"/>
    <w:rsid w:val="005E46F4"/>
    <w:rsid w:val="005E4807"/>
    <w:rsid w:val="005E4FD6"/>
    <w:rsid w:val="005E55DF"/>
    <w:rsid w:val="005E5961"/>
    <w:rsid w:val="005E6064"/>
    <w:rsid w:val="005E6AB9"/>
    <w:rsid w:val="005E6C1D"/>
    <w:rsid w:val="005E7A29"/>
    <w:rsid w:val="005E7AF3"/>
    <w:rsid w:val="005E7D20"/>
    <w:rsid w:val="005F024A"/>
    <w:rsid w:val="005F08FE"/>
    <w:rsid w:val="005F0947"/>
    <w:rsid w:val="005F0A64"/>
    <w:rsid w:val="005F0BCA"/>
    <w:rsid w:val="005F0CFD"/>
    <w:rsid w:val="005F12BA"/>
    <w:rsid w:val="005F1D86"/>
    <w:rsid w:val="005F2944"/>
    <w:rsid w:val="005F2A95"/>
    <w:rsid w:val="005F2E75"/>
    <w:rsid w:val="005F31E4"/>
    <w:rsid w:val="005F3F1F"/>
    <w:rsid w:val="005F4E1F"/>
    <w:rsid w:val="005F4F54"/>
    <w:rsid w:val="005F500C"/>
    <w:rsid w:val="005F5462"/>
    <w:rsid w:val="005F57E7"/>
    <w:rsid w:val="005F61D5"/>
    <w:rsid w:val="00600084"/>
    <w:rsid w:val="00600302"/>
    <w:rsid w:val="00600375"/>
    <w:rsid w:val="00600CC1"/>
    <w:rsid w:val="00601199"/>
    <w:rsid w:val="00601458"/>
    <w:rsid w:val="006016D8"/>
    <w:rsid w:val="0060189F"/>
    <w:rsid w:val="00601A6E"/>
    <w:rsid w:val="00601BE2"/>
    <w:rsid w:val="00601DCB"/>
    <w:rsid w:val="00602565"/>
    <w:rsid w:val="00603F23"/>
    <w:rsid w:val="00604E25"/>
    <w:rsid w:val="0060592B"/>
    <w:rsid w:val="0060650C"/>
    <w:rsid w:val="00606BF3"/>
    <w:rsid w:val="006074C3"/>
    <w:rsid w:val="00607663"/>
    <w:rsid w:val="00607BA4"/>
    <w:rsid w:val="00607E5E"/>
    <w:rsid w:val="00610694"/>
    <w:rsid w:val="00610954"/>
    <w:rsid w:val="00610CD9"/>
    <w:rsid w:val="00610FA1"/>
    <w:rsid w:val="006113F8"/>
    <w:rsid w:val="0061195C"/>
    <w:rsid w:val="00611AE1"/>
    <w:rsid w:val="00611E7B"/>
    <w:rsid w:val="00611F09"/>
    <w:rsid w:val="00613F8F"/>
    <w:rsid w:val="006151B9"/>
    <w:rsid w:val="006159AE"/>
    <w:rsid w:val="006162B1"/>
    <w:rsid w:val="00616F9F"/>
    <w:rsid w:val="00617331"/>
    <w:rsid w:val="00617A0C"/>
    <w:rsid w:val="00617BFC"/>
    <w:rsid w:val="00617DD6"/>
    <w:rsid w:val="00617EAC"/>
    <w:rsid w:val="00620069"/>
    <w:rsid w:val="0062013C"/>
    <w:rsid w:val="00620456"/>
    <w:rsid w:val="00622722"/>
    <w:rsid w:val="00622F23"/>
    <w:rsid w:val="006230B3"/>
    <w:rsid w:val="0062325A"/>
    <w:rsid w:val="006239EA"/>
    <w:rsid w:val="006239FD"/>
    <w:rsid w:val="00623D08"/>
    <w:rsid w:val="00623D8F"/>
    <w:rsid w:val="006250E4"/>
    <w:rsid w:val="006264AE"/>
    <w:rsid w:val="00626942"/>
    <w:rsid w:val="00627283"/>
    <w:rsid w:val="0063016C"/>
    <w:rsid w:val="006310E7"/>
    <w:rsid w:val="0063115D"/>
    <w:rsid w:val="00631E32"/>
    <w:rsid w:val="0063221C"/>
    <w:rsid w:val="00632CC8"/>
    <w:rsid w:val="00633EB9"/>
    <w:rsid w:val="006351D5"/>
    <w:rsid w:val="00636201"/>
    <w:rsid w:val="00636284"/>
    <w:rsid w:val="00636BC1"/>
    <w:rsid w:val="00636E83"/>
    <w:rsid w:val="00637A57"/>
    <w:rsid w:val="00637FF6"/>
    <w:rsid w:val="00640346"/>
    <w:rsid w:val="00640768"/>
    <w:rsid w:val="00640A1B"/>
    <w:rsid w:val="00641D5C"/>
    <w:rsid w:val="00642703"/>
    <w:rsid w:val="006432ED"/>
    <w:rsid w:val="00644E81"/>
    <w:rsid w:val="00645D04"/>
    <w:rsid w:val="006463A8"/>
    <w:rsid w:val="0064645C"/>
    <w:rsid w:val="00646CF8"/>
    <w:rsid w:val="00647D46"/>
    <w:rsid w:val="00652E37"/>
    <w:rsid w:val="00653633"/>
    <w:rsid w:val="006536F1"/>
    <w:rsid w:val="00653EF1"/>
    <w:rsid w:val="00654167"/>
    <w:rsid w:val="0065536F"/>
    <w:rsid w:val="006554D8"/>
    <w:rsid w:val="006555CD"/>
    <w:rsid w:val="00656764"/>
    <w:rsid w:val="00656CAC"/>
    <w:rsid w:val="006570BC"/>
    <w:rsid w:val="006572FD"/>
    <w:rsid w:val="00657BF1"/>
    <w:rsid w:val="00657BF8"/>
    <w:rsid w:val="00657E61"/>
    <w:rsid w:val="00660787"/>
    <w:rsid w:val="00660E95"/>
    <w:rsid w:val="006615D0"/>
    <w:rsid w:val="00664336"/>
    <w:rsid w:val="006643E3"/>
    <w:rsid w:val="006644F1"/>
    <w:rsid w:val="00664908"/>
    <w:rsid w:val="00665A31"/>
    <w:rsid w:val="00665C25"/>
    <w:rsid w:val="006662EE"/>
    <w:rsid w:val="00666D05"/>
    <w:rsid w:val="00666D8A"/>
    <w:rsid w:val="00666EEC"/>
    <w:rsid w:val="0066733A"/>
    <w:rsid w:val="00667723"/>
    <w:rsid w:val="00670070"/>
    <w:rsid w:val="0067050B"/>
    <w:rsid w:val="00670558"/>
    <w:rsid w:val="006709A0"/>
    <w:rsid w:val="006717F6"/>
    <w:rsid w:val="006718A3"/>
    <w:rsid w:val="0067191D"/>
    <w:rsid w:val="006719E7"/>
    <w:rsid w:val="00672C3D"/>
    <w:rsid w:val="00672E70"/>
    <w:rsid w:val="00672F0C"/>
    <w:rsid w:val="00672F19"/>
    <w:rsid w:val="00673760"/>
    <w:rsid w:val="006745E1"/>
    <w:rsid w:val="006754D3"/>
    <w:rsid w:val="00675650"/>
    <w:rsid w:val="006759E4"/>
    <w:rsid w:val="00675E47"/>
    <w:rsid w:val="00676267"/>
    <w:rsid w:val="00676389"/>
    <w:rsid w:val="00676600"/>
    <w:rsid w:val="0067676E"/>
    <w:rsid w:val="00676A65"/>
    <w:rsid w:val="00676FF0"/>
    <w:rsid w:val="006778A6"/>
    <w:rsid w:val="00677EB5"/>
    <w:rsid w:val="00680E72"/>
    <w:rsid w:val="00680ECE"/>
    <w:rsid w:val="006816EC"/>
    <w:rsid w:val="00681965"/>
    <w:rsid w:val="00681E49"/>
    <w:rsid w:val="006831BB"/>
    <w:rsid w:val="006831E4"/>
    <w:rsid w:val="00683CC7"/>
    <w:rsid w:val="00683D70"/>
    <w:rsid w:val="006844AD"/>
    <w:rsid w:val="00685072"/>
    <w:rsid w:val="00685BE6"/>
    <w:rsid w:val="00686139"/>
    <w:rsid w:val="0068644E"/>
    <w:rsid w:val="00686ECB"/>
    <w:rsid w:val="0068766E"/>
    <w:rsid w:val="00687941"/>
    <w:rsid w:val="006879B6"/>
    <w:rsid w:val="00687DB5"/>
    <w:rsid w:val="006909F1"/>
    <w:rsid w:val="00690ED9"/>
    <w:rsid w:val="00691B55"/>
    <w:rsid w:val="00691F42"/>
    <w:rsid w:val="00693604"/>
    <w:rsid w:val="00693623"/>
    <w:rsid w:val="00693E4E"/>
    <w:rsid w:val="00694271"/>
    <w:rsid w:val="0069543D"/>
    <w:rsid w:val="0069551D"/>
    <w:rsid w:val="00695638"/>
    <w:rsid w:val="00695B4A"/>
    <w:rsid w:val="006967FE"/>
    <w:rsid w:val="006972DE"/>
    <w:rsid w:val="006A0110"/>
    <w:rsid w:val="006A08F1"/>
    <w:rsid w:val="006A0ABE"/>
    <w:rsid w:val="006A0C77"/>
    <w:rsid w:val="006A1BE7"/>
    <w:rsid w:val="006A2176"/>
    <w:rsid w:val="006A2E5F"/>
    <w:rsid w:val="006A321C"/>
    <w:rsid w:val="006A346B"/>
    <w:rsid w:val="006A37FC"/>
    <w:rsid w:val="006A389A"/>
    <w:rsid w:val="006A4109"/>
    <w:rsid w:val="006A42BF"/>
    <w:rsid w:val="006A453E"/>
    <w:rsid w:val="006A4FD8"/>
    <w:rsid w:val="006A5CE1"/>
    <w:rsid w:val="006A7889"/>
    <w:rsid w:val="006B009B"/>
    <w:rsid w:val="006B0661"/>
    <w:rsid w:val="006B0F52"/>
    <w:rsid w:val="006B1F04"/>
    <w:rsid w:val="006B2087"/>
    <w:rsid w:val="006B215E"/>
    <w:rsid w:val="006B3E18"/>
    <w:rsid w:val="006B3ED3"/>
    <w:rsid w:val="006B4FA9"/>
    <w:rsid w:val="006B5501"/>
    <w:rsid w:val="006B58C3"/>
    <w:rsid w:val="006B5C5F"/>
    <w:rsid w:val="006B7412"/>
    <w:rsid w:val="006C034C"/>
    <w:rsid w:val="006C1103"/>
    <w:rsid w:val="006C202F"/>
    <w:rsid w:val="006C22E5"/>
    <w:rsid w:val="006C23F5"/>
    <w:rsid w:val="006C2D3E"/>
    <w:rsid w:val="006C304B"/>
    <w:rsid w:val="006C36D0"/>
    <w:rsid w:val="006C4585"/>
    <w:rsid w:val="006C466A"/>
    <w:rsid w:val="006C6979"/>
    <w:rsid w:val="006C72BC"/>
    <w:rsid w:val="006C7E91"/>
    <w:rsid w:val="006D0C7E"/>
    <w:rsid w:val="006D2326"/>
    <w:rsid w:val="006D23FE"/>
    <w:rsid w:val="006D3A8A"/>
    <w:rsid w:val="006D4146"/>
    <w:rsid w:val="006D45D5"/>
    <w:rsid w:val="006D5611"/>
    <w:rsid w:val="006D5A40"/>
    <w:rsid w:val="006D6312"/>
    <w:rsid w:val="006D6D18"/>
    <w:rsid w:val="006D708A"/>
    <w:rsid w:val="006D75AB"/>
    <w:rsid w:val="006D75E1"/>
    <w:rsid w:val="006D7AF2"/>
    <w:rsid w:val="006D7FC7"/>
    <w:rsid w:val="006E0433"/>
    <w:rsid w:val="006E0664"/>
    <w:rsid w:val="006E1026"/>
    <w:rsid w:val="006E136F"/>
    <w:rsid w:val="006E180F"/>
    <w:rsid w:val="006E1D2E"/>
    <w:rsid w:val="006E1F77"/>
    <w:rsid w:val="006E36C3"/>
    <w:rsid w:val="006E3F41"/>
    <w:rsid w:val="006E4044"/>
    <w:rsid w:val="006E4EC8"/>
    <w:rsid w:val="006E5019"/>
    <w:rsid w:val="006E5D9D"/>
    <w:rsid w:val="006E75D5"/>
    <w:rsid w:val="006E78CC"/>
    <w:rsid w:val="006E7FE2"/>
    <w:rsid w:val="006F0F6A"/>
    <w:rsid w:val="006F266E"/>
    <w:rsid w:val="006F329A"/>
    <w:rsid w:val="006F32B7"/>
    <w:rsid w:val="006F32E1"/>
    <w:rsid w:val="006F3333"/>
    <w:rsid w:val="006F49E1"/>
    <w:rsid w:val="006F5848"/>
    <w:rsid w:val="006F589A"/>
    <w:rsid w:val="006F62CC"/>
    <w:rsid w:val="006F6742"/>
    <w:rsid w:val="006F6B3D"/>
    <w:rsid w:val="006F7884"/>
    <w:rsid w:val="006F7EBE"/>
    <w:rsid w:val="00700AFB"/>
    <w:rsid w:val="00700C37"/>
    <w:rsid w:val="00700C57"/>
    <w:rsid w:val="00701347"/>
    <w:rsid w:val="007017FE"/>
    <w:rsid w:val="00701A66"/>
    <w:rsid w:val="00702701"/>
    <w:rsid w:val="00702B98"/>
    <w:rsid w:val="00702BC7"/>
    <w:rsid w:val="007040EB"/>
    <w:rsid w:val="00706C57"/>
    <w:rsid w:val="00706F20"/>
    <w:rsid w:val="0070723A"/>
    <w:rsid w:val="0070798A"/>
    <w:rsid w:val="007100BC"/>
    <w:rsid w:val="00710701"/>
    <w:rsid w:val="0071129A"/>
    <w:rsid w:val="007113E8"/>
    <w:rsid w:val="00711606"/>
    <w:rsid w:val="00711C3C"/>
    <w:rsid w:val="00711D17"/>
    <w:rsid w:val="00711D4F"/>
    <w:rsid w:val="00711E98"/>
    <w:rsid w:val="00712054"/>
    <w:rsid w:val="007120D7"/>
    <w:rsid w:val="00712182"/>
    <w:rsid w:val="00712B0A"/>
    <w:rsid w:val="00712E99"/>
    <w:rsid w:val="00714539"/>
    <w:rsid w:val="007145AB"/>
    <w:rsid w:val="00714608"/>
    <w:rsid w:val="007163FE"/>
    <w:rsid w:val="007165F8"/>
    <w:rsid w:val="007170C6"/>
    <w:rsid w:val="00717D1E"/>
    <w:rsid w:val="00717ED9"/>
    <w:rsid w:val="007209F4"/>
    <w:rsid w:val="00720C3C"/>
    <w:rsid w:val="0072128B"/>
    <w:rsid w:val="00721FBE"/>
    <w:rsid w:val="007225A4"/>
    <w:rsid w:val="00723956"/>
    <w:rsid w:val="00723995"/>
    <w:rsid w:val="00723D07"/>
    <w:rsid w:val="00723EF3"/>
    <w:rsid w:val="0072456A"/>
    <w:rsid w:val="00725C35"/>
    <w:rsid w:val="0072711A"/>
    <w:rsid w:val="00727638"/>
    <w:rsid w:val="007312F3"/>
    <w:rsid w:val="00731AFE"/>
    <w:rsid w:val="00731CEB"/>
    <w:rsid w:val="007326D3"/>
    <w:rsid w:val="00732D6D"/>
    <w:rsid w:val="00733E13"/>
    <w:rsid w:val="00733F56"/>
    <w:rsid w:val="00734364"/>
    <w:rsid w:val="007343EC"/>
    <w:rsid w:val="007345D8"/>
    <w:rsid w:val="00734A04"/>
    <w:rsid w:val="0073558B"/>
    <w:rsid w:val="00735834"/>
    <w:rsid w:val="007363E4"/>
    <w:rsid w:val="0073663B"/>
    <w:rsid w:val="0073693D"/>
    <w:rsid w:val="00736B76"/>
    <w:rsid w:val="00736F49"/>
    <w:rsid w:val="007370B1"/>
    <w:rsid w:val="00737D6A"/>
    <w:rsid w:val="0074119F"/>
    <w:rsid w:val="0074271A"/>
    <w:rsid w:val="00742799"/>
    <w:rsid w:val="00742F64"/>
    <w:rsid w:val="00743AA7"/>
    <w:rsid w:val="007443C1"/>
    <w:rsid w:val="00744E80"/>
    <w:rsid w:val="00745338"/>
    <w:rsid w:val="007454E4"/>
    <w:rsid w:val="00745AF2"/>
    <w:rsid w:val="00745C7B"/>
    <w:rsid w:val="00746644"/>
    <w:rsid w:val="007467DF"/>
    <w:rsid w:val="0075055E"/>
    <w:rsid w:val="00751547"/>
    <w:rsid w:val="007519C5"/>
    <w:rsid w:val="00752B37"/>
    <w:rsid w:val="00752F81"/>
    <w:rsid w:val="007530CF"/>
    <w:rsid w:val="007532B5"/>
    <w:rsid w:val="00753ADD"/>
    <w:rsid w:val="00753D9C"/>
    <w:rsid w:val="00753F46"/>
    <w:rsid w:val="007543B2"/>
    <w:rsid w:val="0075447B"/>
    <w:rsid w:val="00754AE8"/>
    <w:rsid w:val="007554A7"/>
    <w:rsid w:val="00755F11"/>
    <w:rsid w:val="0075640A"/>
    <w:rsid w:val="00756612"/>
    <w:rsid w:val="007566A5"/>
    <w:rsid w:val="00756B8E"/>
    <w:rsid w:val="007572BE"/>
    <w:rsid w:val="007607DA"/>
    <w:rsid w:val="007610D1"/>
    <w:rsid w:val="007618AA"/>
    <w:rsid w:val="00761CCB"/>
    <w:rsid w:val="007620BD"/>
    <w:rsid w:val="0076250D"/>
    <w:rsid w:val="00762AD7"/>
    <w:rsid w:val="00763F4D"/>
    <w:rsid w:val="0076419E"/>
    <w:rsid w:val="00764B13"/>
    <w:rsid w:val="00764EA9"/>
    <w:rsid w:val="00766909"/>
    <w:rsid w:val="00766AE0"/>
    <w:rsid w:val="007674B9"/>
    <w:rsid w:val="0076799E"/>
    <w:rsid w:val="00767D8E"/>
    <w:rsid w:val="0077009A"/>
    <w:rsid w:val="0077042F"/>
    <w:rsid w:val="0077055C"/>
    <w:rsid w:val="007719CE"/>
    <w:rsid w:val="00772A3E"/>
    <w:rsid w:val="00772A7F"/>
    <w:rsid w:val="007730E2"/>
    <w:rsid w:val="00773B15"/>
    <w:rsid w:val="007744A7"/>
    <w:rsid w:val="007760C1"/>
    <w:rsid w:val="00780594"/>
    <w:rsid w:val="0078095B"/>
    <w:rsid w:val="007809E9"/>
    <w:rsid w:val="00782C37"/>
    <w:rsid w:val="00783138"/>
    <w:rsid w:val="00783C6D"/>
    <w:rsid w:val="00783C75"/>
    <w:rsid w:val="007852DF"/>
    <w:rsid w:val="00785494"/>
    <w:rsid w:val="007865EC"/>
    <w:rsid w:val="00786750"/>
    <w:rsid w:val="00786916"/>
    <w:rsid w:val="00786BBE"/>
    <w:rsid w:val="00786D8D"/>
    <w:rsid w:val="00787B42"/>
    <w:rsid w:val="00790310"/>
    <w:rsid w:val="0079054E"/>
    <w:rsid w:val="0079148B"/>
    <w:rsid w:val="00791740"/>
    <w:rsid w:val="00792428"/>
    <w:rsid w:val="007928BB"/>
    <w:rsid w:val="00792FCC"/>
    <w:rsid w:val="007930E8"/>
    <w:rsid w:val="0079401E"/>
    <w:rsid w:val="0079408D"/>
    <w:rsid w:val="00794465"/>
    <w:rsid w:val="00794938"/>
    <w:rsid w:val="007961A7"/>
    <w:rsid w:val="00796466"/>
    <w:rsid w:val="00796525"/>
    <w:rsid w:val="00796817"/>
    <w:rsid w:val="00797623"/>
    <w:rsid w:val="007A005B"/>
    <w:rsid w:val="007A11F8"/>
    <w:rsid w:val="007A1BCE"/>
    <w:rsid w:val="007A1BEC"/>
    <w:rsid w:val="007A206C"/>
    <w:rsid w:val="007A3EDB"/>
    <w:rsid w:val="007A42CA"/>
    <w:rsid w:val="007A7537"/>
    <w:rsid w:val="007A7751"/>
    <w:rsid w:val="007A78D9"/>
    <w:rsid w:val="007A7A08"/>
    <w:rsid w:val="007A7E6E"/>
    <w:rsid w:val="007B1BDD"/>
    <w:rsid w:val="007B1D63"/>
    <w:rsid w:val="007B239F"/>
    <w:rsid w:val="007B29C5"/>
    <w:rsid w:val="007B416A"/>
    <w:rsid w:val="007B4ACC"/>
    <w:rsid w:val="007B4EB0"/>
    <w:rsid w:val="007B5909"/>
    <w:rsid w:val="007B66D3"/>
    <w:rsid w:val="007B70E7"/>
    <w:rsid w:val="007B735B"/>
    <w:rsid w:val="007B77CB"/>
    <w:rsid w:val="007B7FE6"/>
    <w:rsid w:val="007C0454"/>
    <w:rsid w:val="007C0E67"/>
    <w:rsid w:val="007C127B"/>
    <w:rsid w:val="007C177A"/>
    <w:rsid w:val="007C18C1"/>
    <w:rsid w:val="007C1A26"/>
    <w:rsid w:val="007C257E"/>
    <w:rsid w:val="007C2B12"/>
    <w:rsid w:val="007C3A7D"/>
    <w:rsid w:val="007C3E57"/>
    <w:rsid w:val="007C45ED"/>
    <w:rsid w:val="007C4A49"/>
    <w:rsid w:val="007C54D3"/>
    <w:rsid w:val="007C63B0"/>
    <w:rsid w:val="007C718D"/>
    <w:rsid w:val="007C77BA"/>
    <w:rsid w:val="007C7C8F"/>
    <w:rsid w:val="007C7CF7"/>
    <w:rsid w:val="007D0353"/>
    <w:rsid w:val="007D093F"/>
    <w:rsid w:val="007D1109"/>
    <w:rsid w:val="007D1559"/>
    <w:rsid w:val="007D23BE"/>
    <w:rsid w:val="007D3003"/>
    <w:rsid w:val="007D35F3"/>
    <w:rsid w:val="007D3C61"/>
    <w:rsid w:val="007D3D4C"/>
    <w:rsid w:val="007D44E6"/>
    <w:rsid w:val="007D47A5"/>
    <w:rsid w:val="007D494B"/>
    <w:rsid w:val="007D4ABB"/>
    <w:rsid w:val="007D4E43"/>
    <w:rsid w:val="007D52C7"/>
    <w:rsid w:val="007D588E"/>
    <w:rsid w:val="007D5AFD"/>
    <w:rsid w:val="007D5FCF"/>
    <w:rsid w:val="007D7701"/>
    <w:rsid w:val="007D772B"/>
    <w:rsid w:val="007E0B6A"/>
    <w:rsid w:val="007E1E4B"/>
    <w:rsid w:val="007E235B"/>
    <w:rsid w:val="007E2B8A"/>
    <w:rsid w:val="007E4866"/>
    <w:rsid w:val="007E54F1"/>
    <w:rsid w:val="007E55FC"/>
    <w:rsid w:val="007E5DBE"/>
    <w:rsid w:val="007E61ED"/>
    <w:rsid w:val="007E6B5F"/>
    <w:rsid w:val="007E76E7"/>
    <w:rsid w:val="007F003A"/>
    <w:rsid w:val="007F027E"/>
    <w:rsid w:val="007F098C"/>
    <w:rsid w:val="007F1428"/>
    <w:rsid w:val="007F1BAA"/>
    <w:rsid w:val="007F2CD1"/>
    <w:rsid w:val="007F4607"/>
    <w:rsid w:val="007F4E12"/>
    <w:rsid w:val="007F54D0"/>
    <w:rsid w:val="007F592B"/>
    <w:rsid w:val="007F5C08"/>
    <w:rsid w:val="007F5F2F"/>
    <w:rsid w:val="007F796B"/>
    <w:rsid w:val="007F7C71"/>
    <w:rsid w:val="007F7FA7"/>
    <w:rsid w:val="008002B9"/>
    <w:rsid w:val="008010C9"/>
    <w:rsid w:val="008016EE"/>
    <w:rsid w:val="00802C63"/>
    <w:rsid w:val="00803270"/>
    <w:rsid w:val="00803510"/>
    <w:rsid w:val="00803980"/>
    <w:rsid w:val="00803A88"/>
    <w:rsid w:val="00804162"/>
    <w:rsid w:val="008041D6"/>
    <w:rsid w:val="00805253"/>
    <w:rsid w:val="00806211"/>
    <w:rsid w:val="00806380"/>
    <w:rsid w:val="0081058E"/>
    <w:rsid w:val="00810612"/>
    <w:rsid w:val="00811024"/>
    <w:rsid w:val="00811B36"/>
    <w:rsid w:val="00813FB5"/>
    <w:rsid w:val="00814100"/>
    <w:rsid w:val="00814427"/>
    <w:rsid w:val="00814BF3"/>
    <w:rsid w:val="00816427"/>
    <w:rsid w:val="0082004F"/>
    <w:rsid w:val="00820322"/>
    <w:rsid w:val="00820FB2"/>
    <w:rsid w:val="0082120C"/>
    <w:rsid w:val="00821601"/>
    <w:rsid w:val="00821CD2"/>
    <w:rsid w:val="00821D08"/>
    <w:rsid w:val="00821F84"/>
    <w:rsid w:val="00821FB8"/>
    <w:rsid w:val="00823439"/>
    <w:rsid w:val="0082362B"/>
    <w:rsid w:val="008239F9"/>
    <w:rsid w:val="00823D79"/>
    <w:rsid w:val="00823FB1"/>
    <w:rsid w:val="00825C85"/>
    <w:rsid w:val="008262B5"/>
    <w:rsid w:val="008263F0"/>
    <w:rsid w:val="0082681C"/>
    <w:rsid w:val="00826A27"/>
    <w:rsid w:val="0082716A"/>
    <w:rsid w:val="00827B44"/>
    <w:rsid w:val="008305A3"/>
    <w:rsid w:val="0083110C"/>
    <w:rsid w:val="00831523"/>
    <w:rsid w:val="00832504"/>
    <w:rsid w:val="00832876"/>
    <w:rsid w:val="00832C85"/>
    <w:rsid w:val="008330C1"/>
    <w:rsid w:val="00833A52"/>
    <w:rsid w:val="00834144"/>
    <w:rsid w:val="00834650"/>
    <w:rsid w:val="0083499E"/>
    <w:rsid w:val="00836596"/>
    <w:rsid w:val="00836C81"/>
    <w:rsid w:val="008370EA"/>
    <w:rsid w:val="00837689"/>
    <w:rsid w:val="00837713"/>
    <w:rsid w:val="00837978"/>
    <w:rsid w:val="00837D89"/>
    <w:rsid w:val="00840FCE"/>
    <w:rsid w:val="00841521"/>
    <w:rsid w:val="008418BA"/>
    <w:rsid w:val="00841F90"/>
    <w:rsid w:val="00842E49"/>
    <w:rsid w:val="008435D6"/>
    <w:rsid w:val="008443FE"/>
    <w:rsid w:val="008444F3"/>
    <w:rsid w:val="00844722"/>
    <w:rsid w:val="008449C7"/>
    <w:rsid w:val="00845A50"/>
    <w:rsid w:val="008463D8"/>
    <w:rsid w:val="00846543"/>
    <w:rsid w:val="00846CC2"/>
    <w:rsid w:val="00847002"/>
    <w:rsid w:val="0084791F"/>
    <w:rsid w:val="00847DA7"/>
    <w:rsid w:val="00850BA8"/>
    <w:rsid w:val="00850C8F"/>
    <w:rsid w:val="008526C6"/>
    <w:rsid w:val="00852A61"/>
    <w:rsid w:val="00852C2D"/>
    <w:rsid w:val="00852CAE"/>
    <w:rsid w:val="0085329C"/>
    <w:rsid w:val="00853B1C"/>
    <w:rsid w:val="00853EEB"/>
    <w:rsid w:val="00854A19"/>
    <w:rsid w:val="00854E31"/>
    <w:rsid w:val="008555F0"/>
    <w:rsid w:val="00855F8F"/>
    <w:rsid w:val="008560B0"/>
    <w:rsid w:val="0085710D"/>
    <w:rsid w:val="00857816"/>
    <w:rsid w:val="008578A1"/>
    <w:rsid w:val="008612BD"/>
    <w:rsid w:val="00861336"/>
    <w:rsid w:val="00861D8A"/>
    <w:rsid w:val="0086294E"/>
    <w:rsid w:val="008634C1"/>
    <w:rsid w:val="00863846"/>
    <w:rsid w:val="00863AAA"/>
    <w:rsid w:val="00864A0A"/>
    <w:rsid w:val="00864DBD"/>
    <w:rsid w:val="008650A4"/>
    <w:rsid w:val="008657A1"/>
    <w:rsid w:val="00866F9F"/>
    <w:rsid w:val="008704BD"/>
    <w:rsid w:val="0087179B"/>
    <w:rsid w:val="008720E5"/>
    <w:rsid w:val="0087221C"/>
    <w:rsid w:val="008729ED"/>
    <w:rsid w:val="00872CB5"/>
    <w:rsid w:val="00872E25"/>
    <w:rsid w:val="00873FA0"/>
    <w:rsid w:val="00874BD8"/>
    <w:rsid w:val="00875196"/>
    <w:rsid w:val="00875F89"/>
    <w:rsid w:val="008761F4"/>
    <w:rsid w:val="00876950"/>
    <w:rsid w:val="008771CC"/>
    <w:rsid w:val="008771E7"/>
    <w:rsid w:val="00877E81"/>
    <w:rsid w:val="00877EDB"/>
    <w:rsid w:val="00880292"/>
    <w:rsid w:val="00880D1A"/>
    <w:rsid w:val="00880D60"/>
    <w:rsid w:val="008815A4"/>
    <w:rsid w:val="00881BEE"/>
    <w:rsid w:val="00881F11"/>
    <w:rsid w:val="008821D4"/>
    <w:rsid w:val="0088221F"/>
    <w:rsid w:val="008837DD"/>
    <w:rsid w:val="00883937"/>
    <w:rsid w:val="00883B51"/>
    <w:rsid w:val="008841E3"/>
    <w:rsid w:val="008842EC"/>
    <w:rsid w:val="0088581A"/>
    <w:rsid w:val="00885A74"/>
    <w:rsid w:val="008864AD"/>
    <w:rsid w:val="00886B6E"/>
    <w:rsid w:val="00886FDB"/>
    <w:rsid w:val="00887FFC"/>
    <w:rsid w:val="008901DF"/>
    <w:rsid w:val="00891CB5"/>
    <w:rsid w:val="00891E21"/>
    <w:rsid w:val="00892153"/>
    <w:rsid w:val="00892DC2"/>
    <w:rsid w:val="0089323E"/>
    <w:rsid w:val="00893911"/>
    <w:rsid w:val="00893EED"/>
    <w:rsid w:val="008940B5"/>
    <w:rsid w:val="0089482D"/>
    <w:rsid w:val="008948BA"/>
    <w:rsid w:val="00894995"/>
    <w:rsid w:val="00896708"/>
    <w:rsid w:val="008968B5"/>
    <w:rsid w:val="00897EC8"/>
    <w:rsid w:val="008A0040"/>
    <w:rsid w:val="008A029E"/>
    <w:rsid w:val="008A046F"/>
    <w:rsid w:val="008A0660"/>
    <w:rsid w:val="008A09FB"/>
    <w:rsid w:val="008A0C2E"/>
    <w:rsid w:val="008A1406"/>
    <w:rsid w:val="008A1B7A"/>
    <w:rsid w:val="008A3481"/>
    <w:rsid w:val="008A3C70"/>
    <w:rsid w:val="008A4020"/>
    <w:rsid w:val="008A4B09"/>
    <w:rsid w:val="008A4E96"/>
    <w:rsid w:val="008A4F60"/>
    <w:rsid w:val="008A56F5"/>
    <w:rsid w:val="008A5773"/>
    <w:rsid w:val="008A5D49"/>
    <w:rsid w:val="008A68B6"/>
    <w:rsid w:val="008A7C2D"/>
    <w:rsid w:val="008A7C34"/>
    <w:rsid w:val="008A7CBD"/>
    <w:rsid w:val="008A7F99"/>
    <w:rsid w:val="008B01EA"/>
    <w:rsid w:val="008B0200"/>
    <w:rsid w:val="008B1A93"/>
    <w:rsid w:val="008B212C"/>
    <w:rsid w:val="008B2783"/>
    <w:rsid w:val="008B3541"/>
    <w:rsid w:val="008B35B8"/>
    <w:rsid w:val="008B378B"/>
    <w:rsid w:val="008B498B"/>
    <w:rsid w:val="008B4A8E"/>
    <w:rsid w:val="008B52F5"/>
    <w:rsid w:val="008B58FB"/>
    <w:rsid w:val="008B5F95"/>
    <w:rsid w:val="008B6520"/>
    <w:rsid w:val="008B65CE"/>
    <w:rsid w:val="008B7372"/>
    <w:rsid w:val="008B7D1C"/>
    <w:rsid w:val="008C00EB"/>
    <w:rsid w:val="008C021D"/>
    <w:rsid w:val="008C1012"/>
    <w:rsid w:val="008C135E"/>
    <w:rsid w:val="008C170B"/>
    <w:rsid w:val="008C26F6"/>
    <w:rsid w:val="008C2BA1"/>
    <w:rsid w:val="008C342B"/>
    <w:rsid w:val="008C353E"/>
    <w:rsid w:val="008C608B"/>
    <w:rsid w:val="008C6E5F"/>
    <w:rsid w:val="008C7447"/>
    <w:rsid w:val="008D28D9"/>
    <w:rsid w:val="008D2B7E"/>
    <w:rsid w:val="008D2BE6"/>
    <w:rsid w:val="008D31CD"/>
    <w:rsid w:val="008D32BE"/>
    <w:rsid w:val="008D3ECE"/>
    <w:rsid w:val="008D455A"/>
    <w:rsid w:val="008D4F84"/>
    <w:rsid w:val="008D5222"/>
    <w:rsid w:val="008E017D"/>
    <w:rsid w:val="008E0971"/>
    <w:rsid w:val="008E1C20"/>
    <w:rsid w:val="008E1F15"/>
    <w:rsid w:val="008E215A"/>
    <w:rsid w:val="008E258C"/>
    <w:rsid w:val="008E2F2D"/>
    <w:rsid w:val="008E384E"/>
    <w:rsid w:val="008E45BD"/>
    <w:rsid w:val="008E5C2C"/>
    <w:rsid w:val="008E6040"/>
    <w:rsid w:val="008E6EF3"/>
    <w:rsid w:val="008E70BD"/>
    <w:rsid w:val="008E7C83"/>
    <w:rsid w:val="008F193A"/>
    <w:rsid w:val="008F1D4E"/>
    <w:rsid w:val="008F1DD9"/>
    <w:rsid w:val="008F1EAB"/>
    <w:rsid w:val="008F2444"/>
    <w:rsid w:val="008F2D2C"/>
    <w:rsid w:val="008F32D1"/>
    <w:rsid w:val="008F3656"/>
    <w:rsid w:val="008F389F"/>
    <w:rsid w:val="008F4A63"/>
    <w:rsid w:val="008F5813"/>
    <w:rsid w:val="008F5E2E"/>
    <w:rsid w:val="008F6AFA"/>
    <w:rsid w:val="008F7C35"/>
    <w:rsid w:val="008F7EDA"/>
    <w:rsid w:val="0090022F"/>
    <w:rsid w:val="009003A7"/>
    <w:rsid w:val="009011F5"/>
    <w:rsid w:val="0090239E"/>
    <w:rsid w:val="009024ED"/>
    <w:rsid w:val="00902B0C"/>
    <w:rsid w:val="00903A1D"/>
    <w:rsid w:val="00903E2A"/>
    <w:rsid w:val="009040ED"/>
    <w:rsid w:val="00904A57"/>
    <w:rsid w:val="00904BBD"/>
    <w:rsid w:val="00904EFE"/>
    <w:rsid w:val="00905604"/>
    <w:rsid w:val="009056ED"/>
    <w:rsid w:val="00906E02"/>
    <w:rsid w:val="0090713C"/>
    <w:rsid w:val="00907628"/>
    <w:rsid w:val="0091049F"/>
    <w:rsid w:val="00910D50"/>
    <w:rsid w:val="00911600"/>
    <w:rsid w:val="00911A1F"/>
    <w:rsid w:val="0091235D"/>
    <w:rsid w:val="00912CE3"/>
    <w:rsid w:val="00912E85"/>
    <w:rsid w:val="00914223"/>
    <w:rsid w:val="00914EAC"/>
    <w:rsid w:val="009152FF"/>
    <w:rsid w:val="00915AB8"/>
    <w:rsid w:val="00915F91"/>
    <w:rsid w:val="009162AF"/>
    <w:rsid w:val="009166CE"/>
    <w:rsid w:val="00916F49"/>
    <w:rsid w:val="00917810"/>
    <w:rsid w:val="009179B4"/>
    <w:rsid w:val="00917A7D"/>
    <w:rsid w:val="00920CD9"/>
    <w:rsid w:val="0092154C"/>
    <w:rsid w:val="00921766"/>
    <w:rsid w:val="0092206A"/>
    <w:rsid w:val="0092235C"/>
    <w:rsid w:val="009228F4"/>
    <w:rsid w:val="00922907"/>
    <w:rsid w:val="00922963"/>
    <w:rsid w:val="00922BB0"/>
    <w:rsid w:val="00924A72"/>
    <w:rsid w:val="00924D79"/>
    <w:rsid w:val="00925592"/>
    <w:rsid w:val="00925610"/>
    <w:rsid w:val="00925F46"/>
    <w:rsid w:val="0092605C"/>
    <w:rsid w:val="009264E2"/>
    <w:rsid w:val="009268DA"/>
    <w:rsid w:val="00930299"/>
    <w:rsid w:val="0093065B"/>
    <w:rsid w:val="009317AC"/>
    <w:rsid w:val="009327B0"/>
    <w:rsid w:val="009336E8"/>
    <w:rsid w:val="00933F8E"/>
    <w:rsid w:val="00935CC2"/>
    <w:rsid w:val="00935E2C"/>
    <w:rsid w:val="00936551"/>
    <w:rsid w:val="0093700A"/>
    <w:rsid w:val="00937E3B"/>
    <w:rsid w:val="00937FE5"/>
    <w:rsid w:val="00937FF4"/>
    <w:rsid w:val="00940318"/>
    <w:rsid w:val="00942358"/>
    <w:rsid w:val="009426FC"/>
    <w:rsid w:val="009437C8"/>
    <w:rsid w:val="009439C7"/>
    <w:rsid w:val="00943B55"/>
    <w:rsid w:val="00944384"/>
    <w:rsid w:val="00944740"/>
    <w:rsid w:val="00944BC4"/>
    <w:rsid w:val="00944CAF"/>
    <w:rsid w:val="00944E89"/>
    <w:rsid w:val="00944F4A"/>
    <w:rsid w:val="00945A33"/>
    <w:rsid w:val="00946064"/>
    <w:rsid w:val="00947E22"/>
    <w:rsid w:val="00950594"/>
    <w:rsid w:val="00950728"/>
    <w:rsid w:val="0095073D"/>
    <w:rsid w:val="00950C56"/>
    <w:rsid w:val="00950CCB"/>
    <w:rsid w:val="00950DF9"/>
    <w:rsid w:val="009511B5"/>
    <w:rsid w:val="009513BA"/>
    <w:rsid w:val="00951415"/>
    <w:rsid w:val="00951960"/>
    <w:rsid w:val="0095221B"/>
    <w:rsid w:val="00952752"/>
    <w:rsid w:val="00952D1F"/>
    <w:rsid w:val="00952F4B"/>
    <w:rsid w:val="00953CCE"/>
    <w:rsid w:val="00953DA5"/>
    <w:rsid w:val="00954D2F"/>
    <w:rsid w:val="0095564D"/>
    <w:rsid w:val="00955834"/>
    <w:rsid w:val="009558D6"/>
    <w:rsid w:val="00956D08"/>
    <w:rsid w:val="00957509"/>
    <w:rsid w:val="0095790A"/>
    <w:rsid w:val="0096047C"/>
    <w:rsid w:val="009612D2"/>
    <w:rsid w:val="0096167E"/>
    <w:rsid w:val="00961F6C"/>
    <w:rsid w:val="0096282A"/>
    <w:rsid w:val="00964038"/>
    <w:rsid w:val="0096497B"/>
    <w:rsid w:val="00964CB7"/>
    <w:rsid w:val="009651ED"/>
    <w:rsid w:val="009664A4"/>
    <w:rsid w:val="00966896"/>
    <w:rsid w:val="00966A22"/>
    <w:rsid w:val="00966EE6"/>
    <w:rsid w:val="00966FC3"/>
    <w:rsid w:val="00967D5D"/>
    <w:rsid w:val="00970035"/>
    <w:rsid w:val="0097077F"/>
    <w:rsid w:val="00970CF6"/>
    <w:rsid w:val="0097172C"/>
    <w:rsid w:val="00971963"/>
    <w:rsid w:val="00971B53"/>
    <w:rsid w:val="00972077"/>
    <w:rsid w:val="009721C4"/>
    <w:rsid w:val="00972CF0"/>
    <w:rsid w:val="00973B46"/>
    <w:rsid w:val="00974619"/>
    <w:rsid w:val="00974B25"/>
    <w:rsid w:val="00974FF3"/>
    <w:rsid w:val="009754AF"/>
    <w:rsid w:val="009755DC"/>
    <w:rsid w:val="0097602C"/>
    <w:rsid w:val="00976868"/>
    <w:rsid w:val="00977512"/>
    <w:rsid w:val="009776AB"/>
    <w:rsid w:val="00977890"/>
    <w:rsid w:val="00981E05"/>
    <w:rsid w:val="00982758"/>
    <w:rsid w:val="00983B3D"/>
    <w:rsid w:val="00984DFD"/>
    <w:rsid w:val="0098560E"/>
    <w:rsid w:val="00985F84"/>
    <w:rsid w:val="00986924"/>
    <w:rsid w:val="00986B4A"/>
    <w:rsid w:val="00986D98"/>
    <w:rsid w:val="009871E6"/>
    <w:rsid w:val="00987437"/>
    <w:rsid w:val="00987729"/>
    <w:rsid w:val="00987874"/>
    <w:rsid w:val="0099043F"/>
    <w:rsid w:val="00990DF3"/>
    <w:rsid w:val="009910B9"/>
    <w:rsid w:val="00991240"/>
    <w:rsid w:val="0099201C"/>
    <w:rsid w:val="00992438"/>
    <w:rsid w:val="009928AA"/>
    <w:rsid w:val="00992EE1"/>
    <w:rsid w:val="00993029"/>
    <w:rsid w:val="00994C40"/>
    <w:rsid w:val="00995F7B"/>
    <w:rsid w:val="00995F80"/>
    <w:rsid w:val="00996486"/>
    <w:rsid w:val="0099671C"/>
    <w:rsid w:val="009968F9"/>
    <w:rsid w:val="009979D6"/>
    <w:rsid w:val="009A0259"/>
    <w:rsid w:val="009A0863"/>
    <w:rsid w:val="009A28BE"/>
    <w:rsid w:val="009A31EE"/>
    <w:rsid w:val="009A3EE2"/>
    <w:rsid w:val="009A3F39"/>
    <w:rsid w:val="009A490D"/>
    <w:rsid w:val="009A5318"/>
    <w:rsid w:val="009A6C20"/>
    <w:rsid w:val="009A75C0"/>
    <w:rsid w:val="009B0304"/>
    <w:rsid w:val="009B032E"/>
    <w:rsid w:val="009B0CCC"/>
    <w:rsid w:val="009B107F"/>
    <w:rsid w:val="009B131C"/>
    <w:rsid w:val="009B1E1C"/>
    <w:rsid w:val="009B2243"/>
    <w:rsid w:val="009B258D"/>
    <w:rsid w:val="009B2F4B"/>
    <w:rsid w:val="009B38AE"/>
    <w:rsid w:val="009B4455"/>
    <w:rsid w:val="009B45E6"/>
    <w:rsid w:val="009B6167"/>
    <w:rsid w:val="009B644F"/>
    <w:rsid w:val="009B660D"/>
    <w:rsid w:val="009B6842"/>
    <w:rsid w:val="009B694C"/>
    <w:rsid w:val="009B6A68"/>
    <w:rsid w:val="009B6C2D"/>
    <w:rsid w:val="009B6F82"/>
    <w:rsid w:val="009B7316"/>
    <w:rsid w:val="009B74C4"/>
    <w:rsid w:val="009C0305"/>
    <w:rsid w:val="009C095C"/>
    <w:rsid w:val="009C1793"/>
    <w:rsid w:val="009C2094"/>
    <w:rsid w:val="009C237B"/>
    <w:rsid w:val="009C2824"/>
    <w:rsid w:val="009C2B20"/>
    <w:rsid w:val="009C3540"/>
    <w:rsid w:val="009C3C6E"/>
    <w:rsid w:val="009C4829"/>
    <w:rsid w:val="009C5C0A"/>
    <w:rsid w:val="009C659D"/>
    <w:rsid w:val="009C68DD"/>
    <w:rsid w:val="009C709D"/>
    <w:rsid w:val="009D0E87"/>
    <w:rsid w:val="009D166B"/>
    <w:rsid w:val="009D1B34"/>
    <w:rsid w:val="009D1E65"/>
    <w:rsid w:val="009D2453"/>
    <w:rsid w:val="009D2541"/>
    <w:rsid w:val="009D3C5D"/>
    <w:rsid w:val="009D3EE7"/>
    <w:rsid w:val="009D49A7"/>
    <w:rsid w:val="009D55FD"/>
    <w:rsid w:val="009D5E74"/>
    <w:rsid w:val="009D5F8A"/>
    <w:rsid w:val="009D6AF4"/>
    <w:rsid w:val="009E03ED"/>
    <w:rsid w:val="009E040D"/>
    <w:rsid w:val="009E0637"/>
    <w:rsid w:val="009E0CBE"/>
    <w:rsid w:val="009E0F82"/>
    <w:rsid w:val="009E12A2"/>
    <w:rsid w:val="009E1AC8"/>
    <w:rsid w:val="009E3353"/>
    <w:rsid w:val="009E3585"/>
    <w:rsid w:val="009E3730"/>
    <w:rsid w:val="009E3918"/>
    <w:rsid w:val="009E399F"/>
    <w:rsid w:val="009E3B72"/>
    <w:rsid w:val="009E434F"/>
    <w:rsid w:val="009E44C5"/>
    <w:rsid w:val="009E46B1"/>
    <w:rsid w:val="009E4A56"/>
    <w:rsid w:val="009E67B4"/>
    <w:rsid w:val="009E6EE3"/>
    <w:rsid w:val="009F1E07"/>
    <w:rsid w:val="009F2521"/>
    <w:rsid w:val="009F25FC"/>
    <w:rsid w:val="009F2A41"/>
    <w:rsid w:val="009F2C51"/>
    <w:rsid w:val="009F2C79"/>
    <w:rsid w:val="009F33B2"/>
    <w:rsid w:val="009F33B5"/>
    <w:rsid w:val="009F3676"/>
    <w:rsid w:val="009F4250"/>
    <w:rsid w:val="009F6088"/>
    <w:rsid w:val="009F6C5B"/>
    <w:rsid w:val="009F6DAF"/>
    <w:rsid w:val="009F7453"/>
    <w:rsid w:val="00A008B8"/>
    <w:rsid w:val="00A00CC5"/>
    <w:rsid w:val="00A015EF"/>
    <w:rsid w:val="00A01BCA"/>
    <w:rsid w:val="00A024E8"/>
    <w:rsid w:val="00A03308"/>
    <w:rsid w:val="00A03952"/>
    <w:rsid w:val="00A044F2"/>
    <w:rsid w:val="00A04526"/>
    <w:rsid w:val="00A05872"/>
    <w:rsid w:val="00A05940"/>
    <w:rsid w:val="00A05D85"/>
    <w:rsid w:val="00A071A4"/>
    <w:rsid w:val="00A1084C"/>
    <w:rsid w:val="00A11B7D"/>
    <w:rsid w:val="00A127EF"/>
    <w:rsid w:val="00A12EBB"/>
    <w:rsid w:val="00A13885"/>
    <w:rsid w:val="00A13D8E"/>
    <w:rsid w:val="00A13F49"/>
    <w:rsid w:val="00A142B5"/>
    <w:rsid w:val="00A14B4D"/>
    <w:rsid w:val="00A15257"/>
    <w:rsid w:val="00A17058"/>
    <w:rsid w:val="00A1713F"/>
    <w:rsid w:val="00A175D1"/>
    <w:rsid w:val="00A17F2D"/>
    <w:rsid w:val="00A20C0D"/>
    <w:rsid w:val="00A212D9"/>
    <w:rsid w:val="00A21617"/>
    <w:rsid w:val="00A2162C"/>
    <w:rsid w:val="00A217F4"/>
    <w:rsid w:val="00A21B1C"/>
    <w:rsid w:val="00A22988"/>
    <w:rsid w:val="00A23239"/>
    <w:rsid w:val="00A233C0"/>
    <w:rsid w:val="00A23948"/>
    <w:rsid w:val="00A23BDA"/>
    <w:rsid w:val="00A2495A"/>
    <w:rsid w:val="00A257F4"/>
    <w:rsid w:val="00A25AF9"/>
    <w:rsid w:val="00A2696A"/>
    <w:rsid w:val="00A26D3D"/>
    <w:rsid w:val="00A26E25"/>
    <w:rsid w:val="00A275DC"/>
    <w:rsid w:val="00A2777D"/>
    <w:rsid w:val="00A30880"/>
    <w:rsid w:val="00A309F9"/>
    <w:rsid w:val="00A30B1C"/>
    <w:rsid w:val="00A310D7"/>
    <w:rsid w:val="00A3211D"/>
    <w:rsid w:val="00A32AA8"/>
    <w:rsid w:val="00A34126"/>
    <w:rsid w:val="00A34591"/>
    <w:rsid w:val="00A34B1D"/>
    <w:rsid w:val="00A34E9F"/>
    <w:rsid w:val="00A35128"/>
    <w:rsid w:val="00A35893"/>
    <w:rsid w:val="00A35D8A"/>
    <w:rsid w:val="00A36A47"/>
    <w:rsid w:val="00A377D7"/>
    <w:rsid w:val="00A379C7"/>
    <w:rsid w:val="00A37A28"/>
    <w:rsid w:val="00A40022"/>
    <w:rsid w:val="00A4043A"/>
    <w:rsid w:val="00A4144E"/>
    <w:rsid w:val="00A41A31"/>
    <w:rsid w:val="00A41E2A"/>
    <w:rsid w:val="00A42534"/>
    <w:rsid w:val="00A42D27"/>
    <w:rsid w:val="00A443CF"/>
    <w:rsid w:val="00A444B6"/>
    <w:rsid w:val="00A44F53"/>
    <w:rsid w:val="00A45020"/>
    <w:rsid w:val="00A45747"/>
    <w:rsid w:val="00A45C24"/>
    <w:rsid w:val="00A4634C"/>
    <w:rsid w:val="00A46494"/>
    <w:rsid w:val="00A50005"/>
    <w:rsid w:val="00A5052D"/>
    <w:rsid w:val="00A508A9"/>
    <w:rsid w:val="00A50D39"/>
    <w:rsid w:val="00A51B4D"/>
    <w:rsid w:val="00A52C56"/>
    <w:rsid w:val="00A52F53"/>
    <w:rsid w:val="00A53203"/>
    <w:rsid w:val="00A5427B"/>
    <w:rsid w:val="00A54FBA"/>
    <w:rsid w:val="00A57577"/>
    <w:rsid w:val="00A5776A"/>
    <w:rsid w:val="00A578AA"/>
    <w:rsid w:val="00A60598"/>
    <w:rsid w:val="00A60E3A"/>
    <w:rsid w:val="00A61E49"/>
    <w:rsid w:val="00A61FE9"/>
    <w:rsid w:val="00A622B1"/>
    <w:rsid w:val="00A6231F"/>
    <w:rsid w:val="00A62386"/>
    <w:rsid w:val="00A63010"/>
    <w:rsid w:val="00A6476C"/>
    <w:rsid w:val="00A65798"/>
    <w:rsid w:val="00A65D21"/>
    <w:rsid w:val="00A6615A"/>
    <w:rsid w:val="00A66415"/>
    <w:rsid w:val="00A6705E"/>
    <w:rsid w:val="00A678C1"/>
    <w:rsid w:val="00A67FEC"/>
    <w:rsid w:val="00A7028D"/>
    <w:rsid w:val="00A703A2"/>
    <w:rsid w:val="00A72125"/>
    <w:rsid w:val="00A72472"/>
    <w:rsid w:val="00A72DE1"/>
    <w:rsid w:val="00A7310A"/>
    <w:rsid w:val="00A74A13"/>
    <w:rsid w:val="00A75BA8"/>
    <w:rsid w:val="00A769E8"/>
    <w:rsid w:val="00A775B1"/>
    <w:rsid w:val="00A778CC"/>
    <w:rsid w:val="00A77917"/>
    <w:rsid w:val="00A80D39"/>
    <w:rsid w:val="00A818C8"/>
    <w:rsid w:val="00A84270"/>
    <w:rsid w:val="00A8548C"/>
    <w:rsid w:val="00A85855"/>
    <w:rsid w:val="00A85B37"/>
    <w:rsid w:val="00A85D54"/>
    <w:rsid w:val="00A86001"/>
    <w:rsid w:val="00A867C1"/>
    <w:rsid w:val="00A86E19"/>
    <w:rsid w:val="00A87F72"/>
    <w:rsid w:val="00A87F77"/>
    <w:rsid w:val="00A905BA"/>
    <w:rsid w:val="00A917C8"/>
    <w:rsid w:val="00A92086"/>
    <w:rsid w:val="00A934D9"/>
    <w:rsid w:val="00A93A8D"/>
    <w:rsid w:val="00A94F83"/>
    <w:rsid w:val="00A95008"/>
    <w:rsid w:val="00A965F1"/>
    <w:rsid w:val="00A968E2"/>
    <w:rsid w:val="00A96C74"/>
    <w:rsid w:val="00A974E6"/>
    <w:rsid w:val="00A97E74"/>
    <w:rsid w:val="00AA0426"/>
    <w:rsid w:val="00AA1C43"/>
    <w:rsid w:val="00AA2595"/>
    <w:rsid w:val="00AA2BA0"/>
    <w:rsid w:val="00AA3B8A"/>
    <w:rsid w:val="00AA43B0"/>
    <w:rsid w:val="00AA44D4"/>
    <w:rsid w:val="00AA46EF"/>
    <w:rsid w:val="00AA57D8"/>
    <w:rsid w:val="00AA5B36"/>
    <w:rsid w:val="00AA7920"/>
    <w:rsid w:val="00AB0B2C"/>
    <w:rsid w:val="00AB11EE"/>
    <w:rsid w:val="00AB1384"/>
    <w:rsid w:val="00AB1F3E"/>
    <w:rsid w:val="00AB21EC"/>
    <w:rsid w:val="00AB2571"/>
    <w:rsid w:val="00AB2BBA"/>
    <w:rsid w:val="00AB2FF5"/>
    <w:rsid w:val="00AB3D48"/>
    <w:rsid w:val="00AB3E17"/>
    <w:rsid w:val="00AB4810"/>
    <w:rsid w:val="00AB53E5"/>
    <w:rsid w:val="00AB55CC"/>
    <w:rsid w:val="00AB5DFA"/>
    <w:rsid w:val="00AB637F"/>
    <w:rsid w:val="00AB6812"/>
    <w:rsid w:val="00AB78F0"/>
    <w:rsid w:val="00AB7CCC"/>
    <w:rsid w:val="00AC1ABF"/>
    <w:rsid w:val="00AC1B9D"/>
    <w:rsid w:val="00AC1F6F"/>
    <w:rsid w:val="00AC2661"/>
    <w:rsid w:val="00AC2DDC"/>
    <w:rsid w:val="00AC3BA3"/>
    <w:rsid w:val="00AC44D4"/>
    <w:rsid w:val="00AC499D"/>
    <w:rsid w:val="00AC49B8"/>
    <w:rsid w:val="00AC5A2B"/>
    <w:rsid w:val="00AC68D2"/>
    <w:rsid w:val="00AC68EA"/>
    <w:rsid w:val="00AC78F1"/>
    <w:rsid w:val="00AD0221"/>
    <w:rsid w:val="00AD054E"/>
    <w:rsid w:val="00AD0735"/>
    <w:rsid w:val="00AD09C5"/>
    <w:rsid w:val="00AD171D"/>
    <w:rsid w:val="00AD23D5"/>
    <w:rsid w:val="00AD28A3"/>
    <w:rsid w:val="00AD2C61"/>
    <w:rsid w:val="00AD2D15"/>
    <w:rsid w:val="00AD4379"/>
    <w:rsid w:val="00AD5240"/>
    <w:rsid w:val="00AD56F0"/>
    <w:rsid w:val="00AD598C"/>
    <w:rsid w:val="00AD5E95"/>
    <w:rsid w:val="00AD6164"/>
    <w:rsid w:val="00AD75FE"/>
    <w:rsid w:val="00AE0024"/>
    <w:rsid w:val="00AE00E2"/>
    <w:rsid w:val="00AE0577"/>
    <w:rsid w:val="00AE0F17"/>
    <w:rsid w:val="00AE138C"/>
    <w:rsid w:val="00AE1AF7"/>
    <w:rsid w:val="00AE1F68"/>
    <w:rsid w:val="00AE24C6"/>
    <w:rsid w:val="00AE2893"/>
    <w:rsid w:val="00AE2B87"/>
    <w:rsid w:val="00AE2CEB"/>
    <w:rsid w:val="00AE3C3E"/>
    <w:rsid w:val="00AE3EA3"/>
    <w:rsid w:val="00AE49DE"/>
    <w:rsid w:val="00AE5346"/>
    <w:rsid w:val="00AE6149"/>
    <w:rsid w:val="00AE6455"/>
    <w:rsid w:val="00AE6BA9"/>
    <w:rsid w:val="00AE6EFC"/>
    <w:rsid w:val="00AE722A"/>
    <w:rsid w:val="00AE7A6B"/>
    <w:rsid w:val="00AF0E62"/>
    <w:rsid w:val="00AF1C29"/>
    <w:rsid w:val="00AF2779"/>
    <w:rsid w:val="00AF293A"/>
    <w:rsid w:val="00AF2BE3"/>
    <w:rsid w:val="00AF2FF8"/>
    <w:rsid w:val="00AF3181"/>
    <w:rsid w:val="00AF3440"/>
    <w:rsid w:val="00AF3718"/>
    <w:rsid w:val="00AF3DDD"/>
    <w:rsid w:val="00AF48A5"/>
    <w:rsid w:val="00AF4D7F"/>
    <w:rsid w:val="00AF4F24"/>
    <w:rsid w:val="00AF5136"/>
    <w:rsid w:val="00AF574D"/>
    <w:rsid w:val="00AF5898"/>
    <w:rsid w:val="00AF593D"/>
    <w:rsid w:val="00AF719B"/>
    <w:rsid w:val="00AF7C91"/>
    <w:rsid w:val="00AF7D56"/>
    <w:rsid w:val="00B00039"/>
    <w:rsid w:val="00B00232"/>
    <w:rsid w:val="00B01966"/>
    <w:rsid w:val="00B02836"/>
    <w:rsid w:val="00B0291E"/>
    <w:rsid w:val="00B0292D"/>
    <w:rsid w:val="00B04582"/>
    <w:rsid w:val="00B04D35"/>
    <w:rsid w:val="00B05475"/>
    <w:rsid w:val="00B06096"/>
    <w:rsid w:val="00B064C4"/>
    <w:rsid w:val="00B06A38"/>
    <w:rsid w:val="00B06C40"/>
    <w:rsid w:val="00B06EF2"/>
    <w:rsid w:val="00B06F54"/>
    <w:rsid w:val="00B0794D"/>
    <w:rsid w:val="00B127EE"/>
    <w:rsid w:val="00B135C1"/>
    <w:rsid w:val="00B13B50"/>
    <w:rsid w:val="00B149E6"/>
    <w:rsid w:val="00B153AA"/>
    <w:rsid w:val="00B15785"/>
    <w:rsid w:val="00B15868"/>
    <w:rsid w:val="00B166DC"/>
    <w:rsid w:val="00B17061"/>
    <w:rsid w:val="00B1768D"/>
    <w:rsid w:val="00B17914"/>
    <w:rsid w:val="00B202BD"/>
    <w:rsid w:val="00B205C7"/>
    <w:rsid w:val="00B20FD7"/>
    <w:rsid w:val="00B215E5"/>
    <w:rsid w:val="00B21B46"/>
    <w:rsid w:val="00B21DD2"/>
    <w:rsid w:val="00B21E6B"/>
    <w:rsid w:val="00B22B53"/>
    <w:rsid w:val="00B231E7"/>
    <w:rsid w:val="00B23467"/>
    <w:rsid w:val="00B2473C"/>
    <w:rsid w:val="00B24CF1"/>
    <w:rsid w:val="00B2583B"/>
    <w:rsid w:val="00B25955"/>
    <w:rsid w:val="00B25D60"/>
    <w:rsid w:val="00B26B39"/>
    <w:rsid w:val="00B26EEC"/>
    <w:rsid w:val="00B270B0"/>
    <w:rsid w:val="00B27364"/>
    <w:rsid w:val="00B27514"/>
    <w:rsid w:val="00B27B90"/>
    <w:rsid w:val="00B30013"/>
    <w:rsid w:val="00B300B3"/>
    <w:rsid w:val="00B3040C"/>
    <w:rsid w:val="00B30570"/>
    <w:rsid w:val="00B3059E"/>
    <w:rsid w:val="00B30860"/>
    <w:rsid w:val="00B31255"/>
    <w:rsid w:val="00B31304"/>
    <w:rsid w:val="00B31792"/>
    <w:rsid w:val="00B319EA"/>
    <w:rsid w:val="00B33030"/>
    <w:rsid w:val="00B335E1"/>
    <w:rsid w:val="00B33602"/>
    <w:rsid w:val="00B34AF4"/>
    <w:rsid w:val="00B35A8A"/>
    <w:rsid w:val="00B35ECD"/>
    <w:rsid w:val="00B3680E"/>
    <w:rsid w:val="00B36881"/>
    <w:rsid w:val="00B36BA4"/>
    <w:rsid w:val="00B36D5A"/>
    <w:rsid w:val="00B37395"/>
    <w:rsid w:val="00B401AD"/>
    <w:rsid w:val="00B4026B"/>
    <w:rsid w:val="00B402B5"/>
    <w:rsid w:val="00B40541"/>
    <w:rsid w:val="00B40D47"/>
    <w:rsid w:val="00B41D6F"/>
    <w:rsid w:val="00B4237B"/>
    <w:rsid w:val="00B423F4"/>
    <w:rsid w:val="00B427D0"/>
    <w:rsid w:val="00B432BF"/>
    <w:rsid w:val="00B437C1"/>
    <w:rsid w:val="00B4395B"/>
    <w:rsid w:val="00B445ED"/>
    <w:rsid w:val="00B46223"/>
    <w:rsid w:val="00B46611"/>
    <w:rsid w:val="00B467BB"/>
    <w:rsid w:val="00B46873"/>
    <w:rsid w:val="00B46D95"/>
    <w:rsid w:val="00B46F37"/>
    <w:rsid w:val="00B505AC"/>
    <w:rsid w:val="00B50FC6"/>
    <w:rsid w:val="00B51222"/>
    <w:rsid w:val="00B51428"/>
    <w:rsid w:val="00B5149F"/>
    <w:rsid w:val="00B517DA"/>
    <w:rsid w:val="00B526E2"/>
    <w:rsid w:val="00B527AD"/>
    <w:rsid w:val="00B54132"/>
    <w:rsid w:val="00B5421D"/>
    <w:rsid w:val="00B54B42"/>
    <w:rsid w:val="00B54BDC"/>
    <w:rsid w:val="00B54FEA"/>
    <w:rsid w:val="00B56B8E"/>
    <w:rsid w:val="00B56D5B"/>
    <w:rsid w:val="00B57581"/>
    <w:rsid w:val="00B57819"/>
    <w:rsid w:val="00B57AB7"/>
    <w:rsid w:val="00B60817"/>
    <w:rsid w:val="00B60BC4"/>
    <w:rsid w:val="00B610AE"/>
    <w:rsid w:val="00B61487"/>
    <w:rsid w:val="00B6170F"/>
    <w:rsid w:val="00B623C1"/>
    <w:rsid w:val="00B62C1E"/>
    <w:rsid w:val="00B63170"/>
    <w:rsid w:val="00B63750"/>
    <w:rsid w:val="00B63E86"/>
    <w:rsid w:val="00B63F34"/>
    <w:rsid w:val="00B64A59"/>
    <w:rsid w:val="00B65883"/>
    <w:rsid w:val="00B65A88"/>
    <w:rsid w:val="00B65B66"/>
    <w:rsid w:val="00B66BCE"/>
    <w:rsid w:val="00B67C4E"/>
    <w:rsid w:val="00B707C5"/>
    <w:rsid w:val="00B70E14"/>
    <w:rsid w:val="00B71C1B"/>
    <w:rsid w:val="00B72259"/>
    <w:rsid w:val="00B72A02"/>
    <w:rsid w:val="00B737FC"/>
    <w:rsid w:val="00B73CC0"/>
    <w:rsid w:val="00B82030"/>
    <w:rsid w:val="00B82DCB"/>
    <w:rsid w:val="00B82F1E"/>
    <w:rsid w:val="00B83E9B"/>
    <w:rsid w:val="00B84205"/>
    <w:rsid w:val="00B85032"/>
    <w:rsid w:val="00B87A33"/>
    <w:rsid w:val="00B87E51"/>
    <w:rsid w:val="00B90075"/>
    <w:rsid w:val="00B902B0"/>
    <w:rsid w:val="00B909A4"/>
    <w:rsid w:val="00B90A30"/>
    <w:rsid w:val="00B90A6C"/>
    <w:rsid w:val="00B9100F"/>
    <w:rsid w:val="00B9108B"/>
    <w:rsid w:val="00B92470"/>
    <w:rsid w:val="00B93E0F"/>
    <w:rsid w:val="00B95B73"/>
    <w:rsid w:val="00B971DA"/>
    <w:rsid w:val="00B979B9"/>
    <w:rsid w:val="00BA048E"/>
    <w:rsid w:val="00BA0559"/>
    <w:rsid w:val="00BA1B9D"/>
    <w:rsid w:val="00BA1DD3"/>
    <w:rsid w:val="00BA211E"/>
    <w:rsid w:val="00BA2576"/>
    <w:rsid w:val="00BA3710"/>
    <w:rsid w:val="00BA384B"/>
    <w:rsid w:val="00BA39CC"/>
    <w:rsid w:val="00BA534A"/>
    <w:rsid w:val="00BA5E9A"/>
    <w:rsid w:val="00BA5EC3"/>
    <w:rsid w:val="00BA6787"/>
    <w:rsid w:val="00BA6CF4"/>
    <w:rsid w:val="00BB0E33"/>
    <w:rsid w:val="00BB1103"/>
    <w:rsid w:val="00BB13AD"/>
    <w:rsid w:val="00BB1713"/>
    <w:rsid w:val="00BB18E4"/>
    <w:rsid w:val="00BB1D88"/>
    <w:rsid w:val="00BB22E2"/>
    <w:rsid w:val="00BB3287"/>
    <w:rsid w:val="00BB4CF4"/>
    <w:rsid w:val="00BB5382"/>
    <w:rsid w:val="00BB6023"/>
    <w:rsid w:val="00BB62DA"/>
    <w:rsid w:val="00BB6E90"/>
    <w:rsid w:val="00BB79FD"/>
    <w:rsid w:val="00BB7FA1"/>
    <w:rsid w:val="00BC13D3"/>
    <w:rsid w:val="00BC16B7"/>
    <w:rsid w:val="00BC18C8"/>
    <w:rsid w:val="00BC1EF5"/>
    <w:rsid w:val="00BC207A"/>
    <w:rsid w:val="00BC24F3"/>
    <w:rsid w:val="00BC3429"/>
    <w:rsid w:val="00BC3871"/>
    <w:rsid w:val="00BC391D"/>
    <w:rsid w:val="00BC4A17"/>
    <w:rsid w:val="00BC4D9A"/>
    <w:rsid w:val="00BC4EDF"/>
    <w:rsid w:val="00BC50E4"/>
    <w:rsid w:val="00BC565C"/>
    <w:rsid w:val="00BC56D7"/>
    <w:rsid w:val="00BC69AC"/>
    <w:rsid w:val="00BC7549"/>
    <w:rsid w:val="00BD0006"/>
    <w:rsid w:val="00BD05A0"/>
    <w:rsid w:val="00BD074E"/>
    <w:rsid w:val="00BD09A4"/>
    <w:rsid w:val="00BD1065"/>
    <w:rsid w:val="00BD1264"/>
    <w:rsid w:val="00BD17F8"/>
    <w:rsid w:val="00BD1862"/>
    <w:rsid w:val="00BD20CB"/>
    <w:rsid w:val="00BD23D7"/>
    <w:rsid w:val="00BD385D"/>
    <w:rsid w:val="00BD3C08"/>
    <w:rsid w:val="00BD3E75"/>
    <w:rsid w:val="00BD4C61"/>
    <w:rsid w:val="00BD5811"/>
    <w:rsid w:val="00BD5868"/>
    <w:rsid w:val="00BD5AFC"/>
    <w:rsid w:val="00BD6D67"/>
    <w:rsid w:val="00BD73B9"/>
    <w:rsid w:val="00BD7803"/>
    <w:rsid w:val="00BE082E"/>
    <w:rsid w:val="00BE08DA"/>
    <w:rsid w:val="00BE118E"/>
    <w:rsid w:val="00BE265E"/>
    <w:rsid w:val="00BE29EA"/>
    <w:rsid w:val="00BE45F9"/>
    <w:rsid w:val="00BE4A95"/>
    <w:rsid w:val="00BE4B52"/>
    <w:rsid w:val="00BE4E02"/>
    <w:rsid w:val="00BE5154"/>
    <w:rsid w:val="00BE5694"/>
    <w:rsid w:val="00BE73C0"/>
    <w:rsid w:val="00BE7EB4"/>
    <w:rsid w:val="00BF018A"/>
    <w:rsid w:val="00BF03AC"/>
    <w:rsid w:val="00BF2715"/>
    <w:rsid w:val="00BF2E10"/>
    <w:rsid w:val="00BF322F"/>
    <w:rsid w:val="00BF4D77"/>
    <w:rsid w:val="00BF4E9D"/>
    <w:rsid w:val="00BF65DC"/>
    <w:rsid w:val="00BF76E1"/>
    <w:rsid w:val="00BF775E"/>
    <w:rsid w:val="00C00315"/>
    <w:rsid w:val="00C0049B"/>
    <w:rsid w:val="00C0293C"/>
    <w:rsid w:val="00C02942"/>
    <w:rsid w:val="00C03D75"/>
    <w:rsid w:val="00C046DE"/>
    <w:rsid w:val="00C04CF4"/>
    <w:rsid w:val="00C05037"/>
    <w:rsid w:val="00C05A7F"/>
    <w:rsid w:val="00C05E49"/>
    <w:rsid w:val="00C0634A"/>
    <w:rsid w:val="00C06568"/>
    <w:rsid w:val="00C0675C"/>
    <w:rsid w:val="00C06A2A"/>
    <w:rsid w:val="00C06DC1"/>
    <w:rsid w:val="00C10C5C"/>
    <w:rsid w:val="00C10FB6"/>
    <w:rsid w:val="00C115DC"/>
    <w:rsid w:val="00C11E70"/>
    <w:rsid w:val="00C123E6"/>
    <w:rsid w:val="00C126BF"/>
    <w:rsid w:val="00C12EE0"/>
    <w:rsid w:val="00C151A4"/>
    <w:rsid w:val="00C151FC"/>
    <w:rsid w:val="00C15467"/>
    <w:rsid w:val="00C16334"/>
    <w:rsid w:val="00C16539"/>
    <w:rsid w:val="00C16B47"/>
    <w:rsid w:val="00C16F26"/>
    <w:rsid w:val="00C17674"/>
    <w:rsid w:val="00C17D89"/>
    <w:rsid w:val="00C17E4A"/>
    <w:rsid w:val="00C20364"/>
    <w:rsid w:val="00C21933"/>
    <w:rsid w:val="00C219D5"/>
    <w:rsid w:val="00C22DAF"/>
    <w:rsid w:val="00C234EC"/>
    <w:rsid w:val="00C24328"/>
    <w:rsid w:val="00C2455C"/>
    <w:rsid w:val="00C2485D"/>
    <w:rsid w:val="00C24A19"/>
    <w:rsid w:val="00C24B92"/>
    <w:rsid w:val="00C255D3"/>
    <w:rsid w:val="00C2573B"/>
    <w:rsid w:val="00C25AED"/>
    <w:rsid w:val="00C2664C"/>
    <w:rsid w:val="00C267F4"/>
    <w:rsid w:val="00C27359"/>
    <w:rsid w:val="00C277B1"/>
    <w:rsid w:val="00C27C29"/>
    <w:rsid w:val="00C30750"/>
    <w:rsid w:val="00C309B6"/>
    <w:rsid w:val="00C3166C"/>
    <w:rsid w:val="00C31904"/>
    <w:rsid w:val="00C32DE4"/>
    <w:rsid w:val="00C33F36"/>
    <w:rsid w:val="00C34D10"/>
    <w:rsid w:val="00C35704"/>
    <w:rsid w:val="00C3588C"/>
    <w:rsid w:val="00C3609A"/>
    <w:rsid w:val="00C36254"/>
    <w:rsid w:val="00C37245"/>
    <w:rsid w:val="00C379FE"/>
    <w:rsid w:val="00C402B9"/>
    <w:rsid w:val="00C40970"/>
    <w:rsid w:val="00C421A1"/>
    <w:rsid w:val="00C4278A"/>
    <w:rsid w:val="00C4301E"/>
    <w:rsid w:val="00C43597"/>
    <w:rsid w:val="00C439B5"/>
    <w:rsid w:val="00C44F01"/>
    <w:rsid w:val="00C453D5"/>
    <w:rsid w:val="00C464A5"/>
    <w:rsid w:val="00C46DAA"/>
    <w:rsid w:val="00C479A6"/>
    <w:rsid w:val="00C47A4F"/>
    <w:rsid w:val="00C5086D"/>
    <w:rsid w:val="00C513C4"/>
    <w:rsid w:val="00C522C8"/>
    <w:rsid w:val="00C524F7"/>
    <w:rsid w:val="00C534EB"/>
    <w:rsid w:val="00C544E7"/>
    <w:rsid w:val="00C54547"/>
    <w:rsid w:val="00C5571A"/>
    <w:rsid w:val="00C55B0F"/>
    <w:rsid w:val="00C55BEF"/>
    <w:rsid w:val="00C566E9"/>
    <w:rsid w:val="00C56E2A"/>
    <w:rsid w:val="00C572C5"/>
    <w:rsid w:val="00C60F5C"/>
    <w:rsid w:val="00C61749"/>
    <w:rsid w:val="00C61ABF"/>
    <w:rsid w:val="00C62332"/>
    <w:rsid w:val="00C6291A"/>
    <w:rsid w:val="00C63AA6"/>
    <w:rsid w:val="00C648D0"/>
    <w:rsid w:val="00C64D89"/>
    <w:rsid w:val="00C64E86"/>
    <w:rsid w:val="00C65238"/>
    <w:rsid w:val="00C66296"/>
    <w:rsid w:val="00C6669B"/>
    <w:rsid w:val="00C667B7"/>
    <w:rsid w:val="00C66895"/>
    <w:rsid w:val="00C66B03"/>
    <w:rsid w:val="00C67B69"/>
    <w:rsid w:val="00C70476"/>
    <w:rsid w:val="00C70989"/>
    <w:rsid w:val="00C71626"/>
    <w:rsid w:val="00C72C7A"/>
    <w:rsid w:val="00C733A2"/>
    <w:rsid w:val="00C73438"/>
    <w:rsid w:val="00C76A10"/>
    <w:rsid w:val="00C76FB7"/>
    <w:rsid w:val="00C7743D"/>
    <w:rsid w:val="00C779DB"/>
    <w:rsid w:val="00C77E1A"/>
    <w:rsid w:val="00C803F2"/>
    <w:rsid w:val="00C80DFC"/>
    <w:rsid w:val="00C821AE"/>
    <w:rsid w:val="00C82541"/>
    <w:rsid w:val="00C826F2"/>
    <w:rsid w:val="00C82773"/>
    <w:rsid w:val="00C8296B"/>
    <w:rsid w:val="00C83846"/>
    <w:rsid w:val="00C83C71"/>
    <w:rsid w:val="00C84D23"/>
    <w:rsid w:val="00C84D7E"/>
    <w:rsid w:val="00C850E4"/>
    <w:rsid w:val="00C8642A"/>
    <w:rsid w:val="00C86B67"/>
    <w:rsid w:val="00C86DC4"/>
    <w:rsid w:val="00C871B3"/>
    <w:rsid w:val="00C87821"/>
    <w:rsid w:val="00C87C76"/>
    <w:rsid w:val="00C90D3D"/>
    <w:rsid w:val="00C91B9B"/>
    <w:rsid w:val="00C91E9F"/>
    <w:rsid w:val="00C94997"/>
    <w:rsid w:val="00C963AF"/>
    <w:rsid w:val="00C96E89"/>
    <w:rsid w:val="00C96EDB"/>
    <w:rsid w:val="00C97D20"/>
    <w:rsid w:val="00CA1DDA"/>
    <w:rsid w:val="00CA250C"/>
    <w:rsid w:val="00CA27D6"/>
    <w:rsid w:val="00CA2870"/>
    <w:rsid w:val="00CA28EC"/>
    <w:rsid w:val="00CA2B45"/>
    <w:rsid w:val="00CA2CB8"/>
    <w:rsid w:val="00CA2F74"/>
    <w:rsid w:val="00CA39C1"/>
    <w:rsid w:val="00CA3A6C"/>
    <w:rsid w:val="00CA4BF8"/>
    <w:rsid w:val="00CA57C5"/>
    <w:rsid w:val="00CA5F79"/>
    <w:rsid w:val="00CA737B"/>
    <w:rsid w:val="00CB0557"/>
    <w:rsid w:val="00CB0691"/>
    <w:rsid w:val="00CB07C7"/>
    <w:rsid w:val="00CB101A"/>
    <w:rsid w:val="00CB1513"/>
    <w:rsid w:val="00CB1B28"/>
    <w:rsid w:val="00CB3D1D"/>
    <w:rsid w:val="00CB4F7D"/>
    <w:rsid w:val="00CB504C"/>
    <w:rsid w:val="00CB5312"/>
    <w:rsid w:val="00CB6E43"/>
    <w:rsid w:val="00CB746A"/>
    <w:rsid w:val="00CB770D"/>
    <w:rsid w:val="00CB7A95"/>
    <w:rsid w:val="00CB7CB6"/>
    <w:rsid w:val="00CB7D02"/>
    <w:rsid w:val="00CC0629"/>
    <w:rsid w:val="00CC0949"/>
    <w:rsid w:val="00CC097D"/>
    <w:rsid w:val="00CC0D30"/>
    <w:rsid w:val="00CC25D6"/>
    <w:rsid w:val="00CC31E6"/>
    <w:rsid w:val="00CC41EB"/>
    <w:rsid w:val="00CC4739"/>
    <w:rsid w:val="00CC479B"/>
    <w:rsid w:val="00CC5568"/>
    <w:rsid w:val="00CC5693"/>
    <w:rsid w:val="00CC6128"/>
    <w:rsid w:val="00CC63A3"/>
    <w:rsid w:val="00CC67C6"/>
    <w:rsid w:val="00CC6CF5"/>
    <w:rsid w:val="00CC703E"/>
    <w:rsid w:val="00CC78C5"/>
    <w:rsid w:val="00CC7A71"/>
    <w:rsid w:val="00CD00F4"/>
    <w:rsid w:val="00CD049E"/>
    <w:rsid w:val="00CD1063"/>
    <w:rsid w:val="00CD13D3"/>
    <w:rsid w:val="00CD142E"/>
    <w:rsid w:val="00CD257F"/>
    <w:rsid w:val="00CD2749"/>
    <w:rsid w:val="00CD2827"/>
    <w:rsid w:val="00CD31F7"/>
    <w:rsid w:val="00CD33C8"/>
    <w:rsid w:val="00CD4362"/>
    <w:rsid w:val="00CD4AAE"/>
    <w:rsid w:val="00CD4EA4"/>
    <w:rsid w:val="00CD5E83"/>
    <w:rsid w:val="00CD644E"/>
    <w:rsid w:val="00CD6EAD"/>
    <w:rsid w:val="00CD7339"/>
    <w:rsid w:val="00CE0115"/>
    <w:rsid w:val="00CE18C2"/>
    <w:rsid w:val="00CE1EB8"/>
    <w:rsid w:val="00CE2292"/>
    <w:rsid w:val="00CE2F2F"/>
    <w:rsid w:val="00CE3133"/>
    <w:rsid w:val="00CE321E"/>
    <w:rsid w:val="00CE37AC"/>
    <w:rsid w:val="00CE3D85"/>
    <w:rsid w:val="00CE4345"/>
    <w:rsid w:val="00CE478D"/>
    <w:rsid w:val="00CE4F42"/>
    <w:rsid w:val="00CE54E4"/>
    <w:rsid w:val="00CE5773"/>
    <w:rsid w:val="00CE5BE3"/>
    <w:rsid w:val="00CE611D"/>
    <w:rsid w:val="00CE637F"/>
    <w:rsid w:val="00CE6CCF"/>
    <w:rsid w:val="00CE6D16"/>
    <w:rsid w:val="00CE732B"/>
    <w:rsid w:val="00CE73C7"/>
    <w:rsid w:val="00CE74E4"/>
    <w:rsid w:val="00CE7B80"/>
    <w:rsid w:val="00CF0028"/>
    <w:rsid w:val="00CF0084"/>
    <w:rsid w:val="00CF0B37"/>
    <w:rsid w:val="00CF0F9B"/>
    <w:rsid w:val="00CF1345"/>
    <w:rsid w:val="00CF1F2B"/>
    <w:rsid w:val="00CF248E"/>
    <w:rsid w:val="00CF457A"/>
    <w:rsid w:val="00CF4B2C"/>
    <w:rsid w:val="00CF4FC5"/>
    <w:rsid w:val="00CF51EC"/>
    <w:rsid w:val="00CF5CD7"/>
    <w:rsid w:val="00CF6280"/>
    <w:rsid w:val="00CF6480"/>
    <w:rsid w:val="00CF68D5"/>
    <w:rsid w:val="00CF6E15"/>
    <w:rsid w:val="00CF7CD3"/>
    <w:rsid w:val="00D009E9"/>
    <w:rsid w:val="00D00B36"/>
    <w:rsid w:val="00D010E6"/>
    <w:rsid w:val="00D0148B"/>
    <w:rsid w:val="00D0174E"/>
    <w:rsid w:val="00D01E10"/>
    <w:rsid w:val="00D023CA"/>
    <w:rsid w:val="00D03102"/>
    <w:rsid w:val="00D03236"/>
    <w:rsid w:val="00D0364B"/>
    <w:rsid w:val="00D0392B"/>
    <w:rsid w:val="00D03BB7"/>
    <w:rsid w:val="00D04B37"/>
    <w:rsid w:val="00D0534C"/>
    <w:rsid w:val="00D0570C"/>
    <w:rsid w:val="00D06A87"/>
    <w:rsid w:val="00D06A9A"/>
    <w:rsid w:val="00D06C50"/>
    <w:rsid w:val="00D07088"/>
    <w:rsid w:val="00D07DB2"/>
    <w:rsid w:val="00D1068D"/>
    <w:rsid w:val="00D10FC3"/>
    <w:rsid w:val="00D11530"/>
    <w:rsid w:val="00D1339C"/>
    <w:rsid w:val="00D143FB"/>
    <w:rsid w:val="00D14B1A"/>
    <w:rsid w:val="00D15B64"/>
    <w:rsid w:val="00D166E7"/>
    <w:rsid w:val="00D17090"/>
    <w:rsid w:val="00D17EEC"/>
    <w:rsid w:val="00D17F71"/>
    <w:rsid w:val="00D17F94"/>
    <w:rsid w:val="00D201A8"/>
    <w:rsid w:val="00D207CB"/>
    <w:rsid w:val="00D215D3"/>
    <w:rsid w:val="00D21C58"/>
    <w:rsid w:val="00D222E2"/>
    <w:rsid w:val="00D2244B"/>
    <w:rsid w:val="00D22507"/>
    <w:rsid w:val="00D22BEA"/>
    <w:rsid w:val="00D22C83"/>
    <w:rsid w:val="00D2371A"/>
    <w:rsid w:val="00D2412A"/>
    <w:rsid w:val="00D241CC"/>
    <w:rsid w:val="00D2449B"/>
    <w:rsid w:val="00D245A9"/>
    <w:rsid w:val="00D24F4B"/>
    <w:rsid w:val="00D25F35"/>
    <w:rsid w:val="00D26129"/>
    <w:rsid w:val="00D26BB9"/>
    <w:rsid w:val="00D26D78"/>
    <w:rsid w:val="00D26DF8"/>
    <w:rsid w:val="00D2750C"/>
    <w:rsid w:val="00D27C5B"/>
    <w:rsid w:val="00D3092F"/>
    <w:rsid w:val="00D317DC"/>
    <w:rsid w:val="00D31ECE"/>
    <w:rsid w:val="00D32AF8"/>
    <w:rsid w:val="00D33333"/>
    <w:rsid w:val="00D3356A"/>
    <w:rsid w:val="00D335E7"/>
    <w:rsid w:val="00D34538"/>
    <w:rsid w:val="00D3462C"/>
    <w:rsid w:val="00D350B9"/>
    <w:rsid w:val="00D3519B"/>
    <w:rsid w:val="00D36510"/>
    <w:rsid w:val="00D36C22"/>
    <w:rsid w:val="00D37179"/>
    <w:rsid w:val="00D3731C"/>
    <w:rsid w:val="00D37D4F"/>
    <w:rsid w:val="00D40137"/>
    <w:rsid w:val="00D40151"/>
    <w:rsid w:val="00D40347"/>
    <w:rsid w:val="00D40936"/>
    <w:rsid w:val="00D40B05"/>
    <w:rsid w:val="00D4130F"/>
    <w:rsid w:val="00D4181D"/>
    <w:rsid w:val="00D41E57"/>
    <w:rsid w:val="00D427DA"/>
    <w:rsid w:val="00D4341D"/>
    <w:rsid w:val="00D436B7"/>
    <w:rsid w:val="00D436E6"/>
    <w:rsid w:val="00D43B49"/>
    <w:rsid w:val="00D458B3"/>
    <w:rsid w:val="00D459D7"/>
    <w:rsid w:val="00D45F6F"/>
    <w:rsid w:val="00D461AB"/>
    <w:rsid w:val="00D46B88"/>
    <w:rsid w:val="00D47804"/>
    <w:rsid w:val="00D50445"/>
    <w:rsid w:val="00D50F16"/>
    <w:rsid w:val="00D50FF6"/>
    <w:rsid w:val="00D52423"/>
    <w:rsid w:val="00D525CF"/>
    <w:rsid w:val="00D52617"/>
    <w:rsid w:val="00D52AA8"/>
    <w:rsid w:val="00D538EC"/>
    <w:rsid w:val="00D53D89"/>
    <w:rsid w:val="00D543D1"/>
    <w:rsid w:val="00D548EF"/>
    <w:rsid w:val="00D54B4B"/>
    <w:rsid w:val="00D54BAB"/>
    <w:rsid w:val="00D5527D"/>
    <w:rsid w:val="00D552CE"/>
    <w:rsid w:val="00D55344"/>
    <w:rsid w:val="00D55458"/>
    <w:rsid w:val="00D55540"/>
    <w:rsid w:val="00D55668"/>
    <w:rsid w:val="00D5649A"/>
    <w:rsid w:val="00D570FA"/>
    <w:rsid w:val="00D5766D"/>
    <w:rsid w:val="00D577D5"/>
    <w:rsid w:val="00D57949"/>
    <w:rsid w:val="00D57F34"/>
    <w:rsid w:val="00D6145C"/>
    <w:rsid w:val="00D61D0E"/>
    <w:rsid w:val="00D62D3A"/>
    <w:rsid w:val="00D635AE"/>
    <w:rsid w:val="00D63BDE"/>
    <w:rsid w:val="00D64085"/>
    <w:rsid w:val="00D64CED"/>
    <w:rsid w:val="00D65338"/>
    <w:rsid w:val="00D65B16"/>
    <w:rsid w:val="00D65B5F"/>
    <w:rsid w:val="00D66A21"/>
    <w:rsid w:val="00D66BCD"/>
    <w:rsid w:val="00D67150"/>
    <w:rsid w:val="00D67456"/>
    <w:rsid w:val="00D70D06"/>
    <w:rsid w:val="00D70E3A"/>
    <w:rsid w:val="00D71416"/>
    <w:rsid w:val="00D73A77"/>
    <w:rsid w:val="00D75090"/>
    <w:rsid w:val="00D76A14"/>
    <w:rsid w:val="00D76C03"/>
    <w:rsid w:val="00D76C27"/>
    <w:rsid w:val="00D77688"/>
    <w:rsid w:val="00D776BB"/>
    <w:rsid w:val="00D77BE1"/>
    <w:rsid w:val="00D77C1D"/>
    <w:rsid w:val="00D80577"/>
    <w:rsid w:val="00D81C3F"/>
    <w:rsid w:val="00D821D7"/>
    <w:rsid w:val="00D82346"/>
    <w:rsid w:val="00D835F8"/>
    <w:rsid w:val="00D83DF1"/>
    <w:rsid w:val="00D84199"/>
    <w:rsid w:val="00D84B7E"/>
    <w:rsid w:val="00D85296"/>
    <w:rsid w:val="00D8535C"/>
    <w:rsid w:val="00D8570F"/>
    <w:rsid w:val="00D86B5A"/>
    <w:rsid w:val="00D8759F"/>
    <w:rsid w:val="00D901DA"/>
    <w:rsid w:val="00D902B8"/>
    <w:rsid w:val="00D91249"/>
    <w:rsid w:val="00D91CD5"/>
    <w:rsid w:val="00D92498"/>
    <w:rsid w:val="00D93080"/>
    <w:rsid w:val="00D931FC"/>
    <w:rsid w:val="00D93818"/>
    <w:rsid w:val="00D94B3C"/>
    <w:rsid w:val="00D9679A"/>
    <w:rsid w:val="00D96F34"/>
    <w:rsid w:val="00D975AB"/>
    <w:rsid w:val="00D97BF9"/>
    <w:rsid w:val="00DA0BBA"/>
    <w:rsid w:val="00DA0C2E"/>
    <w:rsid w:val="00DA15E3"/>
    <w:rsid w:val="00DA1944"/>
    <w:rsid w:val="00DA23B8"/>
    <w:rsid w:val="00DA291B"/>
    <w:rsid w:val="00DA2B62"/>
    <w:rsid w:val="00DA3392"/>
    <w:rsid w:val="00DA34E3"/>
    <w:rsid w:val="00DA3686"/>
    <w:rsid w:val="00DA3861"/>
    <w:rsid w:val="00DA3D49"/>
    <w:rsid w:val="00DA3F46"/>
    <w:rsid w:val="00DA47A1"/>
    <w:rsid w:val="00DA4A50"/>
    <w:rsid w:val="00DA4A5C"/>
    <w:rsid w:val="00DA539D"/>
    <w:rsid w:val="00DA65F4"/>
    <w:rsid w:val="00DA6A3D"/>
    <w:rsid w:val="00DA6A52"/>
    <w:rsid w:val="00DA7550"/>
    <w:rsid w:val="00DB05E3"/>
    <w:rsid w:val="00DB0C60"/>
    <w:rsid w:val="00DB1833"/>
    <w:rsid w:val="00DB19A8"/>
    <w:rsid w:val="00DB1CA4"/>
    <w:rsid w:val="00DB3B38"/>
    <w:rsid w:val="00DB4829"/>
    <w:rsid w:val="00DB501B"/>
    <w:rsid w:val="00DB637D"/>
    <w:rsid w:val="00DB6A51"/>
    <w:rsid w:val="00DB6C3B"/>
    <w:rsid w:val="00DB7616"/>
    <w:rsid w:val="00DB7B5B"/>
    <w:rsid w:val="00DB7C21"/>
    <w:rsid w:val="00DC12AD"/>
    <w:rsid w:val="00DC1D94"/>
    <w:rsid w:val="00DC26E8"/>
    <w:rsid w:val="00DC37FF"/>
    <w:rsid w:val="00DC42F3"/>
    <w:rsid w:val="00DC47D2"/>
    <w:rsid w:val="00DC4C27"/>
    <w:rsid w:val="00DC4F50"/>
    <w:rsid w:val="00DC59A1"/>
    <w:rsid w:val="00DC5B4B"/>
    <w:rsid w:val="00DC6183"/>
    <w:rsid w:val="00DC6596"/>
    <w:rsid w:val="00DC6741"/>
    <w:rsid w:val="00DC7E64"/>
    <w:rsid w:val="00DD005C"/>
    <w:rsid w:val="00DD0CF6"/>
    <w:rsid w:val="00DD1419"/>
    <w:rsid w:val="00DD2F32"/>
    <w:rsid w:val="00DD45E2"/>
    <w:rsid w:val="00DD569F"/>
    <w:rsid w:val="00DD5C22"/>
    <w:rsid w:val="00DD5E43"/>
    <w:rsid w:val="00DD6C85"/>
    <w:rsid w:val="00DD7011"/>
    <w:rsid w:val="00DD7041"/>
    <w:rsid w:val="00DD788C"/>
    <w:rsid w:val="00DD7929"/>
    <w:rsid w:val="00DD7AC9"/>
    <w:rsid w:val="00DD7C22"/>
    <w:rsid w:val="00DE0AD1"/>
    <w:rsid w:val="00DE10D5"/>
    <w:rsid w:val="00DE1A08"/>
    <w:rsid w:val="00DE2195"/>
    <w:rsid w:val="00DE26A9"/>
    <w:rsid w:val="00DE28A0"/>
    <w:rsid w:val="00DE292E"/>
    <w:rsid w:val="00DE3404"/>
    <w:rsid w:val="00DE36AD"/>
    <w:rsid w:val="00DE3FB3"/>
    <w:rsid w:val="00DE49F5"/>
    <w:rsid w:val="00DE50BA"/>
    <w:rsid w:val="00DE5F8C"/>
    <w:rsid w:val="00DE60A6"/>
    <w:rsid w:val="00DE6372"/>
    <w:rsid w:val="00DE71E6"/>
    <w:rsid w:val="00DE7410"/>
    <w:rsid w:val="00DF0A39"/>
    <w:rsid w:val="00DF0B72"/>
    <w:rsid w:val="00DF1140"/>
    <w:rsid w:val="00DF122F"/>
    <w:rsid w:val="00DF205B"/>
    <w:rsid w:val="00DF278D"/>
    <w:rsid w:val="00DF2B34"/>
    <w:rsid w:val="00DF3013"/>
    <w:rsid w:val="00DF3615"/>
    <w:rsid w:val="00DF3B1C"/>
    <w:rsid w:val="00DF41C5"/>
    <w:rsid w:val="00DF4CB3"/>
    <w:rsid w:val="00DF4F89"/>
    <w:rsid w:val="00DF5021"/>
    <w:rsid w:val="00DF6F1B"/>
    <w:rsid w:val="00E00171"/>
    <w:rsid w:val="00E0034D"/>
    <w:rsid w:val="00E00E1F"/>
    <w:rsid w:val="00E00EB1"/>
    <w:rsid w:val="00E0105D"/>
    <w:rsid w:val="00E02009"/>
    <w:rsid w:val="00E02487"/>
    <w:rsid w:val="00E025C7"/>
    <w:rsid w:val="00E02DF6"/>
    <w:rsid w:val="00E02EF8"/>
    <w:rsid w:val="00E0337A"/>
    <w:rsid w:val="00E03871"/>
    <w:rsid w:val="00E03AF7"/>
    <w:rsid w:val="00E04254"/>
    <w:rsid w:val="00E0454C"/>
    <w:rsid w:val="00E04585"/>
    <w:rsid w:val="00E0480A"/>
    <w:rsid w:val="00E04EEE"/>
    <w:rsid w:val="00E0537E"/>
    <w:rsid w:val="00E060A2"/>
    <w:rsid w:val="00E0617D"/>
    <w:rsid w:val="00E06250"/>
    <w:rsid w:val="00E0641D"/>
    <w:rsid w:val="00E070D3"/>
    <w:rsid w:val="00E077E9"/>
    <w:rsid w:val="00E079F8"/>
    <w:rsid w:val="00E1006C"/>
    <w:rsid w:val="00E102BD"/>
    <w:rsid w:val="00E1033D"/>
    <w:rsid w:val="00E107ED"/>
    <w:rsid w:val="00E1146B"/>
    <w:rsid w:val="00E11882"/>
    <w:rsid w:val="00E1335E"/>
    <w:rsid w:val="00E1371E"/>
    <w:rsid w:val="00E13951"/>
    <w:rsid w:val="00E14515"/>
    <w:rsid w:val="00E146AC"/>
    <w:rsid w:val="00E14AE8"/>
    <w:rsid w:val="00E14F25"/>
    <w:rsid w:val="00E14F51"/>
    <w:rsid w:val="00E150CE"/>
    <w:rsid w:val="00E15135"/>
    <w:rsid w:val="00E1761E"/>
    <w:rsid w:val="00E179BE"/>
    <w:rsid w:val="00E20302"/>
    <w:rsid w:val="00E20339"/>
    <w:rsid w:val="00E20567"/>
    <w:rsid w:val="00E20F6F"/>
    <w:rsid w:val="00E219FF"/>
    <w:rsid w:val="00E21CEF"/>
    <w:rsid w:val="00E22C7D"/>
    <w:rsid w:val="00E235D2"/>
    <w:rsid w:val="00E2398B"/>
    <w:rsid w:val="00E2431D"/>
    <w:rsid w:val="00E251B2"/>
    <w:rsid w:val="00E25AF9"/>
    <w:rsid w:val="00E25BF3"/>
    <w:rsid w:val="00E25DF2"/>
    <w:rsid w:val="00E269A4"/>
    <w:rsid w:val="00E26EC2"/>
    <w:rsid w:val="00E273E2"/>
    <w:rsid w:val="00E27821"/>
    <w:rsid w:val="00E310EC"/>
    <w:rsid w:val="00E317FA"/>
    <w:rsid w:val="00E3224A"/>
    <w:rsid w:val="00E322B3"/>
    <w:rsid w:val="00E3245E"/>
    <w:rsid w:val="00E32483"/>
    <w:rsid w:val="00E326F5"/>
    <w:rsid w:val="00E3276B"/>
    <w:rsid w:val="00E337B6"/>
    <w:rsid w:val="00E349F8"/>
    <w:rsid w:val="00E34AC2"/>
    <w:rsid w:val="00E34B7E"/>
    <w:rsid w:val="00E34C43"/>
    <w:rsid w:val="00E35D62"/>
    <w:rsid w:val="00E365D0"/>
    <w:rsid w:val="00E3661A"/>
    <w:rsid w:val="00E368EA"/>
    <w:rsid w:val="00E36C0E"/>
    <w:rsid w:val="00E36CF6"/>
    <w:rsid w:val="00E36E98"/>
    <w:rsid w:val="00E3713B"/>
    <w:rsid w:val="00E3714F"/>
    <w:rsid w:val="00E3794C"/>
    <w:rsid w:val="00E37C90"/>
    <w:rsid w:val="00E4036F"/>
    <w:rsid w:val="00E41152"/>
    <w:rsid w:val="00E4118B"/>
    <w:rsid w:val="00E41F33"/>
    <w:rsid w:val="00E42FBC"/>
    <w:rsid w:val="00E434A8"/>
    <w:rsid w:val="00E437EF"/>
    <w:rsid w:val="00E4485F"/>
    <w:rsid w:val="00E45617"/>
    <w:rsid w:val="00E4782B"/>
    <w:rsid w:val="00E506DA"/>
    <w:rsid w:val="00E50B01"/>
    <w:rsid w:val="00E51394"/>
    <w:rsid w:val="00E51F47"/>
    <w:rsid w:val="00E526F9"/>
    <w:rsid w:val="00E53E5B"/>
    <w:rsid w:val="00E54928"/>
    <w:rsid w:val="00E54E26"/>
    <w:rsid w:val="00E567BD"/>
    <w:rsid w:val="00E570C8"/>
    <w:rsid w:val="00E61551"/>
    <w:rsid w:val="00E64188"/>
    <w:rsid w:val="00E64B5B"/>
    <w:rsid w:val="00E650D5"/>
    <w:rsid w:val="00E655C0"/>
    <w:rsid w:val="00E65858"/>
    <w:rsid w:val="00E66C7A"/>
    <w:rsid w:val="00E672EC"/>
    <w:rsid w:val="00E676ED"/>
    <w:rsid w:val="00E6775A"/>
    <w:rsid w:val="00E6783D"/>
    <w:rsid w:val="00E67907"/>
    <w:rsid w:val="00E67E38"/>
    <w:rsid w:val="00E7094D"/>
    <w:rsid w:val="00E70B90"/>
    <w:rsid w:val="00E70E8F"/>
    <w:rsid w:val="00E7108B"/>
    <w:rsid w:val="00E711BA"/>
    <w:rsid w:val="00E7141C"/>
    <w:rsid w:val="00E718AA"/>
    <w:rsid w:val="00E71BB3"/>
    <w:rsid w:val="00E73218"/>
    <w:rsid w:val="00E740FF"/>
    <w:rsid w:val="00E743A5"/>
    <w:rsid w:val="00E757A1"/>
    <w:rsid w:val="00E75C7F"/>
    <w:rsid w:val="00E7642B"/>
    <w:rsid w:val="00E76480"/>
    <w:rsid w:val="00E7694E"/>
    <w:rsid w:val="00E76F6D"/>
    <w:rsid w:val="00E772A5"/>
    <w:rsid w:val="00E77906"/>
    <w:rsid w:val="00E80075"/>
    <w:rsid w:val="00E8018A"/>
    <w:rsid w:val="00E808A6"/>
    <w:rsid w:val="00E80F85"/>
    <w:rsid w:val="00E81246"/>
    <w:rsid w:val="00E812CA"/>
    <w:rsid w:val="00E82757"/>
    <w:rsid w:val="00E827B2"/>
    <w:rsid w:val="00E828B8"/>
    <w:rsid w:val="00E82FCA"/>
    <w:rsid w:val="00E832AF"/>
    <w:rsid w:val="00E835CB"/>
    <w:rsid w:val="00E8383B"/>
    <w:rsid w:val="00E83DB1"/>
    <w:rsid w:val="00E85E38"/>
    <w:rsid w:val="00E861D8"/>
    <w:rsid w:val="00E86A8F"/>
    <w:rsid w:val="00E87830"/>
    <w:rsid w:val="00E9020D"/>
    <w:rsid w:val="00E905FA"/>
    <w:rsid w:val="00E90B56"/>
    <w:rsid w:val="00E90FB5"/>
    <w:rsid w:val="00E9107B"/>
    <w:rsid w:val="00E910C4"/>
    <w:rsid w:val="00E92F75"/>
    <w:rsid w:val="00E935B9"/>
    <w:rsid w:val="00E935E8"/>
    <w:rsid w:val="00E93801"/>
    <w:rsid w:val="00E9412F"/>
    <w:rsid w:val="00E94E03"/>
    <w:rsid w:val="00E95E69"/>
    <w:rsid w:val="00E96463"/>
    <w:rsid w:val="00E969B1"/>
    <w:rsid w:val="00E96B56"/>
    <w:rsid w:val="00E97787"/>
    <w:rsid w:val="00E97A03"/>
    <w:rsid w:val="00E97B1E"/>
    <w:rsid w:val="00EA112A"/>
    <w:rsid w:val="00EA1182"/>
    <w:rsid w:val="00EA18C1"/>
    <w:rsid w:val="00EA1ABC"/>
    <w:rsid w:val="00EA2251"/>
    <w:rsid w:val="00EA2BE1"/>
    <w:rsid w:val="00EA345E"/>
    <w:rsid w:val="00EA34C1"/>
    <w:rsid w:val="00EA35F3"/>
    <w:rsid w:val="00EA369E"/>
    <w:rsid w:val="00EA41E5"/>
    <w:rsid w:val="00EA453B"/>
    <w:rsid w:val="00EA576C"/>
    <w:rsid w:val="00EA59C4"/>
    <w:rsid w:val="00EA6505"/>
    <w:rsid w:val="00EA695D"/>
    <w:rsid w:val="00EA780E"/>
    <w:rsid w:val="00EA7AA2"/>
    <w:rsid w:val="00EA7C84"/>
    <w:rsid w:val="00EB00F9"/>
    <w:rsid w:val="00EB0243"/>
    <w:rsid w:val="00EB07D9"/>
    <w:rsid w:val="00EB094B"/>
    <w:rsid w:val="00EB15A8"/>
    <w:rsid w:val="00EB1E50"/>
    <w:rsid w:val="00EB2E38"/>
    <w:rsid w:val="00EB3183"/>
    <w:rsid w:val="00EB3218"/>
    <w:rsid w:val="00EB3548"/>
    <w:rsid w:val="00EB3620"/>
    <w:rsid w:val="00EB36C3"/>
    <w:rsid w:val="00EB37F6"/>
    <w:rsid w:val="00EB4238"/>
    <w:rsid w:val="00EB43A9"/>
    <w:rsid w:val="00EB5281"/>
    <w:rsid w:val="00EB595E"/>
    <w:rsid w:val="00EB7C14"/>
    <w:rsid w:val="00EC03CA"/>
    <w:rsid w:val="00EC08D8"/>
    <w:rsid w:val="00EC12F0"/>
    <w:rsid w:val="00EC1A0F"/>
    <w:rsid w:val="00EC2EB0"/>
    <w:rsid w:val="00EC4658"/>
    <w:rsid w:val="00EC46D6"/>
    <w:rsid w:val="00EC5019"/>
    <w:rsid w:val="00EC572B"/>
    <w:rsid w:val="00EC5C4D"/>
    <w:rsid w:val="00EC5CB4"/>
    <w:rsid w:val="00EC61CA"/>
    <w:rsid w:val="00EC642E"/>
    <w:rsid w:val="00EC697A"/>
    <w:rsid w:val="00EC69A1"/>
    <w:rsid w:val="00EC6AF6"/>
    <w:rsid w:val="00EC6F58"/>
    <w:rsid w:val="00EC7477"/>
    <w:rsid w:val="00EC79EF"/>
    <w:rsid w:val="00EC7B1E"/>
    <w:rsid w:val="00ED02DC"/>
    <w:rsid w:val="00ED0524"/>
    <w:rsid w:val="00ED09A4"/>
    <w:rsid w:val="00ED0BD6"/>
    <w:rsid w:val="00ED1488"/>
    <w:rsid w:val="00ED297B"/>
    <w:rsid w:val="00ED29AD"/>
    <w:rsid w:val="00ED2E88"/>
    <w:rsid w:val="00ED3F80"/>
    <w:rsid w:val="00ED46D0"/>
    <w:rsid w:val="00ED4B6F"/>
    <w:rsid w:val="00ED6123"/>
    <w:rsid w:val="00ED6B15"/>
    <w:rsid w:val="00ED6DA9"/>
    <w:rsid w:val="00ED6DC1"/>
    <w:rsid w:val="00ED6FB9"/>
    <w:rsid w:val="00ED7361"/>
    <w:rsid w:val="00ED7697"/>
    <w:rsid w:val="00ED78CE"/>
    <w:rsid w:val="00ED7C2B"/>
    <w:rsid w:val="00ED7E36"/>
    <w:rsid w:val="00ED7F6A"/>
    <w:rsid w:val="00EE08D5"/>
    <w:rsid w:val="00EE0CBE"/>
    <w:rsid w:val="00EE103C"/>
    <w:rsid w:val="00EE11B4"/>
    <w:rsid w:val="00EE1881"/>
    <w:rsid w:val="00EE1883"/>
    <w:rsid w:val="00EE1B0B"/>
    <w:rsid w:val="00EE4758"/>
    <w:rsid w:val="00EE4AAF"/>
    <w:rsid w:val="00EE4BF4"/>
    <w:rsid w:val="00EE4DDD"/>
    <w:rsid w:val="00EE52FE"/>
    <w:rsid w:val="00EE61FE"/>
    <w:rsid w:val="00EE62C5"/>
    <w:rsid w:val="00EE6413"/>
    <w:rsid w:val="00EE6EB2"/>
    <w:rsid w:val="00EE7D2D"/>
    <w:rsid w:val="00EF0372"/>
    <w:rsid w:val="00EF100E"/>
    <w:rsid w:val="00EF1E4D"/>
    <w:rsid w:val="00EF2F0E"/>
    <w:rsid w:val="00EF3383"/>
    <w:rsid w:val="00EF340A"/>
    <w:rsid w:val="00EF3B62"/>
    <w:rsid w:val="00EF3BEE"/>
    <w:rsid w:val="00EF3C3C"/>
    <w:rsid w:val="00EF4261"/>
    <w:rsid w:val="00EF4BB3"/>
    <w:rsid w:val="00EF56DC"/>
    <w:rsid w:val="00EF5A8B"/>
    <w:rsid w:val="00EF5B86"/>
    <w:rsid w:val="00EF65E8"/>
    <w:rsid w:val="00EF6A73"/>
    <w:rsid w:val="00F00D2F"/>
    <w:rsid w:val="00F03484"/>
    <w:rsid w:val="00F04493"/>
    <w:rsid w:val="00F07839"/>
    <w:rsid w:val="00F10C10"/>
    <w:rsid w:val="00F1224F"/>
    <w:rsid w:val="00F12F18"/>
    <w:rsid w:val="00F144AE"/>
    <w:rsid w:val="00F152F3"/>
    <w:rsid w:val="00F15BAC"/>
    <w:rsid w:val="00F1619B"/>
    <w:rsid w:val="00F17437"/>
    <w:rsid w:val="00F206B4"/>
    <w:rsid w:val="00F20719"/>
    <w:rsid w:val="00F20CBA"/>
    <w:rsid w:val="00F2224E"/>
    <w:rsid w:val="00F23861"/>
    <w:rsid w:val="00F25192"/>
    <w:rsid w:val="00F26945"/>
    <w:rsid w:val="00F26E19"/>
    <w:rsid w:val="00F27253"/>
    <w:rsid w:val="00F27755"/>
    <w:rsid w:val="00F2784E"/>
    <w:rsid w:val="00F301A3"/>
    <w:rsid w:val="00F302C1"/>
    <w:rsid w:val="00F30610"/>
    <w:rsid w:val="00F30CCA"/>
    <w:rsid w:val="00F30D35"/>
    <w:rsid w:val="00F314E3"/>
    <w:rsid w:val="00F317FD"/>
    <w:rsid w:val="00F318AB"/>
    <w:rsid w:val="00F31DF9"/>
    <w:rsid w:val="00F320B0"/>
    <w:rsid w:val="00F322F5"/>
    <w:rsid w:val="00F3297F"/>
    <w:rsid w:val="00F330FF"/>
    <w:rsid w:val="00F33C4F"/>
    <w:rsid w:val="00F342C5"/>
    <w:rsid w:val="00F35C3A"/>
    <w:rsid w:val="00F37067"/>
    <w:rsid w:val="00F370CD"/>
    <w:rsid w:val="00F405C9"/>
    <w:rsid w:val="00F40AD5"/>
    <w:rsid w:val="00F430D6"/>
    <w:rsid w:val="00F4324E"/>
    <w:rsid w:val="00F4349B"/>
    <w:rsid w:val="00F445F5"/>
    <w:rsid w:val="00F449BB"/>
    <w:rsid w:val="00F44A2B"/>
    <w:rsid w:val="00F44AB7"/>
    <w:rsid w:val="00F44D58"/>
    <w:rsid w:val="00F47073"/>
    <w:rsid w:val="00F47E32"/>
    <w:rsid w:val="00F502D4"/>
    <w:rsid w:val="00F50922"/>
    <w:rsid w:val="00F5180B"/>
    <w:rsid w:val="00F51ABA"/>
    <w:rsid w:val="00F54186"/>
    <w:rsid w:val="00F543C4"/>
    <w:rsid w:val="00F5463A"/>
    <w:rsid w:val="00F549A0"/>
    <w:rsid w:val="00F54B1E"/>
    <w:rsid w:val="00F555A3"/>
    <w:rsid w:val="00F55A96"/>
    <w:rsid w:val="00F55B91"/>
    <w:rsid w:val="00F55F59"/>
    <w:rsid w:val="00F5606E"/>
    <w:rsid w:val="00F563D7"/>
    <w:rsid w:val="00F57C05"/>
    <w:rsid w:val="00F57C3B"/>
    <w:rsid w:val="00F57EFA"/>
    <w:rsid w:val="00F6068F"/>
    <w:rsid w:val="00F6373D"/>
    <w:rsid w:val="00F700E6"/>
    <w:rsid w:val="00F7149B"/>
    <w:rsid w:val="00F725A3"/>
    <w:rsid w:val="00F72684"/>
    <w:rsid w:val="00F73FD2"/>
    <w:rsid w:val="00F74A5A"/>
    <w:rsid w:val="00F75015"/>
    <w:rsid w:val="00F7546B"/>
    <w:rsid w:val="00F75687"/>
    <w:rsid w:val="00F75B62"/>
    <w:rsid w:val="00F766BC"/>
    <w:rsid w:val="00F7697A"/>
    <w:rsid w:val="00F76A6D"/>
    <w:rsid w:val="00F76AAB"/>
    <w:rsid w:val="00F77FAE"/>
    <w:rsid w:val="00F800AF"/>
    <w:rsid w:val="00F80DBE"/>
    <w:rsid w:val="00F8151A"/>
    <w:rsid w:val="00F81BA6"/>
    <w:rsid w:val="00F836E9"/>
    <w:rsid w:val="00F83B87"/>
    <w:rsid w:val="00F844E7"/>
    <w:rsid w:val="00F84982"/>
    <w:rsid w:val="00F84AC4"/>
    <w:rsid w:val="00F85BCC"/>
    <w:rsid w:val="00F867C2"/>
    <w:rsid w:val="00F8719E"/>
    <w:rsid w:val="00F87237"/>
    <w:rsid w:val="00F8765D"/>
    <w:rsid w:val="00F8769B"/>
    <w:rsid w:val="00F8785D"/>
    <w:rsid w:val="00F87A53"/>
    <w:rsid w:val="00F87F11"/>
    <w:rsid w:val="00F90828"/>
    <w:rsid w:val="00F927BF"/>
    <w:rsid w:val="00F92CF2"/>
    <w:rsid w:val="00F933B9"/>
    <w:rsid w:val="00F93512"/>
    <w:rsid w:val="00F936C4"/>
    <w:rsid w:val="00F93EF2"/>
    <w:rsid w:val="00F9454E"/>
    <w:rsid w:val="00F94C99"/>
    <w:rsid w:val="00F959EF"/>
    <w:rsid w:val="00F9646D"/>
    <w:rsid w:val="00F96984"/>
    <w:rsid w:val="00F97231"/>
    <w:rsid w:val="00FA0BA3"/>
    <w:rsid w:val="00FA0D83"/>
    <w:rsid w:val="00FA27FB"/>
    <w:rsid w:val="00FA296C"/>
    <w:rsid w:val="00FA2979"/>
    <w:rsid w:val="00FA2D0F"/>
    <w:rsid w:val="00FA3AAB"/>
    <w:rsid w:val="00FA444B"/>
    <w:rsid w:val="00FA5387"/>
    <w:rsid w:val="00FA5EE6"/>
    <w:rsid w:val="00FA6B8E"/>
    <w:rsid w:val="00FA7062"/>
    <w:rsid w:val="00FA7883"/>
    <w:rsid w:val="00FA7AB0"/>
    <w:rsid w:val="00FB0D15"/>
    <w:rsid w:val="00FB1EE4"/>
    <w:rsid w:val="00FB245F"/>
    <w:rsid w:val="00FB2977"/>
    <w:rsid w:val="00FB2D87"/>
    <w:rsid w:val="00FB30B7"/>
    <w:rsid w:val="00FB3B18"/>
    <w:rsid w:val="00FB40DC"/>
    <w:rsid w:val="00FB4A73"/>
    <w:rsid w:val="00FB5262"/>
    <w:rsid w:val="00FB5B29"/>
    <w:rsid w:val="00FB5C69"/>
    <w:rsid w:val="00FB5E8E"/>
    <w:rsid w:val="00FB6EF8"/>
    <w:rsid w:val="00FB75F4"/>
    <w:rsid w:val="00FB7D87"/>
    <w:rsid w:val="00FC0152"/>
    <w:rsid w:val="00FC02A6"/>
    <w:rsid w:val="00FC02CF"/>
    <w:rsid w:val="00FC10C2"/>
    <w:rsid w:val="00FC1E1D"/>
    <w:rsid w:val="00FC4906"/>
    <w:rsid w:val="00FC4E8F"/>
    <w:rsid w:val="00FC5529"/>
    <w:rsid w:val="00FC692C"/>
    <w:rsid w:val="00FC733F"/>
    <w:rsid w:val="00FC7417"/>
    <w:rsid w:val="00FD0A04"/>
    <w:rsid w:val="00FD1087"/>
    <w:rsid w:val="00FD1182"/>
    <w:rsid w:val="00FD16CF"/>
    <w:rsid w:val="00FD2003"/>
    <w:rsid w:val="00FD200D"/>
    <w:rsid w:val="00FD25AA"/>
    <w:rsid w:val="00FD2BD6"/>
    <w:rsid w:val="00FD314D"/>
    <w:rsid w:val="00FD31D9"/>
    <w:rsid w:val="00FD3DC5"/>
    <w:rsid w:val="00FD47EF"/>
    <w:rsid w:val="00FD4A45"/>
    <w:rsid w:val="00FD4BF3"/>
    <w:rsid w:val="00FD4C14"/>
    <w:rsid w:val="00FD4EE7"/>
    <w:rsid w:val="00FD6096"/>
    <w:rsid w:val="00FD631E"/>
    <w:rsid w:val="00FD658A"/>
    <w:rsid w:val="00FE0C9C"/>
    <w:rsid w:val="00FE0FBE"/>
    <w:rsid w:val="00FE1288"/>
    <w:rsid w:val="00FE12CE"/>
    <w:rsid w:val="00FE17D8"/>
    <w:rsid w:val="00FE1B7D"/>
    <w:rsid w:val="00FE22B4"/>
    <w:rsid w:val="00FE3D8B"/>
    <w:rsid w:val="00FE3DEE"/>
    <w:rsid w:val="00FE406F"/>
    <w:rsid w:val="00FE4393"/>
    <w:rsid w:val="00FE448B"/>
    <w:rsid w:val="00FE4975"/>
    <w:rsid w:val="00FE5B00"/>
    <w:rsid w:val="00FE5E70"/>
    <w:rsid w:val="00FE6831"/>
    <w:rsid w:val="00FE6BB4"/>
    <w:rsid w:val="00FE6BC8"/>
    <w:rsid w:val="00FE7690"/>
    <w:rsid w:val="00FF057F"/>
    <w:rsid w:val="00FF0778"/>
    <w:rsid w:val="00FF08DC"/>
    <w:rsid w:val="00FF0C53"/>
    <w:rsid w:val="00FF0CAB"/>
    <w:rsid w:val="00FF0EEF"/>
    <w:rsid w:val="00FF12F3"/>
    <w:rsid w:val="00FF15C3"/>
    <w:rsid w:val="00FF17BE"/>
    <w:rsid w:val="00FF2077"/>
    <w:rsid w:val="00FF2E6A"/>
    <w:rsid w:val="00FF3052"/>
    <w:rsid w:val="00FF3B07"/>
    <w:rsid w:val="00FF48A0"/>
    <w:rsid w:val="00FF5093"/>
    <w:rsid w:val="00FF5774"/>
    <w:rsid w:val="00FF58F6"/>
    <w:rsid w:val="00FF6369"/>
    <w:rsid w:val="00FF658C"/>
    <w:rsid w:val="00FF6F17"/>
    <w:rsid w:val="00FF7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C89BA"/>
  <w15:docId w15:val="{51CA9062-2DC5-42F6-9132-E3D274D7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C7F"/>
  </w:style>
  <w:style w:type="paragraph" w:styleId="1">
    <w:name w:val="heading 1"/>
    <w:basedOn w:val="a"/>
    <w:next w:val="a"/>
    <w:link w:val="10"/>
    <w:uiPriority w:val="9"/>
    <w:qFormat/>
    <w:rsid w:val="008650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C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5C7F"/>
  </w:style>
  <w:style w:type="character" w:customStyle="1" w:styleId="w">
    <w:name w:val="w"/>
    <w:basedOn w:val="a0"/>
    <w:rsid w:val="00E75C7F"/>
  </w:style>
  <w:style w:type="paragraph" w:styleId="a5">
    <w:name w:val="Balloon Text"/>
    <w:basedOn w:val="a"/>
    <w:link w:val="a6"/>
    <w:uiPriority w:val="99"/>
    <w:semiHidden/>
    <w:unhideWhenUsed/>
    <w:rsid w:val="00E75C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5C7F"/>
    <w:rPr>
      <w:rFonts w:ascii="Tahoma" w:hAnsi="Tahoma" w:cs="Tahoma"/>
      <w:sz w:val="16"/>
      <w:szCs w:val="16"/>
    </w:rPr>
  </w:style>
  <w:style w:type="paragraph" w:styleId="a7">
    <w:name w:val="footer"/>
    <w:basedOn w:val="a"/>
    <w:link w:val="a8"/>
    <w:uiPriority w:val="99"/>
    <w:unhideWhenUsed/>
    <w:rsid w:val="00E75C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5C7F"/>
  </w:style>
  <w:style w:type="paragraph" w:styleId="a9">
    <w:name w:val="List Paragraph"/>
    <w:aliases w:val="маркированный"/>
    <w:basedOn w:val="a"/>
    <w:link w:val="aa"/>
    <w:uiPriority w:val="34"/>
    <w:qFormat/>
    <w:rsid w:val="00E75C7F"/>
    <w:pPr>
      <w:ind w:left="720"/>
      <w:contextualSpacing/>
    </w:pPr>
  </w:style>
  <w:style w:type="paragraph" w:styleId="2">
    <w:name w:val="Body Text Indent 2"/>
    <w:basedOn w:val="a"/>
    <w:link w:val="20"/>
    <w:rsid w:val="003F126C"/>
    <w:pPr>
      <w:tabs>
        <w:tab w:val="left" w:pos="900"/>
      </w:tabs>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3F126C"/>
    <w:rPr>
      <w:rFonts w:ascii="Times New Roman" w:eastAsia="Times New Roman" w:hAnsi="Times New Roman" w:cs="Times New Roman"/>
      <w:sz w:val="28"/>
      <w:szCs w:val="24"/>
      <w:lang w:eastAsia="ru-RU"/>
    </w:rPr>
  </w:style>
  <w:style w:type="paragraph" w:styleId="ab">
    <w:name w:val="Normal (Web)"/>
    <w:basedOn w:val="a"/>
    <w:link w:val="ac"/>
    <w:uiPriority w:val="99"/>
    <w:unhideWhenUsed/>
    <w:rsid w:val="003F12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link w:val="ae"/>
    <w:uiPriority w:val="1"/>
    <w:qFormat/>
    <w:rsid w:val="003F126C"/>
    <w:pPr>
      <w:spacing w:after="0" w:line="240" w:lineRule="auto"/>
    </w:pPr>
  </w:style>
  <w:style w:type="table" w:styleId="af">
    <w:name w:val="Table Grid"/>
    <w:basedOn w:val="a1"/>
    <w:uiPriority w:val="59"/>
    <w:rsid w:val="00DC7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53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8650A4"/>
    <w:rPr>
      <w:rFonts w:asciiTheme="majorHAnsi" w:eastAsiaTheme="majorEastAsia" w:hAnsiTheme="majorHAnsi" w:cstheme="majorBidi"/>
      <w:color w:val="365F91" w:themeColor="accent1" w:themeShade="BF"/>
      <w:sz w:val="32"/>
      <w:szCs w:val="32"/>
    </w:rPr>
  </w:style>
  <w:style w:type="paragraph" w:styleId="af0">
    <w:name w:val="TOC Heading"/>
    <w:basedOn w:val="1"/>
    <w:next w:val="a"/>
    <w:uiPriority w:val="39"/>
    <w:unhideWhenUsed/>
    <w:qFormat/>
    <w:rsid w:val="008650A4"/>
    <w:pPr>
      <w:spacing w:line="259" w:lineRule="auto"/>
      <w:outlineLvl w:val="9"/>
    </w:pPr>
    <w:rPr>
      <w:lang w:eastAsia="ru-RU"/>
    </w:rPr>
  </w:style>
  <w:style w:type="character" w:styleId="af1">
    <w:name w:val="annotation reference"/>
    <w:basedOn w:val="a0"/>
    <w:uiPriority w:val="99"/>
    <w:semiHidden/>
    <w:unhideWhenUsed/>
    <w:rsid w:val="008E6040"/>
    <w:rPr>
      <w:sz w:val="16"/>
      <w:szCs w:val="16"/>
    </w:rPr>
  </w:style>
  <w:style w:type="paragraph" w:styleId="af2">
    <w:name w:val="annotation text"/>
    <w:basedOn w:val="a"/>
    <w:link w:val="af3"/>
    <w:uiPriority w:val="99"/>
    <w:semiHidden/>
    <w:unhideWhenUsed/>
    <w:rsid w:val="008E6040"/>
    <w:pPr>
      <w:spacing w:line="240" w:lineRule="auto"/>
    </w:pPr>
    <w:rPr>
      <w:sz w:val="20"/>
      <w:szCs w:val="20"/>
    </w:rPr>
  </w:style>
  <w:style w:type="character" w:customStyle="1" w:styleId="af3">
    <w:name w:val="Текст примечания Знак"/>
    <w:basedOn w:val="a0"/>
    <w:link w:val="af2"/>
    <w:uiPriority w:val="99"/>
    <w:semiHidden/>
    <w:rsid w:val="008E6040"/>
    <w:rPr>
      <w:sz w:val="20"/>
      <w:szCs w:val="20"/>
    </w:rPr>
  </w:style>
  <w:style w:type="paragraph" w:styleId="af4">
    <w:name w:val="annotation subject"/>
    <w:basedOn w:val="af2"/>
    <w:next w:val="af2"/>
    <w:link w:val="af5"/>
    <w:uiPriority w:val="99"/>
    <w:semiHidden/>
    <w:unhideWhenUsed/>
    <w:rsid w:val="008E6040"/>
    <w:rPr>
      <w:b/>
      <w:bCs/>
    </w:rPr>
  </w:style>
  <w:style w:type="character" w:customStyle="1" w:styleId="af5">
    <w:name w:val="Тема примечания Знак"/>
    <w:basedOn w:val="af3"/>
    <w:link w:val="af4"/>
    <w:uiPriority w:val="99"/>
    <w:semiHidden/>
    <w:rsid w:val="008E6040"/>
    <w:rPr>
      <w:b/>
      <w:bCs/>
      <w:sz w:val="20"/>
      <w:szCs w:val="20"/>
    </w:rPr>
  </w:style>
  <w:style w:type="character" w:customStyle="1" w:styleId="s0">
    <w:name w:val="s0"/>
    <w:basedOn w:val="a0"/>
    <w:rsid w:val="00457595"/>
  </w:style>
  <w:style w:type="character" w:customStyle="1" w:styleId="s1">
    <w:name w:val="s1"/>
    <w:basedOn w:val="a0"/>
    <w:rsid w:val="00182124"/>
  </w:style>
  <w:style w:type="character" w:customStyle="1" w:styleId="aa">
    <w:name w:val="Абзац списка Знак"/>
    <w:aliases w:val="маркированный Знак"/>
    <w:link w:val="a9"/>
    <w:uiPriority w:val="34"/>
    <w:rsid w:val="00DF4F89"/>
  </w:style>
  <w:style w:type="character" w:styleId="af6">
    <w:name w:val="Hyperlink"/>
    <w:basedOn w:val="a0"/>
    <w:unhideWhenUsed/>
    <w:rsid w:val="000A182A"/>
    <w:rPr>
      <w:color w:val="0000FF"/>
      <w:u w:val="single"/>
    </w:rPr>
  </w:style>
  <w:style w:type="paragraph" w:styleId="af7">
    <w:name w:val="Body Text"/>
    <w:basedOn w:val="a"/>
    <w:link w:val="af8"/>
    <w:uiPriority w:val="99"/>
    <w:semiHidden/>
    <w:unhideWhenUsed/>
    <w:rsid w:val="004F1314"/>
    <w:pPr>
      <w:spacing w:after="120"/>
    </w:pPr>
  </w:style>
  <w:style w:type="character" w:customStyle="1" w:styleId="af8">
    <w:name w:val="Основной текст Знак"/>
    <w:basedOn w:val="a0"/>
    <w:link w:val="af7"/>
    <w:uiPriority w:val="99"/>
    <w:semiHidden/>
    <w:rsid w:val="004F1314"/>
  </w:style>
  <w:style w:type="character" w:customStyle="1" w:styleId="ae">
    <w:name w:val="Без интервала Знак"/>
    <w:link w:val="ad"/>
    <w:uiPriority w:val="1"/>
    <w:locked/>
    <w:rsid w:val="004F1314"/>
  </w:style>
  <w:style w:type="character" w:customStyle="1" w:styleId="af9">
    <w:name w:val="a"/>
    <w:rsid w:val="00255C15"/>
    <w:rPr>
      <w:color w:val="333399"/>
      <w:u w:val="single"/>
    </w:rPr>
  </w:style>
  <w:style w:type="character" w:customStyle="1" w:styleId="afa">
    <w:name w:val="Основной текст_"/>
    <w:link w:val="3"/>
    <w:rsid w:val="00AC3BA3"/>
    <w:rPr>
      <w:rFonts w:ascii="Times New Roman" w:eastAsia="Times New Roman" w:hAnsi="Times New Roman" w:cs="Times New Roman"/>
      <w:sz w:val="26"/>
      <w:szCs w:val="26"/>
      <w:shd w:val="clear" w:color="auto" w:fill="FFFFFF"/>
    </w:rPr>
  </w:style>
  <w:style w:type="character" w:customStyle="1" w:styleId="11">
    <w:name w:val="Основной текст1"/>
    <w:rsid w:val="00AC3BA3"/>
    <w:rPr>
      <w:rFonts w:ascii="Times New Roman" w:eastAsia="Times New Roman" w:hAnsi="Times New Roman" w:cs="Times New Roman"/>
      <w:b w:val="0"/>
      <w:bCs w:val="0"/>
      <w:i w:val="0"/>
      <w:iCs w:val="0"/>
      <w:smallCaps w:val="0"/>
      <w:strike w:val="0"/>
      <w:spacing w:val="0"/>
      <w:sz w:val="26"/>
      <w:szCs w:val="26"/>
    </w:rPr>
  </w:style>
  <w:style w:type="paragraph" w:customStyle="1" w:styleId="3">
    <w:name w:val="Основной текст3"/>
    <w:basedOn w:val="a"/>
    <w:link w:val="afa"/>
    <w:rsid w:val="00AC3BA3"/>
    <w:pPr>
      <w:shd w:val="clear" w:color="auto" w:fill="FFFFFF"/>
      <w:spacing w:after="420" w:line="0" w:lineRule="atLeast"/>
      <w:ind w:hanging="660"/>
      <w:jc w:val="center"/>
    </w:pPr>
    <w:rPr>
      <w:rFonts w:ascii="Times New Roman" w:eastAsia="Times New Roman" w:hAnsi="Times New Roman" w:cs="Times New Roman"/>
      <w:sz w:val="26"/>
      <w:szCs w:val="26"/>
    </w:rPr>
  </w:style>
  <w:style w:type="character" w:customStyle="1" w:styleId="21">
    <w:name w:val="Основной текст (2)_ Знак"/>
    <w:link w:val="22"/>
    <w:rsid w:val="006310E7"/>
    <w:rPr>
      <w:rFonts w:ascii="Times New Roman" w:eastAsia="Times New Roman" w:hAnsi="Times New Roman" w:cs="Times New Roman"/>
      <w:sz w:val="26"/>
      <w:szCs w:val="26"/>
      <w:shd w:val="clear" w:color="auto" w:fill="FFFFFF"/>
    </w:rPr>
  </w:style>
  <w:style w:type="character" w:customStyle="1" w:styleId="23">
    <w:name w:val="Основной текст (2)"/>
    <w:rsid w:val="006310E7"/>
    <w:rPr>
      <w:rFonts w:ascii="Times New Roman" w:eastAsia="Times New Roman" w:hAnsi="Times New Roman" w:cs="Times New Roman"/>
      <w:b w:val="0"/>
      <w:bCs w:val="0"/>
      <w:i w:val="0"/>
      <w:iCs w:val="0"/>
      <w:smallCaps w:val="0"/>
      <w:strike w:val="0"/>
      <w:spacing w:val="0"/>
      <w:sz w:val="26"/>
      <w:szCs w:val="26"/>
    </w:rPr>
  </w:style>
  <w:style w:type="paragraph" w:customStyle="1" w:styleId="22">
    <w:name w:val="Основной текст (2)_"/>
    <w:basedOn w:val="a"/>
    <w:link w:val="21"/>
    <w:rsid w:val="006310E7"/>
    <w:pPr>
      <w:shd w:val="clear" w:color="auto" w:fill="FFFFFF"/>
      <w:spacing w:before="360" w:after="60" w:line="0" w:lineRule="atLeast"/>
      <w:jc w:val="both"/>
    </w:pPr>
    <w:rPr>
      <w:rFonts w:ascii="Times New Roman" w:eastAsia="Times New Roman" w:hAnsi="Times New Roman" w:cs="Times New Roman"/>
      <w:sz w:val="26"/>
      <w:szCs w:val="26"/>
    </w:rPr>
  </w:style>
  <w:style w:type="character" w:customStyle="1" w:styleId="196">
    <w:name w:val="Основной текст (196)_"/>
    <w:link w:val="1960"/>
    <w:locked/>
    <w:rsid w:val="00C17E4A"/>
    <w:rPr>
      <w:rFonts w:ascii="Times New Roman" w:eastAsia="Times New Roman" w:hAnsi="Times New Roman" w:cs="Times New Roman"/>
      <w:sz w:val="26"/>
      <w:szCs w:val="26"/>
      <w:shd w:val="clear" w:color="auto" w:fill="FFFFFF"/>
    </w:rPr>
  </w:style>
  <w:style w:type="paragraph" w:customStyle="1" w:styleId="1960">
    <w:name w:val="Основной текст (196)"/>
    <w:basedOn w:val="a"/>
    <w:link w:val="196"/>
    <w:rsid w:val="00C17E4A"/>
    <w:pPr>
      <w:shd w:val="clear" w:color="auto" w:fill="FFFFFF"/>
      <w:spacing w:after="0" w:line="451" w:lineRule="exact"/>
      <w:jc w:val="both"/>
    </w:pPr>
    <w:rPr>
      <w:rFonts w:ascii="Times New Roman" w:eastAsia="Times New Roman" w:hAnsi="Times New Roman" w:cs="Times New Roman"/>
      <w:sz w:val="26"/>
      <w:szCs w:val="26"/>
    </w:rPr>
  </w:style>
  <w:style w:type="character" w:customStyle="1" w:styleId="4">
    <w:name w:val="Заголовок №4"/>
    <w:rsid w:val="00C17E4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fb">
    <w:name w:val="Основной текст + Полужирный"/>
    <w:rsid w:val="00C17E4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24">
    <w:name w:val="Основной текст (2) + Не полужирный"/>
    <w:rsid w:val="00C17E4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11pt">
    <w:name w:val="Основной текст + 11 pt"/>
    <w:aliases w:val="Полужирный"/>
    <w:rsid w:val="00067115"/>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263">
    <w:name w:val="Основной текст (263)_"/>
    <w:link w:val="2630"/>
    <w:rsid w:val="00F44A2B"/>
    <w:rPr>
      <w:rFonts w:ascii="Times New Roman" w:eastAsia="Times New Roman" w:hAnsi="Times New Roman" w:cs="Times New Roman"/>
      <w:sz w:val="26"/>
      <w:szCs w:val="26"/>
      <w:shd w:val="clear" w:color="auto" w:fill="FFFFFF"/>
    </w:rPr>
  </w:style>
  <w:style w:type="character" w:customStyle="1" w:styleId="266">
    <w:name w:val="Основной текст (266)_"/>
    <w:link w:val="2660"/>
    <w:rsid w:val="00F44A2B"/>
    <w:rPr>
      <w:rFonts w:ascii="Times New Roman" w:eastAsia="Times New Roman" w:hAnsi="Times New Roman" w:cs="Times New Roman"/>
      <w:sz w:val="26"/>
      <w:szCs w:val="26"/>
      <w:shd w:val="clear" w:color="auto" w:fill="FFFFFF"/>
    </w:rPr>
  </w:style>
  <w:style w:type="paragraph" w:customStyle="1" w:styleId="2630">
    <w:name w:val="Основной текст (263)"/>
    <w:basedOn w:val="a"/>
    <w:link w:val="263"/>
    <w:rsid w:val="00F44A2B"/>
    <w:pPr>
      <w:shd w:val="clear" w:color="auto" w:fill="FFFFFF"/>
      <w:spacing w:before="360" w:after="0" w:line="302" w:lineRule="exact"/>
      <w:jc w:val="both"/>
    </w:pPr>
    <w:rPr>
      <w:rFonts w:ascii="Times New Roman" w:eastAsia="Times New Roman" w:hAnsi="Times New Roman" w:cs="Times New Roman"/>
      <w:sz w:val="26"/>
      <w:szCs w:val="26"/>
    </w:rPr>
  </w:style>
  <w:style w:type="paragraph" w:customStyle="1" w:styleId="2660">
    <w:name w:val="Основной текст (266)"/>
    <w:basedOn w:val="a"/>
    <w:link w:val="266"/>
    <w:rsid w:val="00F44A2B"/>
    <w:pPr>
      <w:shd w:val="clear" w:color="auto" w:fill="FFFFFF"/>
      <w:spacing w:after="0" w:line="302" w:lineRule="exact"/>
      <w:jc w:val="both"/>
    </w:pPr>
    <w:rPr>
      <w:rFonts w:ascii="Times New Roman" w:eastAsia="Times New Roman" w:hAnsi="Times New Roman" w:cs="Times New Roman"/>
      <w:sz w:val="26"/>
      <w:szCs w:val="26"/>
    </w:rPr>
  </w:style>
  <w:style w:type="character" w:customStyle="1" w:styleId="40">
    <w:name w:val="Заголовок №4_"/>
    <w:rsid w:val="00DF3615"/>
    <w:rPr>
      <w:rFonts w:ascii="Times New Roman" w:eastAsia="Times New Roman" w:hAnsi="Times New Roman" w:cs="Times New Roman"/>
      <w:b w:val="0"/>
      <w:bCs w:val="0"/>
      <w:i w:val="0"/>
      <w:iCs w:val="0"/>
      <w:smallCaps w:val="0"/>
      <w:strike w:val="0"/>
      <w:spacing w:val="0"/>
      <w:sz w:val="26"/>
      <w:szCs w:val="26"/>
    </w:rPr>
  </w:style>
  <w:style w:type="character" w:customStyle="1" w:styleId="11pt0">
    <w:name w:val="Основной текст + 11 pt;Полужирный"/>
    <w:rsid w:val="00DF3615"/>
    <w:rPr>
      <w:rFonts w:ascii="Times New Roman" w:eastAsia="Times New Roman" w:hAnsi="Times New Roman" w:cs="Times New Roman"/>
      <w:b/>
      <w:bCs/>
      <w:i w:val="0"/>
      <w:iCs w:val="0"/>
      <w:smallCaps w:val="0"/>
      <w:strike w:val="0"/>
      <w:spacing w:val="0"/>
      <w:sz w:val="22"/>
      <w:szCs w:val="22"/>
    </w:rPr>
  </w:style>
  <w:style w:type="character" w:customStyle="1" w:styleId="30">
    <w:name w:val="Основной текст (3)_"/>
    <w:link w:val="31"/>
    <w:rsid w:val="00DF3615"/>
    <w:rPr>
      <w:rFonts w:ascii="Times New Roman" w:eastAsia="Times New Roman" w:hAnsi="Times New Roman" w:cs="Times New Roman"/>
      <w:shd w:val="clear" w:color="auto" w:fill="FFFFFF"/>
    </w:rPr>
  </w:style>
  <w:style w:type="character" w:customStyle="1" w:styleId="41">
    <w:name w:val="Основной текст (4)_"/>
    <w:link w:val="42"/>
    <w:rsid w:val="00DF3615"/>
    <w:rPr>
      <w:rFonts w:ascii="Times New Roman" w:eastAsia="Times New Roman" w:hAnsi="Times New Roman" w:cs="Times New Roman"/>
      <w:sz w:val="20"/>
      <w:szCs w:val="20"/>
      <w:shd w:val="clear" w:color="auto" w:fill="FFFFFF"/>
    </w:rPr>
  </w:style>
  <w:style w:type="character" w:customStyle="1" w:styleId="6">
    <w:name w:val="Основной текст (6)_"/>
    <w:link w:val="60"/>
    <w:rsid w:val="00DF3615"/>
    <w:rPr>
      <w:rFonts w:ascii="Times New Roman" w:eastAsia="Times New Roman" w:hAnsi="Times New Roman" w:cs="Times New Roman"/>
      <w:shd w:val="clear" w:color="auto" w:fill="FFFFFF"/>
    </w:rPr>
  </w:style>
  <w:style w:type="character" w:customStyle="1" w:styleId="7">
    <w:name w:val="Основной текст (7)_"/>
    <w:rsid w:val="00DF3615"/>
    <w:rPr>
      <w:rFonts w:ascii="Times New Roman" w:eastAsia="Times New Roman" w:hAnsi="Times New Roman" w:cs="Times New Roman"/>
      <w:b w:val="0"/>
      <w:bCs w:val="0"/>
      <w:i w:val="0"/>
      <w:iCs w:val="0"/>
      <w:smallCaps w:val="0"/>
      <w:strike w:val="0"/>
      <w:spacing w:val="0"/>
      <w:sz w:val="26"/>
      <w:szCs w:val="26"/>
    </w:rPr>
  </w:style>
  <w:style w:type="character" w:customStyle="1" w:styleId="70">
    <w:name w:val="Основной текст (7)"/>
    <w:rsid w:val="00DF3615"/>
    <w:rPr>
      <w:rFonts w:ascii="Times New Roman" w:eastAsia="Times New Roman" w:hAnsi="Times New Roman" w:cs="Times New Roman"/>
      <w:b w:val="0"/>
      <w:bCs w:val="0"/>
      <w:i w:val="0"/>
      <w:iCs w:val="0"/>
      <w:smallCaps w:val="0"/>
      <w:strike w:val="0"/>
      <w:spacing w:val="0"/>
      <w:sz w:val="26"/>
      <w:szCs w:val="26"/>
    </w:rPr>
  </w:style>
  <w:style w:type="character" w:customStyle="1" w:styleId="afc">
    <w:name w:val="Основной текст + Курсив"/>
    <w:rsid w:val="00DF3615"/>
    <w:rPr>
      <w:rFonts w:ascii="Times New Roman" w:eastAsia="Times New Roman" w:hAnsi="Times New Roman" w:cs="Times New Roman"/>
      <w:b w:val="0"/>
      <w:bCs w:val="0"/>
      <w:i/>
      <w:iCs/>
      <w:smallCaps w:val="0"/>
      <w:strike w:val="0"/>
      <w:spacing w:val="0"/>
      <w:sz w:val="26"/>
      <w:szCs w:val="26"/>
    </w:rPr>
  </w:style>
  <w:style w:type="character" w:customStyle="1" w:styleId="afd">
    <w:name w:val="Подпись к таблице_"/>
    <w:rsid w:val="00DF3615"/>
    <w:rPr>
      <w:rFonts w:ascii="Times New Roman" w:eastAsia="Times New Roman" w:hAnsi="Times New Roman" w:cs="Times New Roman"/>
      <w:b w:val="0"/>
      <w:bCs w:val="0"/>
      <w:i w:val="0"/>
      <w:iCs w:val="0"/>
      <w:smallCaps w:val="0"/>
      <w:strike w:val="0"/>
      <w:spacing w:val="0"/>
      <w:sz w:val="26"/>
      <w:szCs w:val="26"/>
    </w:rPr>
  </w:style>
  <w:style w:type="character" w:customStyle="1" w:styleId="afe">
    <w:name w:val="Подпись к таблице"/>
    <w:rsid w:val="00DF3615"/>
    <w:rPr>
      <w:rFonts w:ascii="Times New Roman" w:eastAsia="Times New Roman" w:hAnsi="Times New Roman" w:cs="Times New Roman"/>
      <w:b w:val="0"/>
      <w:bCs w:val="0"/>
      <w:i w:val="0"/>
      <w:iCs w:val="0"/>
      <w:smallCaps w:val="0"/>
      <w:strike w:val="0"/>
      <w:spacing w:val="0"/>
      <w:sz w:val="26"/>
      <w:szCs w:val="26"/>
    </w:rPr>
  </w:style>
  <w:style w:type="character" w:customStyle="1" w:styleId="3105pt">
    <w:name w:val="Основной текст (3) + 10;5 pt;Полужирный"/>
    <w:rsid w:val="00DF3615"/>
    <w:rPr>
      <w:rFonts w:ascii="Times New Roman" w:eastAsia="Times New Roman" w:hAnsi="Times New Roman" w:cs="Times New Roman"/>
      <w:b/>
      <w:bCs/>
      <w:i w:val="0"/>
      <w:iCs w:val="0"/>
      <w:smallCaps w:val="0"/>
      <w:strike w:val="0"/>
      <w:spacing w:val="0"/>
      <w:sz w:val="21"/>
      <w:szCs w:val="21"/>
    </w:rPr>
  </w:style>
  <w:style w:type="character" w:customStyle="1" w:styleId="198">
    <w:name w:val="Основной текст (198)_"/>
    <w:link w:val="1980"/>
    <w:rsid w:val="00DF3615"/>
    <w:rPr>
      <w:rFonts w:ascii="Tahoma" w:eastAsia="Tahoma" w:hAnsi="Tahoma" w:cs="Tahoma"/>
      <w:sz w:val="20"/>
      <w:szCs w:val="20"/>
      <w:shd w:val="clear" w:color="auto" w:fill="FFFFFF"/>
    </w:rPr>
  </w:style>
  <w:style w:type="character" w:customStyle="1" w:styleId="199">
    <w:name w:val="Основной текст (199)_"/>
    <w:link w:val="1990"/>
    <w:rsid w:val="00DF3615"/>
    <w:rPr>
      <w:rFonts w:ascii="Times New Roman" w:eastAsia="Times New Roman" w:hAnsi="Times New Roman" w:cs="Times New Roman"/>
      <w:sz w:val="10"/>
      <w:szCs w:val="10"/>
      <w:shd w:val="clear" w:color="auto" w:fill="FFFFFF"/>
    </w:rPr>
  </w:style>
  <w:style w:type="character" w:customStyle="1" w:styleId="197">
    <w:name w:val="Основной текст (197)_"/>
    <w:link w:val="1970"/>
    <w:rsid w:val="00DF3615"/>
    <w:rPr>
      <w:rFonts w:ascii="Times New Roman" w:eastAsia="Times New Roman" w:hAnsi="Times New Roman" w:cs="Times New Roman"/>
      <w:spacing w:val="-20"/>
      <w:sz w:val="32"/>
      <w:szCs w:val="32"/>
      <w:shd w:val="clear" w:color="auto" w:fill="FFFFFF"/>
    </w:rPr>
  </w:style>
  <w:style w:type="character" w:customStyle="1" w:styleId="15">
    <w:name w:val="Основной текст (15)_"/>
    <w:link w:val="150"/>
    <w:rsid w:val="00DF3615"/>
    <w:rPr>
      <w:rFonts w:ascii="Times New Roman" w:eastAsia="Times New Roman" w:hAnsi="Times New Roman" w:cs="Times New Roman"/>
      <w:sz w:val="20"/>
      <w:szCs w:val="20"/>
      <w:shd w:val="clear" w:color="auto" w:fill="FFFFFF"/>
    </w:rPr>
  </w:style>
  <w:style w:type="character" w:customStyle="1" w:styleId="15Tahoma">
    <w:name w:val="Основной текст (15) + Tahoma"/>
    <w:rsid w:val="00DF3615"/>
    <w:rPr>
      <w:rFonts w:ascii="Tahoma" w:eastAsia="Tahoma" w:hAnsi="Tahoma" w:cs="Tahoma"/>
      <w:b w:val="0"/>
      <w:bCs w:val="0"/>
      <w:i w:val="0"/>
      <w:iCs w:val="0"/>
      <w:smallCaps w:val="0"/>
      <w:strike w:val="0"/>
      <w:sz w:val="20"/>
      <w:szCs w:val="20"/>
    </w:rPr>
  </w:style>
  <w:style w:type="character" w:customStyle="1" w:styleId="200">
    <w:name w:val="Основной текст (200)_"/>
    <w:link w:val="2000"/>
    <w:rsid w:val="00DF3615"/>
    <w:rPr>
      <w:rFonts w:ascii="Tahoma" w:eastAsia="Tahoma" w:hAnsi="Tahoma" w:cs="Tahoma"/>
      <w:sz w:val="20"/>
      <w:szCs w:val="20"/>
      <w:shd w:val="clear" w:color="auto" w:fill="FFFFFF"/>
    </w:rPr>
  </w:style>
  <w:style w:type="character" w:customStyle="1" w:styleId="201">
    <w:name w:val="Основной текст (201)_"/>
    <w:link w:val="2010"/>
    <w:rsid w:val="00DF3615"/>
    <w:rPr>
      <w:rFonts w:ascii="Times New Roman" w:eastAsia="Times New Roman" w:hAnsi="Times New Roman" w:cs="Times New Roman"/>
      <w:sz w:val="9"/>
      <w:szCs w:val="9"/>
      <w:shd w:val="clear" w:color="auto" w:fill="FFFFFF"/>
    </w:rPr>
  </w:style>
  <w:style w:type="character" w:customStyle="1" w:styleId="16">
    <w:name w:val="Основной текст (16)_"/>
    <w:link w:val="160"/>
    <w:rsid w:val="00DF3615"/>
    <w:rPr>
      <w:rFonts w:ascii="Times New Roman" w:eastAsia="Times New Roman" w:hAnsi="Times New Roman" w:cs="Times New Roman"/>
      <w:sz w:val="20"/>
      <w:szCs w:val="20"/>
      <w:shd w:val="clear" w:color="auto" w:fill="FFFFFF"/>
    </w:rPr>
  </w:style>
  <w:style w:type="character" w:customStyle="1" w:styleId="16Tahoma">
    <w:name w:val="Основной текст (16) + Tahoma"/>
    <w:rsid w:val="00DF3615"/>
    <w:rPr>
      <w:rFonts w:ascii="Tahoma" w:eastAsia="Tahoma" w:hAnsi="Tahoma" w:cs="Tahoma"/>
      <w:b w:val="0"/>
      <w:bCs w:val="0"/>
      <w:i w:val="0"/>
      <w:iCs w:val="0"/>
      <w:smallCaps w:val="0"/>
      <w:strike w:val="0"/>
      <w:sz w:val="20"/>
      <w:szCs w:val="20"/>
    </w:rPr>
  </w:style>
  <w:style w:type="character" w:customStyle="1" w:styleId="202">
    <w:name w:val="Основной текст (20)_"/>
    <w:link w:val="203"/>
    <w:rsid w:val="00DF3615"/>
    <w:rPr>
      <w:rFonts w:ascii="Times New Roman" w:eastAsia="Times New Roman" w:hAnsi="Times New Roman" w:cs="Times New Roman"/>
      <w:sz w:val="21"/>
      <w:szCs w:val="21"/>
      <w:shd w:val="clear" w:color="auto" w:fill="FFFFFF"/>
    </w:rPr>
  </w:style>
  <w:style w:type="character" w:customStyle="1" w:styleId="20Tahoma10pt">
    <w:name w:val="Основной текст (20) + Tahoma;10 pt"/>
    <w:rsid w:val="00DF3615"/>
    <w:rPr>
      <w:rFonts w:ascii="Tahoma" w:eastAsia="Tahoma" w:hAnsi="Tahoma" w:cs="Tahoma"/>
      <w:b w:val="0"/>
      <w:bCs w:val="0"/>
      <w:i w:val="0"/>
      <w:iCs w:val="0"/>
      <w:smallCaps w:val="0"/>
      <w:strike w:val="0"/>
      <w:sz w:val="20"/>
      <w:szCs w:val="20"/>
    </w:rPr>
  </w:style>
  <w:style w:type="character" w:customStyle="1" w:styleId="9">
    <w:name w:val="Основной текст (9)_"/>
    <w:link w:val="90"/>
    <w:rsid w:val="00DF3615"/>
    <w:rPr>
      <w:rFonts w:ascii="Times New Roman" w:eastAsia="Times New Roman" w:hAnsi="Times New Roman" w:cs="Times New Roman"/>
      <w:sz w:val="18"/>
      <w:szCs w:val="18"/>
      <w:shd w:val="clear" w:color="auto" w:fill="FFFFFF"/>
    </w:rPr>
  </w:style>
  <w:style w:type="character" w:customStyle="1" w:styleId="9Tahoma10pt">
    <w:name w:val="Основной текст (9) + Tahoma;10 pt"/>
    <w:rsid w:val="00DF3615"/>
    <w:rPr>
      <w:rFonts w:ascii="Tahoma" w:eastAsia="Tahoma" w:hAnsi="Tahoma" w:cs="Tahoma"/>
      <w:b w:val="0"/>
      <w:bCs w:val="0"/>
      <w:i w:val="0"/>
      <w:iCs w:val="0"/>
      <w:smallCaps w:val="0"/>
      <w:strike w:val="0"/>
      <w:spacing w:val="0"/>
      <w:sz w:val="20"/>
      <w:szCs w:val="20"/>
    </w:rPr>
  </w:style>
  <w:style w:type="character" w:customStyle="1" w:styleId="17">
    <w:name w:val="Основной текст (17)_"/>
    <w:link w:val="170"/>
    <w:rsid w:val="00DF3615"/>
    <w:rPr>
      <w:rFonts w:ascii="Times New Roman" w:eastAsia="Times New Roman" w:hAnsi="Times New Roman" w:cs="Times New Roman"/>
      <w:sz w:val="18"/>
      <w:szCs w:val="18"/>
      <w:shd w:val="clear" w:color="auto" w:fill="FFFFFF"/>
    </w:rPr>
  </w:style>
  <w:style w:type="character" w:customStyle="1" w:styleId="17Tahoma8pt0pt">
    <w:name w:val="Основной текст (17) + Tahoma;8 pt;Интервал 0 pt"/>
    <w:rsid w:val="00DF3615"/>
    <w:rPr>
      <w:rFonts w:ascii="Tahoma" w:eastAsia="Tahoma" w:hAnsi="Tahoma" w:cs="Tahoma"/>
      <w:b w:val="0"/>
      <w:bCs w:val="0"/>
      <w:i w:val="0"/>
      <w:iCs w:val="0"/>
      <w:smallCaps w:val="0"/>
      <w:strike w:val="0"/>
      <w:spacing w:val="-10"/>
      <w:sz w:val="16"/>
      <w:szCs w:val="16"/>
    </w:rPr>
  </w:style>
  <w:style w:type="character" w:customStyle="1" w:styleId="220">
    <w:name w:val="Основной текст (22)_"/>
    <w:link w:val="221"/>
    <w:rsid w:val="00DF3615"/>
    <w:rPr>
      <w:rFonts w:ascii="Times New Roman" w:eastAsia="Times New Roman" w:hAnsi="Times New Roman" w:cs="Times New Roman"/>
      <w:sz w:val="18"/>
      <w:szCs w:val="18"/>
      <w:shd w:val="clear" w:color="auto" w:fill="FFFFFF"/>
    </w:rPr>
  </w:style>
  <w:style w:type="character" w:customStyle="1" w:styleId="22Tahoma8pt0pt">
    <w:name w:val="Основной текст (22) + Tahoma;8 pt;Интервал 0 pt"/>
    <w:rsid w:val="00DF3615"/>
    <w:rPr>
      <w:rFonts w:ascii="Tahoma" w:eastAsia="Tahoma" w:hAnsi="Tahoma" w:cs="Tahoma"/>
      <w:b w:val="0"/>
      <w:bCs w:val="0"/>
      <w:i w:val="0"/>
      <w:iCs w:val="0"/>
      <w:smallCaps w:val="0"/>
      <w:strike w:val="0"/>
      <w:spacing w:val="-10"/>
      <w:sz w:val="16"/>
      <w:szCs w:val="16"/>
    </w:rPr>
  </w:style>
  <w:style w:type="character" w:customStyle="1" w:styleId="12">
    <w:name w:val="Основной текст (12)_"/>
    <w:link w:val="120"/>
    <w:rsid w:val="00DF3615"/>
    <w:rPr>
      <w:rFonts w:ascii="Times New Roman" w:eastAsia="Times New Roman" w:hAnsi="Times New Roman" w:cs="Times New Roman"/>
      <w:sz w:val="17"/>
      <w:szCs w:val="17"/>
      <w:shd w:val="clear" w:color="auto" w:fill="FFFFFF"/>
    </w:rPr>
  </w:style>
  <w:style w:type="character" w:customStyle="1" w:styleId="12Tahoma8pt0pt">
    <w:name w:val="Основной текст (12) + Tahoma;8 pt;Интервал 0 pt"/>
    <w:rsid w:val="00DF3615"/>
    <w:rPr>
      <w:rFonts w:ascii="Tahoma" w:eastAsia="Tahoma" w:hAnsi="Tahoma" w:cs="Tahoma"/>
      <w:b w:val="0"/>
      <w:bCs w:val="0"/>
      <w:i w:val="0"/>
      <w:iCs w:val="0"/>
      <w:smallCaps w:val="0"/>
      <w:strike w:val="0"/>
      <w:spacing w:val="-10"/>
      <w:sz w:val="16"/>
      <w:szCs w:val="16"/>
    </w:rPr>
  </w:style>
  <w:style w:type="character" w:customStyle="1" w:styleId="18">
    <w:name w:val="Основной текст (18)_"/>
    <w:link w:val="180"/>
    <w:rsid w:val="00DF3615"/>
    <w:rPr>
      <w:rFonts w:ascii="Times New Roman" w:eastAsia="Times New Roman" w:hAnsi="Times New Roman" w:cs="Times New Roman"/>
      <w:sz w:val="18"/>
      <w:szCs w:val="18"/>
      <w:shd w:val="clear" w:color="auto" w:fill="FFFFFF"/>
    </w:rPr>
  </w:style>
  <w:style w:type="character" w:customStyle="1" w:styleId="18Tahoma75pt0pt">
    <w:name w:val="Основной текст (18) + Tahoma;7;5 pt;Интервал 0 pt"/>
    <w:rsid w:val="00DF3615"/>
    <w:rPr>
      <w:rFonts w:ascii="Tahoma" w:eastAsia="Tahoma" w:hAnsi="Tahoma" w:cs="Tahoma"/>
      <w:b w:val="0"/>
      <w:bCs w:val="0"/>
      <w:i w:val="0"/>
      <w:iCs w:val="0"/>
      <w:smallCaps w:val="0"/>
      <w:strike w:val="0"/>
      <w:spacing w:val="-10"/>
      <w:sz w:val="15"/>
      <w:szCs w:val="15"/>
    </w:rPr>
  </w:style>
  <w:style w:type="character" w:customStyle="1" w:styleId="230">
    <w:name w:val="Основной текст (23)_"/>
    <w:link w:val="231"/>
    <w:rsid w:val="00DF3615"/>
    <w:rPr>
      <w:rFonts w:ascii="Times New Roman" w:eastAsia="Times New Roman" w:hAnsi="Times New Roman" w:cs="Times New Roman"/>
      <w:sz w:val="18"/>
      <w:szCs w:val="18"/>
      <w:shd w:val="clear" w:color="auto" w:fill="FFFFFF"/>
    </w:rPr>
  </w:style>
  <w:style w:type="character" w:customStyle="1" w:styleId="23Tahoma8pt">
    <w:name w:val="Основной текст (23) + Tahoma;8 pt"/>
    <w:rsid w:val="00DF3615"/>
    <w:rPr>
      <w:rFonts w:ascii="Tahoma" w:eastAsia="Tahoma" w:hAnsi="Tahoma" w:cs="Tahoma"/>
      <w:b w:val="0"/>
      <w:bCs w:val="0"/>
      <w:i w:val="0"/>
      <w:iCs w:val="0"/>
      <w:smallCaps w:val="0"/>
      <w:strike w:val="0"/>
      <w:spacing w:val="0"/>
      <w:sz w:val="16"/>
      <w:szCs w:val="16"/>
    </w:rPr>
  </w:style>
  <w:style w:type="character" w:customStyle="1" w:styleId="4Tahoma85pt">
    <w:name w:val="Основной текст (4) + Tahoma;8;5 pt"/>
    <w:rsid w:val="00DF3615"/>
    <w:rPr>
      <w:rFonts w:ascii="Tahoma" w:eastAsia="Tahoma" w:hAnsi="Tahoma" w:cs="Tahoma"/>
      <w:b w:val="0"/>
      <w:bCs w:val="0"/>
      <w:i w:val="0"/>
      <w:iCs w:val="0"/>
      <w:smallCaps w:val="0"/>
      <w:strike w:val="0"/>
      <w:spacing w:val="0"/>
      <w:sz w:val="17"/>
      <w:szCs w:val="17"/>
    </w:rPr>
  </w:style>
  <w:style w:type="character" w:customStyle="1" w:styleId="19">
    <w:name w:val="Основной текст (19)_"/>
    <w:link w:val="190"/>
    <w:rsid w:val="00DF3615"/>
    <w:rPr>
      <w:rFonts w:ascii="Times New Roman" w:eastAsia="Times New Roman" w:hAnsi="Times New Roman" w:cs="Times New Roman"/>
      <w:sz w:val="20"/>
      <w:szCs w:val="20"/>
      <w:shd w:val="clear" w:color="auto" w:fill="FFFFFF"/>
    </w:rPr>
  </w:style>
  <w:style w:type="character" w:customStyle="1" w:styleId="19Tahoma">
    <w:name w:val="Основной текст (19) + Tahoma"/>
    <w:rsid w:val="00DF3615"/>
    <w:rPr>
      <w:rFonts w:ascii="Tahoma" w:eastAsia="Tahoma" w:hAnsi="Tahoma" w:cs="Tahoma"/>
      <w:b w:val="0"/>
      <w:bCs w:val="0"/>
      <w:i w:val="0"/>
      <w:iCs w:val="0"/>
      <w:smallCaps w:val="0"/>
      <w:strike w:val="0"/>
      <w:sz w:val="20"/>
      <w:szCs w:val="20"/>
    </w:rPr>
  </w:style>
  <w:style w:type="character" w:customStyle="1" w:styleId="240">
    <w:name w:val="Основной текст (24)_"/>
    <w:link w:val="241"/>
    <w:rsid w:val="00DF3615"/>
    <w:rPr>
      <w:rFonts w:ascii="Times New Roman" w:eastAsia="Times New Roman" w:hAnsi="Times New Roman" w:cs="Times New Roman"/>
      <w:sz w:val="20"/>
      <w:szCs w:val="20"/>
      <w:shd w:val="clear" w:color="auto" w:fill="FFFFFF"/>
    </w:rPr>
  </w:style>
  <w:style w:type="character" w:customStyle="1" w:styleId="24Tahoma95pt">
    <w:name w:val="Основной текст (24) + Tahoma;9;5 pt"/>
    <w:rsid w:val="00DF3615"/>
    <w:rPr>
      <w:rFonts w:ascii="Tahoma" w:eastAsia="Tahoma" w:hAnsi="Tahoma" w:cs="Tahoma"/>
      <w:b w:val="0"/>
      <w:bCs w:val="0"/>
      <w:i w:val="0"/>
      <w:iCs w:val="0"/>
      <w:smallCaps w:val="0"/>
      <w:strike w:val="0"/>
      <w:sz w:val="19"/>
      <w:szCs w:val="19"/>
    </w:rPr>
  </w:style>
  <w:style w:type="character" w:customStyle="1" w:styleId="2020">
    <w:name w:val="Основной текст (202)_"/>
    <w:link w:val="2021"/>
    <w:rsid w:val="00DF3615"/>
    <w:rPr>
      <w:rFonts w:ascii="Tahoma" w:eastAsia="Tahoma" w:hAnsi="Tahoma" w:cs="Tahoma"/>
      <w:sz w:val="20"/>
      <w:szCs w:val="20"/>
      <w:shd w:val="clear" w:color="auto" w:fill="FFFFFF"/>
    </w:rPr>
  </w:style>
  <w:style w:type="paragraph" w:customStyle="1" w:styleId="31">
    <w:name w:val="Основной текст (3)"/>
    <w:basedOn w:val="a"/>
    <w:link w:val="30"/>
    <w:rsid w:val="00DF3615"/>
    <w:pPr>
      <w:shd w:val="clear" w:color="auto" w:fill="FFFFFF"/>
      <w:spacing w:after="0" w:line="259" w:lineRule="exact"/>
      <w:ind w:hanging="680"/>
      <w:jc w:val="center"/>
    </w:pPr>
    <w:rPr>
      <w:rFonts w:ascii="Times New Roman" w:eastAsia="Times New Roman" w:hAnsi="Times New Roman" w:cs="Times New Roman"/>
    </w:rPr>
  </w:style>
  <w:style w:type="paragraph" w:customStyle="1" w:styleId="42">
    <w:name w:val="Основной текст (4)"/>
    <w:basedOn w:val="a"/>
    <w:link w:val="41"/>
    <w:rsid w:val="00DF3615"/>
    <w:pPr>
      <w:shd w:val="clear" w:color="auto" w:fill="FFFFFF"/>
      <w:spacing w:after="0"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rsid w:val="00DF3615"/>
    <w:pPr>
      <w:shd w:val="clear" w:color="auto" w:fill="FFFFFF"/>
      <w:spacing w:after="0" w:line="264" w:lineRule="exact"/>
      <w:jc w:val="both"/>
    </w:pPr>
    <w:rPr>
      <w:rFonts w:ascii="Times New Roman" w:eastAsia="Times New Roman" w:hAnsi="Times New Roman" w:cs="Times New Roman"/>
    </w:rPr>
  </w:style>
  <w:style w:type="paragraph" w:customStyle="1" w:styleId="1980">
    <w:name w:val="Основной текст (198)"/>
    <w:basedOn w:val="a"/>
    <w:link w:val="198"/>
    <w:rsid w:val="00DF3615"/>
    <w:pPr>
      <w:shd w:val="clear" w:color="auto" w:fill="FFFFFF"/>
      <w:spacing w:after="0" w:line="0" w:lineRule="atLeast"/>
    </w:pPr>
    <w:rPr>
      <w:rFonts w:ascii="Tahoma" w:eastAsia="Tahoma" w:hAnsi="Tahoma" w:cs="Tahoma"/>
      <w:sz w:val="20"/>
      <w:szCs w:val="20"/>
    </w:rPr>
  </w:style>
  <w:style w:type="paragraph" w:customStyle="1" w:styleId="1990">
    <w:name w:val="Основной текст (199)"/>
    <w:basedOn w:val="a"/>
    <w:link w:val="199"/>
    <w:rsid w:val="00DF3615"/>
    <w:pPr>
      <w:shd w:val="clear" w:color="auto" w:fill="FFFFFF"/>
      <w:spacing w:after="0" w:line="0" w:lineRule="atLeast"/>
    </w:pPr>
    <w:rPr>
      <w:rFonts w:ascii="Times New Roman" w:eastAsia="Times New Roman" w:hAnsi="Times New Roman" w:cs="Times New Roman"/>
      <w:sz w:val="10"/>
      <w:szCs w:val="10"/>
    </w:rPr>
  </w:style>
  <w:style w:type="paragraph" w:customStyle="1" w:styleId="1970">
    <w:name w:val="Основной текст (197)"/>
    <w:basedOn w:val="a"/>
    <w:link w:val="197"/>
    <w:rsid w:val="00DF3615"/>
    <w:pPr>
      <w:shd w:val="clear" w:color="auto" w:fill="FFFFFF"/>
      <w:spacing w:after="0" w:line="0" w:lineRule="atLeast"/>
      <w:jc w:val="center"/>
    </w:pPr>
    <w:rPr>
      <w:rFonts w:ascii="Times New Roman" w:eastAsia="Times New Roman" w:hAnsi="Times New Roman" w:cs="Times New Roman"/>
      <w:spacing w:val="-20"/>
      <w:sz w:val="32"/>
      <w:szCs w:val="32"/>
    </w:rPr>
  </w:style>
  <w:style w:type="paragraph" w:customStyle="1" w:styleId="150">
    <w:name w:val="Основной текст (15)"/>
    <w:basedOn w:val="a"/>
    <w:link w:val="15"/>
    <w:rsid w:val="00DF3615"/>
    <w:pPr>
      <w:shd w:val="clear" w:color="auto" w:fill="FFFFFF"/>
      <w:spacing w:after="0" w:line="0" w:lineRule="atLeast"/>
    </w:pPr>
    <w:rPr>
      <w:rFonts w:ascii="Times New Roman" w:eastAsia="Times New Roman" w:hAnsi="Times New Roman" w:cs="Times New Roman"/>
      <w:sz w:val="20"/>
      <w:szCs w:val="20"/>
    </w:rPr>
  </w:style>
  <w:style w:type="paragraph" w:customStyle="1" w:styleId="2000">
    <w:name w:val="Основной текст (200)"/>
    <w:basedOn w:val="a"/>
    <w:link w:val="200"/>
    <w:rsid w:val="00DF3615"/>
    <w:pPr>
      <w:shd w:val="clear" w:color="auto" w:fill="FFFFFF"/>
      <w:spacing w:after="0" w:line="0" w:lineRule="atLeast"/>
    </w:pPr>
    <w:rPr>
      <w:rFonts w:ascii="Tahoma" w:eastAsia="Tahoma" w:hAnsi="Tahoma" w:cs="Tahoma"/>
      <w:sz w:val="20"/>
      <w:szCs w:val="20"/>
    </w:rPr>
  </w:style>
  <w:style w:type="paragraph" w:customStyle="1" w:styleId="2010">
    <w:name w:val="Основной текст (201)"/>
    <w:basedOn w:val="a"/>
    <w:link w:val="201"/>
    <w:rsid w:val="00DF3615"/>
    <w:pPr>
      <w:shd w:val="clear" w:color="auto" w:fill="FFFFFF"/>
      <w:spacing w:after="0" w:line="0" w:lineRule="atLeast"/>
    </w:pPr>
    <w:rPr>
      <w:rFonts w:ascii="Times New Roman" w:eastAsia="Times New Roman" w:hAnsi="Times New Roman" w:cs="Times New Roman"/>
      <w:sz w:val="9"/>
      <w:szCs w:val="9"/>
    </w:rPr>
  </w:style>
  <w:style w:type="paragraph" w:customStyle="1" w:styleId="160">
    <w:name w:val="Основной текст (16)"/>
    <w:basedOn w:val="a"/>
    <w:link w:val="16"/>
    <w:rsid w:val="00DF3615"/>
    <w:pPr>
      <w:shd w:val="clear" w:color="auto" w:fill="FFFFFF"/>
      <w:spacing w:after="0" w:line="0" w:lineRule="atLeast"/>
    </w:pPr>
    <w:rPr>
      <w:rFonts w:ascii="Times New Roman" w:eastAsia="Times New Roman" w:hAnsi="Times New Roman" w:cs="Times New Roman"/>
      <w:sz w:val="20"/>
      <w:szCs w:val="20"/>
    </w:rPr>
  </w:style>
  <w:style w:type="paragraph" w:customStyle="1" w:styleId="203">
    <w:name w:val="Основной текст (20)"/>
    <w:basedOn w:val="a"/>
    <w:link w:val="202"/>
    <w:rsid w:val="00DF3615"/>
    <w:pPr>
      <w:shd w:val="clear" w:color="auto" w:fill="FFFFFF"/>
      <w:spacing w:after="0" w:line="0" w:lineRule="atLeast"/>
    </w:pPr>
    <w:rPr>
      <w:rFonts w:ascii="Times New Roman" w:eastAsia="Times New Roman" w:hAnsi="Times New Roman" w:cs="Times New Roman"/>
      <w:sz w:val="21"/>
      <w:szCs w:val="21"/>
    </w:rPr>
  </w:style>
  <w:style w:type="paragraph" w:customStyle="1" w:styleId="90">
    <w:name w:val="Основной текст (9)"/>
    <w:basedOn w:val="a"/>
    <w:link w:val="9"/>
    <w:rsid w:val="00DF3615"/>
    <w:pPr>
      <w:shd w:val="clear" w:color="auto" w:fill="FFFFFF"/>
      <w:spacing w:after="0" w:line="0" w:lineRule="atLeast"/>
    </w:pPr>
    <w:rPr>
      <w:rFonts w:ascii="Times New Roman" w:eastAsia="Times New Roman" w:hAnsi="Times New Roman" w:cs="Times New Roman"/>
      <w:sz w:val="18"/>
      <w:szCs w:val="18"/>
    </w:rPr>
  </w:style>
  <w:style w:type="paragraph" w:customStyle="1" w:styleId="170">
    <w:name w:val="Основной текст (17)"/>
    <w:basedOn w:val="a"/>
    <w:link w:val="17"/>
    <w:rsid w:val="00DF3615"/>
    <w:pPr>
      <w:shd w:val="clear" w:color="auto" w:fill="FFFFFF"/>
      <w:spacing w:after="0" w:line="0" w:lineRule="atLeast"/>
    </w:pPr>
    <w:rPr>
      <w:rFonts w:ascii="Times New Roman" w:eastAsia="Times New Roman" w:hAnsi="Times New Roman" w:cs="Times New Roman"/>
      <w:sz w:val="18"/>
      <w:szCs w:val="18"/>
    </w:rPr>
  </w:style>
  <w:style w:type="paragraph" w:customStyle="1" w:styleId="221">
    <w:name w:val="Основной текст (22)"/>
    <w:basedOn w:val="a"/>
    <w:link w:val="220"/>
    <w:rsid w:val="00DF3615"/>
    <w:pPr>
      <w:shd w:val="clear" w:color="auto" w:fill="FFFFFF"/>
      <w:spacing w:after="0" w:line="0" w:lineRule="atLeast"/>
    </w:pPr>
    <w:rPr>
      <w:rFonts w:ascii="Times New Roman" w:eastAsia="Times New Roman" w:hAnsi="Times New Roman" w:cs="Times New Roman"/>
      <w:sz w:val="18"/>
      <w:szCs w:val="18"/>
    </w:rPr>
  </w:style>
  <w:style w:type="paragraph" w:customStyle="1" w:styleId="120">
    <w:name w:val="Основной текст (12)"/>
    <w:basedOn w:val="a"/>
    <w:link w:val="12"/>
    <w:rsid w:val="00DF3615"/>
    <w:pPr>
      <w:shd w:val="clear" w:color="auto" w:fill="FFFFFF"/>
      <w:spacing w:after="0" w:line="0" w:lineRule="atLeast"/>
    </w:pPr>
    <w:rPr>
      <w:rFonts w:ascii="Times New Roman" w:eastAsia="Times New Roman" w:hAnsi="Times New Roman" w:cs="Times New Roman"/>
      <w:sz w:val="17"/>
      <w:szCs w:val="17"/>
    </w:rPr>
  </w:style>
  <w:style w:type="paragraph" w:customStyle="1" w:styleId="180">
    <w:name w:val="Основной текст (18)"/>
    <w:basedOn w:val="a"/>
    <w:link w:val="18"/>
    <w:rsid w:val="00DF3615"/>
    <w:pPr>
      <w:shd w:val="clear" w:color="auto" w:fill="FFFFFF"/>
      <w:spacing w:after="0" w:line="0" w:lineRule="atLeast"/>
    </w:pPr>
    <w:rPr>
      <w:rFonts w:ascii="Times New Roman" w:eastAsia="Times New Roman" w:hAnsi="Times New Roman" w:cs="Times New Roman"/>
      <w:sz w:val="18"/>
      <w:szCs w:val="18"/>
    </w:rPr>
  </w:style>
  <w:style w:type="paragraph" w:customStyle="1" w:styleId="231">
    <w:name w:val="Основной текст (23)"/>
    <w:basedOn w:val="a"/>
    <w:link w:val="230"/>
    <w:rsid w:val="00DF3615"/>
    <w:pPr>
      <w:shd w:val="clear" w:color="auto" w:fill="FFFFFF"/>
      <w:spacing w:after="0" w:line="0" w:lineRule="atLeast"/>
    </w:pPr>
    <w:rPr>
      <w:rFonts w:ascii="Times New Roman" w:eastAsia="Times New Roman" w:hAnsi="Times New Roman" w:cs="Times New Roman"/>
      <w:sz w:val="18"/>
      <w:szCs w:val="18"/>
    </w:rPr>
  </w:style>
  <w:style w:type="paragraph" w:customStyle="1" w:styleId="190">
    <w:name w:val="Основной текст (19)"/>
    <w:basedOn w:val="a"/>
    <w:link w:val="19"/>
    <w:rsid w:val="00DF3615"/>
    <w:pPr>
      <w:shd w:val="clear" w:color="auto" w:fill="FFFFFF"/>
      <w:spacing w:after="0" w:line="0" w:lineRule="atLeast"/>
    </w:pPr>
    <w:rPr>
      <w:rFonts w:ascii="Times New Roman" w:eastAsia="Times New Roman" w:hAnsi="Times New Roman" w:cs="Times New Roman"/>
      <w:sz w:val="20"/>
      <w:szCs w:val="20"/>
    </w:rPr>
  </w:style>
  <w:style w:type="paragraph" w:customStyle="1" w:styleId="241">
    <w:name w:val="Основной текст (24)"/>
    <w:basedOn w:val="a"/>
    <w:link w:val="240"/>
    <w:rsid w:val="00DF3615"/>
    <w:pPr>
      <w:shd w:val="clear" w:color="auto" w:fill="FFFFFF"/>
      <w:spacing w:after="0" w:line="0" w:lineRule="atLeast"/>
    </w:pPr>
    <w:rPr>
      <w:rFonts w:ascii="Times New Roman" w:eastAsia="Times New Roman" w:hAnsi="Times New Roman" w:cs="Times New Roman"/>
      <w:sz w:val="20"/>
      <w:szCs w:val="20"/>
    </w:rPr>
  </w:style>
  <w:style w:type="paragraph" w:customStyle="1" w:styleId="2021">
    <w:name w:val="Основной текст (202)"/>
    <w:basedOn w:val="a"/>
    <w:link w:val="2020"/>
    <w:rsid w:val="00DF3615"/>
    <w:pPr>
      <w:shd w:val="clear" w:color="auto" w:fill="FFFFFF"/>
      <w:spacing w:after="0" w:line="0" w:lineRule="atLeast"/>
    </w:pPr>
    <w:rPr>
      <w:rFonts w:ascii="Tahoma" w:eastAsia="Tahoma" w:hAnsi="Tahoma" w:cs="Tahoma"/>
      <w:sz w:val="20"/>
      <w:szCs w:val="20"/>
    </w:rPr>
  </w:style>
  <w:style w:type="character" w:customStyle="1" w:styleId="1pt">
    <w:name w:val="Основной текст + Курсив;Интервал 1 pt"/>
    <w:rsid w:val="008B498B"/>
    <w:rPr>
      <w:rFonts w:ascii="Times New Roman" w:eastAsia="Times New Roman" w:hAnsi="Times New Roman" w:cs="Times New Roman"/>
      <w:b w:val="0"/>
      <w:bCs w:val="0"/>
      <w:i/>
      <w:iCs/>
      <w:smallCaps w:val="0"/>
      <w:strike w:val="0"/>
      <w:spacing w:val="20"/>
      <w:sz w:val="26"/>
      <w:szCs w:val="26"/>
    </w:rPr>
  </w:style>
  <w:style w:type="character" w:customStyle="1" w:styleId="25">
    <w:name w:val="Подпись к картинке (2)_"/>
    <w:rsid w:val="00410CCF"/>
    <w:rPr>
      <w:rFonts w:ascii="Times New Roman" w:eastAsia="Times New Roman" w:hAnsi="Times New Roman" w:cs="Times New Roman"/>
      <w:b w:val="0"/>
      <w:bCs w:val="0"/>
      <w:i w:val="0"/>
      <w:iCs w:val="0"/>
      <w:smallCaps w:val="0"/>
      <w:strike w:val="0"/>
      <w:spacing w:val="0"/>
      <w:sz w:val="26"/>
      <w:szCs w:val="26"/>
    </w:rPr>
  </w:style>
  <w:style w:type="character" w:customStyle="1" w:styleId="26">
    <w:name w:val="Подпись к картинке (2)"/>
    <w:rsid w:val="00410CCF"/>
    <w:rPr>
      <w:rFonts w:ascii="Times New Roman" w:eastAsia="Times New Roman" w:hAnsi="Times New Roman" w:cs="Times New Roman"/>
      <w:b w:val="0"/>
      <w:bCs w:val="0"/>
      <w:i w:val="0"/>
      <w:iCs w:val="0"/>
      <w:smallCaps w:val="0"/>
      <w:strike w:val="0"/>
      <w:spacing w:val="0"/>
      <w:sz w:val="26"/>
      <w:szCs w:val="26"/>
    </w:rPr>
  </w:style>
  <w:style w:type="character" w:customStyle="1" w:styleId="71">
    <w:name w:val="Основной текст (7) + Не курсив"/>
    <w:rsid w:val="00104318"/>
    <w:rPr>
      <w:rFonts w:ascii="Times New Roman" w:eastAsia="Times New Roman" w:hAnsi="Times New Roman" w:cs="Times New Roman" w:hint="default"/>
      <w:b w:val="0"/>
      <w:bCs w:val="0"/>
      <w:i/>
      <w:iCs/>
      <w:smallCaps w:val="0"/>
      <w:strike w:val="0"/>
      <w:dstrike w:val="0"/>
      <w:spacing w:val="0"/>
      <w:sz w:val="26"/>
      <w:szCs w:val="26"/>
      <w:u w:val="none"/>
      <w:effect w:val="none"/>
    </w:rPr>
  </w:style>
  <w:style w:type="character" w:customStyle="1" w:styleId="121">
    <w:name w:val="Заголовок №1 (2)_"/>
    <w:link w:val="122"/>
    <w:rsid w:val="004D3AE4"/>
    <w:rPr>
      <w:rFonts w:ascii="Times New Roman" w:eastAsia="Times New Roman" w:hAnsi="Times New Roman" w:cs="Times New Roman"/>
      <w:spacing w:val="20"/>
      <w:sz w:val="25"/>
      <w:szCs w:val="25"/>
      <w:shd w:val="clear" w:color="auto" w:fill="FFFFFF"/>
    </w:rPr>
  </w:style>
  <w:style w:type="character" w:customStyle="1" w:styleId="32">
    <w:name w:val="Заголовок №3 (2)_"/>
    <w:link w:val="320"/>
    <w:rsid w:val="004D3AE4"/>
    <w:rPr>
      <w:rFonts w:ascii="Times New Roman" w:eastAsia="Times New Roman" w:hAnsi="Times New Roman" w:cs="Times New Roman"/>
      <w:shd w:val="clear" w:color="auto" w:fill="FFFFFF"/>
    </w:rPr>
  </w:style>
  <w:style w:type="character" w:customStyle="1" w:styleId="3210pt">
    <w:name w:val="Заголовок №3 (2) + 10 pt"/>
    <w:rsid w:val="004D3AE4"/>
    <w:rPr>
      <w:rFonts w:ascii="Times New Roman" w:eastAsia="Times New Roman" w:hAnsi="Times New Roman" w:cs="Times New Roman"/>
      <w:b w:val="0"/>
      <w:bCs w:val="0"/>
      <w:i w:val="0"/>
      <w:iCs w:val="0"/>
      <w:smallCaps w:val="0"/>
      <w:strike w:val="0"/>
      <w:spacing w:val="0"/>
      <w:sz w:val="20"/>
      <w:szCs w:val="20"/>
    </w:rPr>
  </w:style>
  <w:style w:type="character" w:customStyle="1" w:styleId="321pt">
    <w:name w:val="Заголовок №3 (2) + Интервал 1 pt"/>
    <w:rsid w:val="004D3AE4"/>
    <w:rPr>
      <w:rFonts w:ascii="Times New Roman" w:eastAsia="Times New Roman" w:hAnsi="Times New Roman" w:cs="Times New Roman"/>
      <w:b w:val="0"/>
      <w:bCs w:val="0"/>
      <w:i w:val="0"/>
      <w:iCs w:val="0"/>
      <w:smallCaps w:val="0"/>
      <w:strike w:val="0"/>
      <w:spacing w:val="20"/>
      <w:sz w:val="22"/>
      <w:szCs w:val="22"/>
    </w:rPr>
  </w:style>
  <w:style w:type="character" w:customStyle="1" w:styleId="33">
    <w:name w:val="Заголовок №3 (3)_"/>
    <w:link w:val="330"/>
    <w:rsid w:val="004D3AE4"/>
    <w:rPr>
      <w:rFonts w:ascii="Times New Roman" w:eastAsia="Times New Roman" w:hAnsi="Times New Roman" w:cs="Times New Roman"/>
      <w:spacing w:val="-10"/>
      <w:sz w:val="38"/>
      <w:szCs w:val="38"/>
      <w:shd w:val="clear" w:color="auto" w:fill="FFFFFF"/>
    </w:rPr>
  </w:style>
  <w:style w:type="character" w:customStyle="1" w:styleId="3310pt0pt">
    <w:name w:val="Заголовок №3 (3) + 10 pt;Не малые прописные;Интервал 0 pt"/>
    <w:rsid w:val="004D3AE4"/>
    <w:rPr>
      <w:rFonts w:ascii="Times New Roman" w:eastAsia="Times New Roman" w:hAnsi="Times New Roman" w:cs="Times New Roman"/>
      <w:b w:val="0"/>
      <w:bCs w:val="0"/>
      <w:i w:val="0"/>
      <w:iCs w:val="0"/>
      <w:smallCaps/>
      <w:strike w:val="0"/>
      <w:spacing w:val="0"/>
      <w:sz w:val="20"/>
      <w:szCs w:val="20"/>
    </w:rPr>
  </w:style>
  <w:style w:type="character" w:customStyle="1" w:styleId="3313pt0pt">
    <w:name w:val="Заголовок №3 (3) + 13 pt;Не полужирный;Не малые прописные;Интервал 0 pt"/>
    <w:rsid w:val="004D3AE4"/>
    <w:rPr>
      <w:rFonts w:ascii="Times New Roman" w:eastAsia="Times New Roman" w:hAnsi="Times New Roman" w:cs="Times New Roman"/>
      <w:b/>
      <w:bCs/>
      <w:i w:val="0"/>
      <w:iCs w:val="0"/>
      <w:smallCaps/>
      <w:strike w:val="0"/>
      <w:spacing w:val="0"/>
      <w:sz w:val="26"/>
      <w:szCs w:val="26"/>
    </w:rPr>
  </w:style>
  <w:style w:type="paragraph" w:customStyle="1" w:styleId="122">
    <w:name w:val="Заголовок №1 (2)"/>
    <w:basedOn w:val="a"/>
    <w:link w:val="121"/>
    <w:rsid w:val="004D3AE4"/>
    <w:pPr>
      <w:shd w:val="clear" w:color="auto" w:fill="FFFFFF"/>
      <w:spacing w:before="240" w:after="240" w:line="0" w:lineRule="atLeast"/>
      <w:outlineLvl w:val="0"/>
    </w:pPr>
    <w:rPr>
      <w:rFonts w:ascii="Times New Roman" w:eastAsia="Times New Roman" w:hAnsi="Times New Roman" w:cs="Times New Roman"/>
      <w:spacing w:val="20"/>
      <w:sz w:val="25"/>
      <w:szCs w:val="25"/>
    </w:rPr>
  </w:style>
  <w:style w:type="paragraph" w:customStyle="1" w:styleId="320">
    <w:name w:val="Заголовок №3 (2)"/>
    <w:basedOn w:val="a"/>
    <w:link w:val="32"/>
    <w:rsid w:val="004D3AE4"/>
    <w:pPr>
      <w:shd w:val="clear" w:color="auto" w:fill="FFFFFF"/>
      <w:spacing w:after="240" w:line="0" w:lineRule="atLeast"/>
      <w:outlineLvl w:val="2"/>
    </w:pPr>
    <w:rPr>
      <w:rFonts w:ascii="Times New Roman" w:eastAsia="Times New Roman" w:hAnsi="Times New Roman" w:cs="Times New Roman"/>
    </w:rPr>
  </w:style>
  <w:style w:type="paragraph" w:customStyle="1" w:styleId="330">
    <w:name w:val="Заголовок №3 (3)"/>
    <w:basedOn w:val="a"/>
    <w:link w:val="33"/>
    <w:rsid w:val="004D3AE4"/>
    <w:pPr>
      <w:shd w:val="clear" w:color="auto" w:fill="FFFFFF"/>
      <w:spacing w:after="240" w:line="0" w:lineRule="atLeast"/>
      <w:outlineLvl w:val="2"/>
    </w:pPr>
    <w:rPr>
      <w:rFonts w:ascii="Times New Roman" w:eastAsia="Times New Roman" w:hAnsi="Times New Roman" w:cs="Times New Roman"/>
      <w:spacing w:val="-10"/>
      <w:sz w:val="38"/>
      <w:szCs w:val="38"/>
    </w:rPr>
  </w:style>
  <w:style w:type="character" w:customStyle="1" w:styleId="2030">
    <w:name w:val="Основной текст (203)_ Знак"/>
    <w:link w:val="2031"/>
    <w:rsid w:val="005E7D20"/>
    <w:rPr>
      <w:rFonts w:ascii="Times New Roman" w:eastAsia="Times New Roman" w:hAnsi="Times New Roman" w:cs="Times New Roman"/>
      <w:shd w:val="clear" w:color="auto" w:fill="FFFFFF"/>
    </w:rPr>
  </w:style>
  <w:style w:type="character" w:customStyle="1" w:styleId="259">
    <w:name w:val="Основной текст (259)_"/>
    <w:link w:val="2590"/>
    <w:rsid w:val="005E7D20"/>
    <w:rPr>
      <w:rFonts w:ascii="Tahoma" w:eastAsia="Tahoma" w:hAnsi="Tahoma" w:cs="Tahoma"/>
      <w:sz w:val="20"/>
      <w:szCs w:val="20"/>
      <w:shd w:val="clear" w:color="auto" w:fill="FFFFFF"/>
    </w:rPr>
  </w:style>
  <w:style w:type="paragraph" w:customStyle="1" w:styleId="2031">
    <w:name w:val="Основной текст (203)_"/>
    <w:basedOn w:val="a"/>
    <w:link w:val="2030"/>
    <w:rsid w:val="005E7D20"/>
    <w:pPr>
      <w:shd w:val="clear" w:color="auto" w:fill="FFFFFF"/>
      <w:spacing w:after="0" w:line="0" w:lineRule="atLeast"/>
    </w:pPr>
    <w:rPr>
      <w:rFonts w:ascii="Times New Roman" w:eastAsia="Times New Roman" w:hAnsi="Times New Roman" w:cs="Times New Roman"/>
    </w:rPr>
  </w:style>
  <w:style w:type="paragraph" w:customStyle="1" w:styleId="2590">
    <w:name w:val="Основной текст (259)"/>
    <w:basedOn w:val="a"/>
    <w:link w:val="259"/>
    <w:rsid w:val="005E7D20"/>
    <w:pPr>
      <w:shd w:val="clear" w:color="auto" w:fill="FFFFFF"/>
      <w:spacing w:after="0" w:line="0" w:lineRule="atLeast"/>
    </w:pPr>
    <w:rPr>
      <w:rFonts w:ascii="Tahoma" w:eastAsia="Tahoma" w:hAnsi="Tahoma" w:cs="Tahoma"/>
      <w:sz w:val="20"/>
      <w:szCs w:val="20"/>
    </w:rPr>
  </w:style>
  <w:style w:type="character" w:customStyle="1" w:styleId="260">
    <w:name w:val="Основной текст (260)_"/>
    <w:link w:val="2600"/>
    <w:rsid w:val="005E7D20"/>
    <w:rPr>
      <w:rFonts w:ascii="Times New Roman" w:eastAsia="Times New Roman" w:hAnsi="Times New Roman" w:cs="Times New Roman"/>
      <w:shd w:val="clear" w:color="auto" w:fill="FFFFFF"/>
    </w:rPr>
  </w:style>
  <w:style w:type="paragraph" w:customStyle="1" w:styleId="2600">
    <w:name w:val="Основной текст (260)"/>
    <w:basedOn w:val="a"/>
    <w:link w:val="260"/>
    <w:rsid w:val="005E7D20"/>
    <w:pPr>
      <w:shd w:val="clear" w:color="auto" w:fill="FFFFFF"/>
      <w:spacing w:after="0" w:line="0" w:lineRule="atLeast"/>
    </w:pPr>
    <w:rPr>
      <w:rFonts w:ascii="Times New Roman" w:eastAsia="Times New Roman" w:hAnsi="Times New Roman" w:cs="Times New Roman"/>
    </w:rPr>
  </w:style>
  <w:style w:type="paragraph" w:styleId="aff">
    <w:name w:val="footnote text"/>
    <w:basedOn w:val="a"/>
    <w:link w:val="aff0"/>
    <w:uiPriority w:val="99"/>
    <w:semiHidden/>
    <w:unhideWhenUsed/>
    <w:rsid w:val="00203488"/>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ff0">
    <w:name w:val="Текст сноски Знак"/>
    <w:basedOn w:val="a0"/>
    <w:link w:val="aff"/>
    <w:uiPriority w:val="99"/>
    <w:semiHidden/>
    <w:rsid w:val="00203488"/>
    <w:rPr>
      <w:rFonts w:ascii="Arial Unicode MS" w:eastAsia="Arial Unicode MS" w:hAnsi="Arial Unicode MS" w:cs="Arial Unicode MS"/>
      <w:color w:val="000000"/>
      <w:sz w:val="20"/>
      <w:szCs w:val="20"/>
      <w:lang w:val="ru" w:eastAsia="ru-RU"/>
    </w:rPr>
  </w:style>
  <w:style w:type="character" w:styleId="aff1">
    <w:name w:val="footnote reference"/>
    <w:basedOn w:val="a0"/>
    <w:uiPriority w:val="99"/>
    <w:semiHidden/>
    <w:unhideWhenUsed/>
    <w:rsid w:val="00203488"/>
    <w:rPr>
      <w:vertAlign w:val="superscript"/>
    </w:rPr>
  </w:style>
  <w:style w:type="character" w:customStyle="1" w:styleId="S10">
    <w:name w:val="S1"/>
    <w:rsid w:val="00203488"/>
    <w:rPr>
      <w:rFonts w:ascii="Courier New" w:hAnsi="Courier New" w:cs="Courier New" w:hint="default"/>
      <w:b/>
      <w:bCs/>
      <w:i w:val="0"/>
      <w:iCs w:val="0"/>
      <w:strike w:val="0"/>
      <w:dstrike w:val="0"/>
      <w:color w:val="000000"/>
      <w:sz w:val="20"/>
      <w:szCs w:val="20"/>
      <w:u w:val="none"/>
      <w:effect w:val="none"/>
    </w:rPr>
  </w:style>
  <w:style w:type="character" w:customStyle="1" w:styleId="39">
    <w:name w:val="Основной текст (39)_"/>
    <w:link w:val="390"/>
    <w:rsid w:val="00C803F2"/>
    <w:rPr>
      <w:rFonts w:ascii="Times New Roman" w:eastAsia="Times New Roman" w:hAnsi="Times New Roman" w:cs="Times New Roman"/>
      <w:sz w:val="20"/>
      <w:szCs w:val="20"/>
      <w:shd w:val="clear" w:color="auto" w:fill="FFFFFF"/>
    </w:rPr>
  </w:style>
  <w:style w:type="character" w:customStyle="1" w:styleId="39Tahoma115pt">
    <w:name w:val="Основной текст (39) + Tahoma;11;5 pt"/>
    <w:rsid w:val="00C803F2"/>
    <w:rPr>
      <w:rFonts w:ascii="Tahoma" w:eastAsia="Tahoma" w:hAnsi="Tahoma" w:cs="Tahoma"/>
      <w:b w:val="0"/>
      <w:bCs w:val="0"/>
      <w:i w:val="0"/>
      <w:iCs w:val="0"/>
      <w:smallCaps w:val="0"/>
      <w:strike w:val="0"/>
      <w:spacing w:val="0"/>
      <w:sz w:val="23"/>
      <w:szCs w:val="23"/>
    </w:rPr>
  </w:style>
  <w:style w:type="character" w:customStyle="1" w:styleId="321">
    <w:name w:val="Основной текст (32)_"/>
    <w:link w:val="322"/>
    <w:rsid w:val="00C803F2"/>
    <w:rPr>
      <w:rFonts w:ascii="Times New Roman" w:eastAsia="Times New Roman" w:hAnsi="Times New Roman" w:cs="Times New Roman"/>
      <w:shd w:val="clear" w:color="auto" w:fill="FFFFFF"/>
    </w:rPr>
  </w:style>
  <w:style w:type="character" w:customStyle="1" w:styleId="32Tahoma9pt0pt">
    <w:name w:val="Основной текст (32) + Tahoma;9 pt;Интервал 0 pt"/>
    <w:rsid w:val="00C803F2"/>
    <w:rPr>
      <w:rFonts w:ascii="Tahoma" w:eastAsia="Tahoma" w:hAnsi="Tahoma" w:cs="Tahoma"/>
      <w:b w:val="0"/>
      <w:bCs w:val="0"/>
      <w:i w:val="0"/>
      <w:iCs w:val="0"/>
      <w:smallCaps w:val="0"/>
      <w:strike w:val="0"/>
      <w:spacing w:val="-10"/>
      <w:sz w:val="18"/>
      <w:szCs w:val="18"/>
    </w:rPr>
  </w:style>
  <w:style w:type="character" w:customStyle="1" w:styleId="36">
    <w:name w:val="Основной текст (36)_"/>
    <w:link w:val="360"/>
    <w:rsid w:val="00C803F2"/>
    <w:rPr>
      <w:rFonts w:ascii="Times New Roman" w:eastAsia="Times New Roman" w:hAnsi="Times New Roman" w:cs="Times New Roman"/>
      <w:sz w:val="20"/>
      <w:szCs w:val="20"/>
      <w:shd w:val="clear" w:color="auto" w:fill="FFFFFF"/>
    </w:rPr>
  </w:style>
  <w:style w:type="character" w:customStyle="1" w:styleId="36Tahoma95pt">
    <w:name w:val="Основной текст (36) + Tahoma;9;5 pt"/>
    <w:rsid w:val="00C803F2"/>
    <w:rPr>
      <w:rFonts w:ascii="Tahoma" w:eastAsia="Tahoma" w:hAnsi="Tahoma" w:cs="Tahoma"/>
      <w:b w:val="0"/>
      <w:bCs w:val="0"/>
      <w:i w:val="0"/>
      <w:iCs w:val="0"/>
      <w:smallCaps w:val="0"/>
      <w:strike w:val="0"/>
      <w:spacing w:val="0"/>
      <w:sz w:val="19"/>
      <w:szCs w:val="19"/>
    </w:rPr>
  </w:style>
  <w:style w:type="character" w:customStyle="1" w:styleId="43">
    <w:name w:val="Основной текст (43)_"/>
    <w:link w:val="430"/>
    <w:rsid w:val="00C803F2"/>
    <w:rPr>
      <w:rFonts w:ascii="Times New Roman" w:eastAsia="Times New Roman" w:hAnsi="Times New Roman" w:cs="Times New Roman"/>
      <w:sz w:val="20"/>
      <w:szCs w:val="20"/>
      <w:shd w:val="clear" w:color="auto" w:fill="FFFFFF"/>
    </w:rPr>
  </w:style>
  <w:style w:type="character" w:customStyle="1" w:styleId="43Tahoma115pt">
    <w:name w:val="Основной текст (43) + Tahoma;11;5 pt"/>
    <w:rsid w:val="00C803F2"/>
    <w:rPr>
      <w:rFonts w:ascii="Tahoma" w:eastAsia="Tahoma" w:hAnsi="Tahoma" w:cs="Tahoma"/>
      <w:b w:val="0"/>
      <w:bCs w:val="0"/>
      <w:i w:val="0"/>
      <w:iCs w:val="0"/>
      <w:smallCaps w:val="0"/>
      <w:strike w:val="0"/>
      <w:spacing w:val="0"/>
      <w:sz w:val="23"/>
      <w:szCs w:val="23"/>
    </w:rPr>
  </w:style>
  <w:style w:type="character" w:customStyle="1" w:styleId="310">
    <w:name w:val="Основной текст (31)_"/>
    <w:link w:val="311"/>
    <w:rsid w:val="00C803F2"/>
    <w:rPr>
      <w:rFonts w:ascii="Times New Roman" w:eastAsia="Times New Roman" w:hAnsi="Times New Roman" w:cs="Times New Roman"/>
      <w:shd w:val="clear" w:color="auto" w:fill="FFFFFF"/>
    </w:rPr>
  </w:style>
  <w:style w:type="character" w:customStyle="1" w:styleId="31Tahoma9pt0pt">
    <w:name w:val="Основной текст (31) + Tahoma;9 pt;Интервал 0 pt"/>
    <w:rsid w:val="00C803F2"/>
    <w:rPr>
      <w:rFonts w:ascii="Tahoma" w:eastAsia="Tahoma" w:hAnsi="Tahoma" w:cs="Tahoma"/>
      <w:b w:val="0"/>
      <w:bCs w:val="0"/>
      <w:i w:val="0"/>
      <w:iCs w:val="0"/>
      <w:smallCaps w:val="0"/>
      <w:strike w:val="0"/>
      <w:spacing w:val="-10"/>
      <w:sz w:val="18"/>
      <w:szCs w:val="18"/>
    </w:rPr>
  </w:style>
  <w:style w:type="character" w:customStyle="1" w:styleId="331">
    <w:name w:val="Основной текст (33)_"/>
    <w:link w:val="332"/>
    <w:rsid w:val="00C803F2"/>
    <w:rPr>
      <w:rFonts w:ascii="Times New Roman" w:eastAsia="Times New Roman" w:hAnsi="Times New Roman" w:cs="Times New Roman"/>
      <w:shd w:val="clear" w:color="auto" w:fill="FFFFFF"/>
    </w:rPr>
  </w:style>
  <w:style w:type="character" w:customStyle="1" w:styleId="33Tahoma9pt">
    <w:name w:val="Основной текст (33) + Tahoma;9 pt"/>
    <w:rsid w:val="00C803F2"/>
    <w:rPr>
      <w:rFonts w:ascii="Tahoma" w:eastAsia="Tahoma" w:hAnsi="Tahoma" w:cs="Tahoma"/>
      <w:b w:val="0"/>
      <w:bCs w:val="0"/>
      <w:i w:val="0"/>
      <w:iCs w:val="0"/>
      <w:smallCaps w:val="0"/>
      <w:strike w:val="0"/>
      <w:spacing w:val="0"/>
      <w:sz w:val="18"/>
      <w:szCs w:val="18"/>
    </w:rPr>
  </w:style>
  <w:style w:type="character" w:customStyle="1" w:styleId="400">
    <w:name w:val="Основной текст (40)_"/>
    <w:link w:val="401"/>
    <w:rsid w:val="00C803F2"/>
    <w:rPr>
      <w:rFonts w:ascii="Times New Roman" w:eastAsia="Times New Roman" w:hAnsi="Times New Roman" w:cs="Times New Roman"/>
      <w:sz w:val="19"/>
      <w:szCs w:val="19"/>
      <w:shd w:val="clear" w:color="auto" w:fill="FFFFFF"/>
    </w:rPr>
  </w:style>
  <w:style w:type="character" w:customStyle="1" w:styleId="40Tahoma115pt">
    <w:name w:val="Основной текст (40) + Tahoma;11;5 pt"/>
    <w:rsid w:val="00C803F2"/>
    <w:rPr>
      <w:rFonts w:ascii="Tahoma" w:eastAsia="Tahoma" w:hAnsi="Tahoma" w:cs="Tahoma"/>
      <w:b w:val="0"/>
      <w:bCs w:val="0"/>
      <w:i w:val="0"/>
      <w:iCs w:val="0"/>
      <w:smallCaps w:val="0"/>
      <w:strike w:val="0"/>
      <w:spacing w:val="0"/>
      <w:sz w:val="23"/>
      <w:szCs w:val="23"/>
    </w:rPr>
  </w:style>
  <w:style w:type="character" w:customStyle="1" w:styleId="29">
    <w:name w:val="Основной текст (29)_"/>
    <w:link w:val="290"/>
    <w:rsid w:val="00C803F2"/>
    <w:rPr>
      <w:rFonts w:ascii="Times New Roman" w:eastAsia="Times New Roman" w:hAnsi="Times New Roman" w:cs="Times New Roman"/>
      <w:shd w:val="clear" w:color="auto" w:fill="FFFFFF"/>
    </w:rPr>
  </w:style>
  <w:style w:type="character" w:customStyle="1" w:styleId="29Tahoma115pt">
    <w:name w:val="Основной текст (29) + Tahoma;11;5 pt"/>
    <w:rsid w:val="00C803F2"/>
    <w:rPr>
      <w:rFonts w:ascii="Tahoma" w:eastAsia="Tahoma" w:hAnsi="Tahoma" w:cs="Tahoma"/>
      <w:b w:val="0"/>
      <w:bCs w:val="0"/>
      <w:i w:val="0"/>
      <w:iCs w:val="0"/>
      <w:smallCaps w:val="0"/>
      <w:strike w:val="0"/>
      <w:sz w:val="23"/>
      <w:szCs w:val="23"/>
    </w:rPr>
  </w:style>
  <w:style w:type="character" w:customStyle="1" w:styleId="38">
    <w:name w:val="Основной текст (38)_"/>
    <w:link w:val="380"/>
    <w:rsid w:val="00C803F2"/>
    <w:rPr>
      <w:rFonts w:ascii="Times New Roman" w:eastAsia="Times New Roman" w:hAnsi="Times New Roman" w:cs="Times New Roman"/>
      <w:shd w:val="clear" w:color="auto" w:fill="FFFFFF"/>
    </w:rPr>
  </w:style>
  <w:style w:type="character" w:customStyle="1" w:styleId="38Tahoma9pt">
    <w:name w:val="Основной текст (38) + Tahoma;9 pt"/>
    <w:rsid w:val="00C803F2"/>
    <w:rPr>
      <w:rFonts w:ascii="Tahoma" w:eastAsia="Tahoma" w:hAnsi="Tahoma" w:cs="Tahoma"/>
      <w:b w:val="0"/>
      <w:bCs w:val="0"/>
      <w:i w:val="0"/>
      <w:iCs w:val="0"/>
      <w:smallCaps w:val="0"/>
      <w:strike w:val="0"/>
      <w:spacing w:val="0"/>
      <w:sz w:val="18"/>
      <w:szCs w:val="18"/>
    </w:rPr>
  </w:style>
  <w:style w:type="character" w:customStyle="1" w:styleId="420">
    <w:name w:val="Основной текст (42)_"/>
    <w:link w:val="421"/>
    <w:rsid w:val="00C803F2"/>
    <w:rPr>
      <w:rFonts w:ascii="Times New Roman" w:eastAsia="Times New Roman" w:hAnsi="Times New Roman" w:cs="Times New Roman"/>
      <w:sz w:val="19"/>
      <w:szCs w:val="19"/>
      <w:shd w:val="clear" w:color="auto" w:fill="FFFFFF"/>
    </w:rPr>
  </w:style>
  <w:style w:type="character" w:customStyle="1" w:styleId="42Tahoma115pt">
    <w:name w:val="Основной текст (42) + Tahoma;11;5 pt"/>
    <w:rsid w:val="00C803F2"/>
    <w:rPr>
      <w:rFonts w:ascii="Tahoma" w:eastAsia="Tahoma" w:hAnsi="Tahoma" w:cs="Tahoma"/>
      <w:b w:val="0"/>
      <w:bCs w:val="0"/>
      <w:i w:val="0"/>
      <w:iCs w:val="0"/>
      <w:smallCaps w:val="0"/>
      <w:strike w:val="0"/>
      <w:spacing w:val="0"/>
      <w:sz w:val="23"/>
      <w:szCs w:val="23"/>
    </w:rPr>
  </w:style>
  <w:style w:type="character" w:customStyle="1" w:styleId="28">
    <w:name w:val="Основной текст (28)_"/>
    <w:link w:val="280"/>
    <w:rsid w:val="00C803F2"/>
    <w:rPr>
      <w:rFonts w:ascii="Times New Roman" w:eastAsia="Times New Roman" w:hAnsi="Times New Roman" w:cs="Times New Roman"/>
      <w:shd w:val="clear" w:color="auto" w:fill="FFFFFF"/>
    </w:rPr>
  </w:style>
  <w:style w:type="character" w:customStyle="1" w:styleId="28Tahoma">
    <w:name w:val="Основной текст (28) + Tahoma"/>
    <w:rsid w:val="00C803F2"/>
    <w:rPr>
      <w:rFonts w:ascii="Tahoma" w:eastAsia="Tahoma" w:hAnsi="Tahoma" w:cs="Tahoma"/>
      <w:b w:val="0"/>
      <w:bCs w:val="0"/>
      <w:i w:val="0"/>
      <w:iCs w:val="0"/>
      <w:smallCaps w:val="0"/>
      <w:strike w:val="0"/>
    </w:rPr>
  </w:style>
  <w:style w:type="character" w:customStyle="1" w:styleId="37">
    <w:name w:val="Основной текст (37)_"/>
    <w:link w:val="370"/>
    <w:rsid w:val="00C803F2"/>
    <w:rPr>
      <w:rFonts w:ascii="Times New Roman" w:eastAsia="Times New Roman" w:hAnsi="Times New Roman" w:cs="Times New Roman"/>
      <w:sz w:val="19"/>
      <w:szCs w:val="19"/>
      <w:shd w:val="clear" w:color="auto" w:fill="FFFFFF"/>
    </w:rPr>
  </w:style>
  <w:style w:type="character" w:customStyle="1" w:styleId="37Tahoma9pt">
    <w:name w:val="Основной текст (37) + Tahoma;9 pt"/>
    <w:rsid w:val="00C803F2"/>
    <w:rPr>
      <w:rFonts w:ascii="Tahoma" w:eastAsia="Tahoma" w:hAnsi="Tahoma" w:cs="Tahoma"/>
      <w:b w:val="0"/>
      <w:bCs w:val="0"/>
      <w:i w:val="0"/>
      <w:iCs w:val="0"/>
      <w:smallCaps w:val="0"/>
      <w:strike w:val="0"/>
      <w:spacing w:val="0"/>
      <w:sz w:val="18"/>
      <w:szCs w:val="18"/>
    </w:rPr>
  </w:style>
  <w:style w:type="character" w:customStyle="1" w:styleId="410">
    <w:name w:val="Основной текст (41)_"/>
    <w:link w:val="411"/>
    <w:rsid w:val="00C803F2"/>
    <w:rPr>
      <w:rFonts w:ascii="Times New Roman" w:eastAsia="Times New Roman" w:hAnsi="Times New Roman" w:cs="Times New Roman"/>
      <w:sz w:val="20"/>
      <w:szCs w:val="20"/>
      <w:shd w:val="clear" w:color="auto" w:fill="FFFFFF"/>
    </w:rPr>
  </w:style>
  <w:style w:type="character" w:customStyle="1" w:styleId="41Tahoma12pt">
    <w:name w:val="Основной текст (41) + Tahoma;12 pt"/>
    <w:rsid w:val="00C803F2"/>
    <w:rPr>
      <w:rFonts w:ascii="Tahoma" w:eastAsia="Tahoma" w:hAnsi="Tahoma" w:cs="Tahoma"/>
      <w:b w:val="0"/>
      <w:bCs w:val="0"/>
      <w:i w:val="0"/>
      <w:iCs w:val="0"/>
      <w:smallCaps w:val="0"/>
      <w:strike w:val="0"/>
      <w:spacing w:val="0"/>
      <w:sz w:val="24"/>
      <w:szCs w:val="24"/>
    </w:rPr>
  </w:style>
  <w:style w:type="character" w:customStyle="1" w:styleId="27">
    <w:name w:val="Основной текст (27)_"/>
    <w:link w:val="270"/>
    <w:rsid w:val="00C803F2"/>
    <w:rPr>
      <w:rFonts w:ascii="Times New Roman" w:eastAsia="Times New Roman" w:hAnsi="Times New Roman" w:cs="Times New Roman"/>
      <w:shd w:val="clear" w:color="auto" w:fill="FFFFFF"/>
    </w:rPr>
  </w:style>
  <w:style w:type="character" w:customStyle="1" w:styleId="27Tahoma9pt">
    <w:name w:val="Основной текст (27) + Tahoma;9 pt"/>
    <w:rsid w:val="00C803F2"/>
    <w:rPr>
      <w:rFonts w:ascii="Tahoma" w:eastAsia="Tahoma" w:hAnsi="Tahoma" w:cs="Tahoma"/>
      <w:b w:val="0"/>
      <w:bCs w:val="0"/>
      <w:i w:val="0"/>
      <w:iCs w:val="0"/>
      <w:smallCaps w:val="0"/>
      <w:strike w:val="0"/>
      <w:spacing w:val="0"/>
      <w:sz w:val="18"/>
      <w:szCs w:val="18"/>
    </w:rPr>
  </w:style>
  <w:style w:type="character" w:customStyle="1" w:styleId="34">
    <w:name w:val="Основной текст (34)_"/>
    <w:link w:val="340"/>
    <w:rsid w:val="00C803F2"/>
    <w:rPr>
      <w:rFonts w:ascii="Times New Roman" w:eastAsia="Times New Roman" w:hAnsi="Times New Roman" w:cs="Times New Roman"/>
      <w:shd w:val="clear" w:color="auto" w:fill="FFFFFF"/>
    </w:rPr>
  </w:style>
  <w:style w:type="character" w:customStyle="1" w:styleId="34Tahoma95pt0pt">
    <w:name w:val="Основной текст (34) + Tahoma;9;5 pt;Интервал 0 pt"/>
    <w:rsid w:val="00C803F2"/>
    <w:rPr>
      <w:rFonts w:ascii="Tahoma" w:eastAsia="Tahoma" w:hAnsi="Tahoma" w:cs="Tahoma"/>
      <w:b w:val="0"/>
      <w:bCs w:val="0"/>
      <w:i w:val="0"/>
      <w:iCs w:val="0"/>
      <w:smallCaps w:val="0"/>
      <w:strike w:val="0"/>
      <w:spacing w:val="-10"/>
      <w:sz w:val="19"/>
      <w:szCs w:val="19"/>
    </w:rPr>
  </w:style>
  <w:style w:type="character" w:customStyle="1" w:styleId="44">
    <w:name w:val="Основной текст (44)_"/>
    <w:link w:val="440"/>
    <w:rsid w:val="00C803F2"/>
    <w:rPr>
      <w:rFonts w:ascii="Times New Roman" w:eastAsia="Times New Roman" w:hAnsi="Times New Roman" w:cs="Times New Roman"/>
      <w:sz w:val="20"/>
      <w:szCs w:val="20"/>
      <w:shd w:val="clear" w:color="auto" w:fill="FFFFFF"/>
    </w:rPr>
  </w:style>
  <w:style w:type="character" w:customStyle="1" w:styleId="44Tahoma12pt">
    <w:name w:val="Основной текст (44) + Tahoma;12 pt"/>
    <w:rsid w:val="00C803F2"/>
    <w:rPr>
      <w:rFonts w:ascii="Tahoma" w:eastAsia="Tahoma" w:hAnsi="Tahoma" w:cs="Tahoma"/>
      <w:b w:val="0"/>
      <w:bCs w:val="0"/>
      <w:i w:val="0"/>
      <w:iCs w:val="0"/>
      <w:smallCaps w:val="0"/>
      <w:strike w:val="0"/>
      <w:spacing w:val="0"/>
      <w:sz w:val="24"/>
      <w:szCs w:val="24"/>
    </w:rPr>
  </w:style>
  <w:style w:type="character" w:customStyle="1" w:styleId="207">
    <w:name w:val="Основной текст (207)_"/>
    <w:link w:val="2070"/>
    <w:rsid w:val="00C803F2"/>
    <w:rPr>
      <w:rFonts w:ascii="Tahoma" w:eastAsia="Tahoma" w:hAnsi="Tahoma" w:cs="Tahoma"/>
      <w:shd w:val="clear" w:color="auto" w:fill="FFFFFF"/>
    </w:rPr>
  </w:style>
  <w:style w:type="character" w:customStyle="1" w:styleId="208">
    <w:name w:val="Основной текст (208)_"/>
    <w:link w:val="2080"/>
    <w:rsid w:val="00C803F2"/>
    <w:rPr>
      <w:rFonts w:ascii="Tahoma" w:eastAsia="Tahoma" w:hAnsi="Tahoma" w:cs="Tahoma"/>
      <w:spacing w:val="-10"/>
      <w:sz w:val="18"/>
      <w:szCs w:val="18"/>
      <w:shd w:val="clear" w:color="auto" w:fill="FFFFFF"/>
    </w:rPr>
  </w:style>
  <w:style w:type="paragraph" w:customStyle="1" w:styleId="390">
    <w:name w:val="Основной текст (39)"/>
    <w:basedOn w:val="a"/>
    <w:link w:val="39"/>
    <w:rsid w:val="00C803F2"/>
    <w:pPr>
      <w:shd w:val="clear" w:color="auto" w:fill="FFFFFF"/>
      <w:spacing w:after="0" w:line="0" w:lineRule="atLeast"/>
    </w:pPr>
    <w:rPr>
      <w:rFonts w:ascii="Times New Roman" w:eastAsia="Times New Roman" w:hAnsi="Times New Roman" w:cs="Times New Roman"/>
      <w:sz w:val="20"/>
      <w:szCs w:val="20"/>
    </w:rPr>
  </w:style>
  <w:style w:type="paragraph" w:customStyle="1" w:styleId="322">
    <w:name w:val="Основной текст (32)"/>
    <w:basedOn w:val="a"/>
    <w:link w:val="321"/>
    <w:rsid w:val="00C803F2"/>
    <w:pPr>
      <w:shd w:val="clear" w:color="auto" w:fill="FFFFFF"/>
      <w:spacing w:after="0" w:line="0" w:lineRule="atLeast"/>
    </w:pPr>
    <w:rPr>
      <w:rFonts w:ascii="Times New Roman" w:eastAsia="Times New Roman" w:hAnsi="Times New Roman" w:cs="Times New Roman"/>
    </w:rPr>
  </w:style>
  <w:style w:type="paragraph" w:customStyle="1" w:styleId="360">
    <w:name w:val="Основной текст (36)"/>
    <w:basedOn w:val="a"/>
    <w:link w:val="36"/>
    <w:rsid w:val="00C803F2"/>
    <w:pPr>
      <w:shd w:val="clear" w:color="auto" w:fill="FFFFFF"/>
      <w:spacing w:after="0" w:line="0" w:lineRule="atLeast"/>
    </w:pPr>
    <w:rPr>
      <w:rFonts w:ascii="Times New Roman" w:eastAsia="Times New Roman" w:hAnsi="Times New Roman" w:cs="Times New Roman"/>
      <w:sz w:val="20"/>
      <w:szCs w:val="20"/>
    </w:rPr>
  </w:style>
  <w:style w:type="paragraph" w:customStyle="1" w:styleId="430">
    <w:name w:val="Основной текст (43)"/>
    <w:basedOn w:val="a"/>
    <w:link w:val="43"/>
    <w:rsid w:val="00C803F2"/>
    <w:pPr>
      <w:shd w:val="clear" w:color="auto" w:fill="FFFFFF"/>
      <w:spacing w:after="0" w:line="0" w:lineRule="atLeast"/>
    </w:pPr>
    <w:rPr>
      <w:rFonts w:ascii="Times New Roman" w:eastAsia="Times New Roman" w:hAnsi="Times New Roman" w:cs="Times New Roman"/>
      <w:sz w:val="20"/>
      <w:szCs w:val="20"/>
    </w:rPr>
  </w:style>
  <w:style w:type="paragraph" w:customStyle="1" w:styleId="311">
    <w:name w:val="Основной текст (31)"/>
    <w:basedOn w:val="a"/>
    <w:link w:val="310"/>
    <w:rsid w:val="00C803F2"/>
    <w:pPr>
      <w:shd w:val="clear" w:color="auto" w:fill="FFFFFF"/>
      <w:spacing w:after="0" w:line="0" w:lineRule="atLeast"/>
    </w:pPr>
    <w:rPr>
      <w:rFonts w:ascii="Times New Roman" w:eastAsia="Times New Roman" w:hAnsi="Times New Roman" w:cs="Times New Roman"/>
    </w:rPr>
  </w:style>
  <w:style w:type="paragraph" w:customStyle="1" w:styleId="332">
    <w:name w:val="Основной текст (33)"/>
    <w:basedOn w:val="a"/>
    <w:link w:val="331"/>
    <w:rsid w:val="00C803F2"/>
    <w:pPr>
      <w:shd w:val="clear" w:color="auto" w:fill="FFFFFF"/>
      <w:spacing w:after="0" w:line="0" w:lineRule="atLeast"/>
    </w:pPr>
    <w:rPr>
      <w:rFonts w:ascii="Times New Roman" w:eastAsia="Times New Roman" w:hAnsi="Times New Roman" w:cs="Times New Roman"/>
    </w:rPr>
  </w:style>
  <w:style w:type="paragraph" w:customStyle="1" w:styleId="401">
    <w:name w:val="Основной текст (40)"/>
    <w:basedOn w:val="a"/>
    <w:link w:val="400"/>
    <w:rsid w:val="00C803F2"/>
    <w:pPr>
      <w:shd w:val="clear" w:color="auto" w:fill="FFFFFF"/>
      <w:spacing w:after="0" w:line="0" w:lineRule="atLeast"/>
    </w:pPr>
    <w:rPr>
      <w:rFonts w:ascii="Times New Roman" w:eastAsia="Times New Roman" w:hAnsi="Times New Roman" w:cs="Times New Roman"/>
      <w:sz w:val="19"/>
      <w:szCs w:val="19"/>
    </w:rPr>
  </w:style>
  <w:style w:type="paragraph" w:customStyle="1" w:styleId="290">
    <w:name w:val="Основной текст (29)"/>
    <w:basedOn w:val="a"/>
    <w:link w:val="29"/>
    <w:rsid w:val="00C803F2"/>
    <w:pPr>
      <w:shd w:val="clear" w:color="auto" w:fill="FFFFFF"/>
      <w:spacing w:after="0" w:line="0" w:lineRule="atLeast"/>
    </w:pPr>
    <w:rPr>
      <w:rFonts w:ascii="Times New Roman" w:eastAsia="Times New Roman" w:hAnsi="Times New Roman" w:cs="Times New Roman"/>
    </w:rPr>
  </w:style>
  <w:style w:type="paragraph" w:customStyle="1" w:styleId="380">
    <w:name w:val="Основной текст (38)"/>
    <w:basedOn w:val="a"/>
    <w:link w:val="38"/>
    <w:rsid w:val="00C803F2"/>
    <w:pPr>
      <w:shd w:val="clear" w:color="auto" w:fill="FFFFFF"/>
      <w:spacing w:after="0" w:line="0" w:lineRule="atLeast"/>
    </w:pPr>
    <w:rPr>
      <w:rFonts w:ascii="Times New Roman" w:eastAsia="Times New Roman" w:hAnsi="Times New Roman" w:cs="Times New Roman"/>
    </w:rPr>
  </w:style>
  <w:style w:type="paragraph" w:customStyle="1" w:styleId="421">
    <w:name w:val="Основной текст (42)"/>
    <w:basedOn w:val="a"/>
    <w:link w:val="420"/>
    <w:rsid w:val="00C803F2"/>
    <w:pPr>
      <w:shd w:val="clear" w:color="auto" w:fill="FFFFFF"/>
      <w:spacing w:after="0" w:line="0" w:lineRule="atLeast"/>
    </w:pPr>
    <w:rPr>
      <w:rFonts w:ascii="Times New Roman" w:eastAsia="Times New Roman" w:hAnsi="Times New Roman" w:cs="Times New Roman"/>
      <w:sz w:val="19"/>
      <w:szCs w:val="19"/>
    </w:rPr>
  </w:style>
  <w:style w:type="paragraph" w:customStyle="1" w:styleId="280">
    <w:name w:val="Основной текст (28)"/>
    <w:basedOn w:val="a"/>
    <w:link w:val="28"/>
    <w:rsid w:val="00C803F2"/>
    <w:pPr>
      <w:shd w:val="clear" w:color="auto" w:fill="FFFFFF"/>
      <w:spacing w:after="0" w:line="0" w:lineRule="atLeast"/>
    </w:pPr>
    <w:rPr>
      <w:rFonts w:ascii="Times New Roman" w:eastAsia="Times New Roman" w:hAnsi="Times New Roman" w:cs="Times New Roman"/>
    </w:rPr>
  </w:style>
  <w:style w:type="paragraph" w:customStyle="1" w:styleId="370">
    <w:name w:val="Основной текст (37)"/>
    <w:basedOn w:val="a"/>
    <w:link w:val="37"/>
    <w:rsid w:val="00C803F2"/>
    <w:pPr>
      <w:shd w:val="clear" w:color="auto" w:fill="FFFFFF"/>
      <w:spacing w:after="0" w:line="0" w:lineRule="atLeast"/>
    </w:pPr>
    <w:rPr>
      <w:rFonts w:ascii="Times New Roman" w:eastAsia="Times New Roman" w:hAnsi="Times New Roman" w:cs="Times New Roman"/>
      <w:sz w:val="19"/>
      <w:szCs w:val="19"/>
    </w:rPr>
  </w:style>
  <w:style w:type="paragraph" w:customStyle="1" w:styleId="411">
    <w:name w:val="Основной текст (41)"/>
    <w:basedOn w:val="a"/>
    <w:link w:val="410"/>
    <w:rsid w:val="00C803F2"/>
    <w:pPr>
      <w:shd w:val="clear" w:color="auto" w:fill="FFFFFF"/>
      <w:spacing w:after="0" w:line="0" w:lineRule="atLeast"/>
    </w:pPr>
    <w:rPr>
      <w:rFonts w:ascii="Times New Roman" w:eastAsia="Times New Roman" w:hAnsi="Times New Roman" w:cs="Times New Roman"/>
      <w:sz w:val="20"/>
      <w:szCs w:val="20"/>
    </w:rPr>
  </w:style>
  <w:style w:type="paragraph" w:customStyle="1" w:styleId="270">
    <w:name w:val="Основной текст (27)"/>
    <w:basedOn w:val="a"/>
    <w:link w:val="27"/>
    <w:rsid w:val="00C803F2"/>
    <w:pPr>
      <w:shd w:val="clear" w:color="auto" w:fill="FFFFFF"/>
      <w:spacing w:after="0" w:line="0" w:lineRule="atLeast"/>
    </w:pPr>
    <w:rPr>
      <w:rFonts w:ascii="Times New Roman" w:eastAsia="Times New Roman" w:hAnsi="Times New Roman" w:cs="Times New Roman"/>
    </w:rPr>
  </w:style>
  <w:style w:type="paragraph" w:customStyle="1" w:styleId="340">
    <w:name w:val="Основной текст (34)"/>
    <w:basedOn w:val="a"/>
    <w:link w:val="34"/>
    <w:rsid w:val="00C803F2"/>
    <w:pPr>
      <w:shd w:val="clear" w:color="auto" w:fill="FFFFFF"/>
      <w:spacing w:after="0" w:line="0" w:lineRule="atLeast"/>
    </w:pPr>
    <w:rPr>
      <w:rFonts w:ascii="Times New Roman" w:eastAsia="Times New Roman" w:hAnsi="Times New Roman" w:cs="Times New Roman"/>
    </w:rPr>
  </w:style>
  <w:style w:type="paragraph" w:customStyle="1" w:styleId="440">
    <w:name w:val="Основной текст (44)"/>
    <w:basedOn w:val="a"/>
    <w:link w:val="44"/>
    <w:rsid w:val="00C803F2"/>
    <w:pPr>
      <w:shd w:val="clear" w:color="auto" w:fill="FFFFFF"/>
      <w:spacing w:after="0" w:line="0" w:lineRule="atLeast"/>
    </w:pPr>
    <w:rPr>
      <w:rFonts w:ascii="Times New Roman" w:eastAsia="Times New Roman" w:hAnsi="Times New Roman" w:cs="Times New Roman"/>
      <w:sz w:val="20"/>
      <w:szCs w:val="20"/>
    </w:rPr>
  </w:style>
  <w:style w:type="paragraph" w:customStyle="1" w:styleId="2070">
    <w:name w:val="Основной текст (207)"/>
    <w:basedOn w:val="a"/>
    <w:link w:val="207"/>
    <w:rsid w:val="00C803F2"/>
    <w:pPr>
      <w:shd w:val="clear" w:color="auto" w:fill="FFFFFF"/>
      <w:spacing w:after="0" w:line="0" w:lineRule="atLeast"/>
    </w:pPr>
    <w:rPr>
      <w:rFonts w:ascii="Tahoma" w:eastAsia="Tahoma" w:hAnsi="Tahoma" w:cs="Tahoma"/>
    </w:rPr>
  </w:style>
  <w:style w:type="paragraph" w:customStyle="1" w:styleId="2080">
    <w:name w:val="Основной текст (208)"/>
    <w:basedOn w:val="a"/>
    <w:link w:val="208"/>
    <w:rsid w:val="00C803F2"/>
    <w:pPr>
      <w:shd w:val="clear" w:color="auto" w:fill="FFFFFF"/>
      <w:spacing w:after="0" w:line="0" w:lineRule="atLeast"/>
    </w:pPr>
    <w:rPr>
      <w:rFonts w:ascii="Tahoma" w:eastAsia="Tahoma" w:hAnsi="Tahoma" w:cs="Tahoma"/>
      <w:spacing w:val="-10"/>
      <w:sz w:val="18"/>
      <w:szCs w:val="18"/>
    </w:rPr>
  </w:style>
  <w:style w:type="character" w:customStyle="1" w:styleId="s3">
    <w:name w:val="s3"/>
    <w:rsid w:val="00474BA4"/>
    <w:rPr>
      <w:rFonts w:ascii="Times New Roman" w:hAnsi="Times New Roman" w:cs="Times New Roman" w:hint="default"/>
      <w:i/>
      <w:iCs/>
      <w:color w:val="FF0000"/>
    </w:rPr>
  </w:style>
  <w:style w:type="character" w:customStyle="1" w:styleId="45">
    <w:name w:val="Основной текст (45)"/>
    <w:rsid w:val="009F2C51"/>
    <w:rPr>
      <w:rFonts w:ascii="Times New Roman" w:eastAsia="Times New Roman" w:hAnsi="Times New Roman" w:cs="Times New Roman"/>
      <w:b w:val="0"/>
      <w:bCs w:val="0"/>
      <w:i w:val="0"/>
      <w:iCs w:val="0"/>
      <w:smallCaps w:val="0"/>
      <w:strike w:val="0"/>
      <w:spacing w:val="0"/>
      <w:sz w:val="22"/>
      <w:szCs w:val="22"/>
    </w:rPr>
  </w:style>
  <w:style w:type="character" w:customStyle="1" w:styleId="66">
    <w:name w:val="Основной текст (66)_"/>
    <w:link w:val="660"/>
    <w:rsid w:val="009F2C51"/>
    <w:rPr>
      <w:rFonts w:ascii="Times New Roman" w:eastAsia="Times New Roman" w:hAnsi="Times New Roman" w:cs="Times New Roman"/>
      <w:sz w:val="20"/>
      <w:szCs w:val="20"/>
      <w:shd w:val="clear" w:color="auto" w:fill="FFFFFF"/>
    </w:rPr>
  </w:style>
  <w:style w:type="character" w:customStyle="1" w:styleId="66Tahoma">
    <w:name w:val="Основной текст (66) + Tahoma"/>
    <w:rsid w:val="009F2C51"/>
    <w:rPr>
      <w:rFonts w:ascii="Tahoma" w:eastAsia="Tahoma" w:hAnsi="Tahoma" w:cs="Tahoma"/>
      <w:b w:val="0"/>
      <w:bCs w:val="0"/>
      <w:i w:val="0"/>
      <w:iCs w:val="0"/>
      <w:smallCaps w:val="0"/>
      <w:strike w:val="0"/>
      <w:sz w:val="20"/>
      <w:szCs w:val="20"/>
    </w:rPr>
  </w:style>
  <w:style w:type="character" w:customStyle="1" w:styleId="74">
    <w:name w:val="Основной текст (74)_"/>
    <w:link w:val="740"/>
    <w:rsid w:val="009F2C51"/>
    <w:rPr>
      <w:rFonts w:ascii="Times New Roman" w:eastAsia="Times New Roman" w:hAnsi="Times New Roman" w:cs="Times New Roman"/>
      <w:sz w:val="20"/>
      <w:szCs w:val="20"/>
      <w:shd w:val="clear" w:color="auto" w:fill="FFFFFF"/>
    </w:rPr>
  </w:style>
  <w:style w:type="character" w:customStyle="1" w:styleId="74Tahoma">
    <w:name w:val="Основной текст (74) + Tahoma"/>
    <w:rsid w:val="009F2C51"/>
    <w:rPr>
      <w:rFonts w:ascii="Tahoma" w:eastAsia="Tahoma" w:hAnsi="Tahoma" w:cs="Tahoma"/>
      <w:b w:val="0"/>
      <w:bCs w:val="0"/>
      <w:i w:val="0"/>
      <w:iCs w:val="0"/>
      <w:smallCaps w:val="0"/>
      <w:strike w:val="0"/>
      <w:sz w:val="20"/>
      <w:szCs w:val="20"/>
    </w:rPr>
  </w:style>
  <w:style w:type="character" w:customStyle="1" w:styleId="47">
    <w:name w:val="Основной текст (47)_"/>
    <w:link w:val="470"/>
    <w:rsid w:val="009F2C51"/>
    <w:rPr>
      <w:rFonts w:ascii="Times New Roman" w:eastAsia="Times New Roman" w:hAnsi="Times New Roman" w:cs="Times New Roman"/>
      <w:sz w:val="20"/>
      <w:szCs w:val="20"/>
      <w:shd w:val="clear" w:color="auto" w:fill="FFFFFF"/>
    </w:rPr>
  </w:style>
  <w:style w:type="character" w:customStyle="1" w:styleId="47Tahoma95pt">
    <w:name w:val="Основной текст (47) + Tahoma;9;5 pt"/>
    <w:rsid w:val="009F2C51"/>
    <w:rPr>
      <w:rFonts w:ascii="Tahoma" w:eastAsia="Tahoma" w:hAnsi="Tahoma" w:cs="Tahoma"/>
      <w:b w:val="0"/>
      <w:bCs w:val="0"/>
      <w:i w:val="0"/>
      <w:iCs w:val="0"/>
      <w:smallCaps w:val="0"/>
      <w:strike w:val="0"/>
      <w:sz w:val="19"/>
      <w:szCs w:val="19"/>
    </w:rPr>
  </w:style>
  <w:style w:type="character" w:customStyle="1" w:styleId="65">
    <w:name w:val="Основной текст (65)_"/>
    <w:link w:val="650"/>
    <w:rsid w:val="009F2C51"/>
    <w:rPr>
      <w:rFonts w:ascii="Times New Roman" w:eastAsia="Times New Roman" w:hAnsi="Times New Roman" w:cs="Times New Roman"/>
      <w:sz w:val="21"/>
      <w:szCs w:val="21"/>
      <w:shd w:val="clear" w:color="auto" w:fill="FFFFFF"/>
    </w:rPr>
  </w:style>
  <w:style w:type="character" w:customStyle="1" w:styleId="65Tahoma95pt">
    <w:name w:val="Основной текст (65) + Tahoma;9;5 pt"/>
    <w:rsid w:val="009F2C51"/>
    <w:rPr>
      <w:rFonts w:ascii="Tahoma" w:eastAsia="Tahoma" w:hAnsi="Tahoma" w:cs="Tahoma"/>
      <w:b w:val="0"/>
      <w:bCs w:val="0"/>
      <w:i w:val="0"/>
      <w:iCs w:val="0"/>
      <w:smallCaps w:val="0"/>
      <w:strike w:val="0"/>
      <w:sz w:val="19"/>
      <w:szCs w:val="19"/>
    </w:rPr>
  </w:style>
  <w:style w:type="character" w:customStyle="1" w:styleId="76">
    <w:name w:val="Основной текст (76)_"/>
    <w:link w:val="760"/>
    <w:rsid w:val="009F2C51"/>
    <w:rPr>
      <w:rFonts w:ascii="Times New Roman" w:eastAsia="Times New Roman" w:hAnsi="Times New Roman" w:cs="Times New Roman"/>
      <w:sz w:val="14"/>
      <w:szCs w:val="14"/>
      <w:shd w:val="clear" w:color="auto" w:fill="FFFFFF"/>
    </w:rPr>
  </w:style>
  <w:style w:type="character" w:customStyle="1" w:styleId="76Tahoma10pt">
    <w:name w:val="Основной текст (76) + Tahoma;10 pt"/>
    <w:rsid w:val="009F2C51"/>
    <w:rPr>
      <w:rFonts w:ascii="Tahoma" w:eastAsia="Tahoma" w:hAnsi="Tahoma" w:cs="Tahoma"/>
      <w:b w:val="0"/>
      <w:bCs w:val="0"/>
      <w:i w:val="0"/>
      <w:iCs w:val="0"/>
      <w:smallCaps w:val="0"/>
      <w:strike w:val="0"/>
      <w:spacing w:val="0"/>
      <w:sz w:val="20"/>
      <w:szCs w:val="20"/>
    </w:rPr>
  </w:style>
  <w:style w:type="character" w:customStyle="1" w:styleId="48">
    <w:name w:val="Основной текст (48)_"/>
    <w:link w:val="480"/>
    <w:rsid w:val="009F2C51"/>
    <w:rPr>
      <w:rFonts w:ascii="Times New Roman" w:eastAsia="Times New Roman" w:hAnsi="Times New Roman" w:cs="Times New Roman"/>
      <w:sz w:val="20"/>
      <w:szCs w:val="20"/>
      <w:shd w:val="clear" w:color="auto" w:fill="FFFFFF"/>
    </w:rPr>
  </w:style>
  <w:style w:type="character" w:customStyle="1" w:styleId="48Tahoma">
    <w:name w:val="Основной текст (48) + Tahoma"/>
    <w:rsid w:val="009F2C51"/>
    <w:rPr>
      <w:rFonts w:ascii="Tahoma" w:eastAsia="Tahoma" w:hAnsi="Tahoma" w:cs="Tahoma"/>
      <w:b w:val="0"/>
      <w:bCs w:val="0"/>
      <w:i w:val="0"/>
      <w:iCs w:val="0"/>
      <w:smallCaps w:val="0"/>
      <w:strike w:val="0"/>
      <w:sz w:val="20"/>
      <w:szCs w:val="20"/>
    </w:rPr>
  </w:style>
  <w:style w:type="character" w:customStyle="1" w:styleId="600">
    <w:name w:val="Основной текст (60)_"/>
    <w:link w:val="601"/>
    <w:rsid w:val="009F2C51"/>
    <w:rPr>
      <w:rFonts w:ascii="Times New Roman" w:eastAsia="Times New Roman" w:hAnsi="Times New Roman" w:cs="Times New Roman"/>
      <w:sz w:val="21"/>
      <w:szCs w:val="21"/>
      <w:shd w:val="clear" w:color="auto" w:fill="FFFFFF"/>
    </w:rPr>
  </w:style>
  <w:style w:type="character" w:customStyle="1" w:styleId="60Tahoma10pt">
    <w:name w:val="Основной текст (60) + Tahoma;10 pt"/>
    <w:rsid w:val="009F2C51"/>
    <w:rPr>
      <w:rFonts w:ascii="Tahoma" w:eastAsia="Tahoma" w:hAnsi="Tahoma" w:cs="Tahoma"/>
      <w:b w:val="0"/>
      <w:bCs w:val="0"/>
      <w:i w:val="0"/>
      <w:iCs w:val="0"/>
      <w:smallCaps w:val="0"/>
      <w:strike w:val="0"/>
      <w:sz w:val="20"/>
      <w:szCs w:val="20"/>
    </w:rPr>
  </w:style>
  <w:style w:type="character" w:customStyle="1" w:styleId="78">
    <w:name w:val="Основной текст (78)_"/>
    <w:link w:val="780"/>
    <w:rsid w:val="009F2C51"/>
    <w:rPr>
      <w:rFonts w:ascii="Times New Roman" w:eastAsia="Times New Roman" w:hAnsi="Times New Roman" w:cs="Times New Roman"/>
      <w:sz w:val="14"/>
      <w:szCs w:val="14"/>
      <w:shd w:val="clear" w:color="auto" w:fill="FFFFFF"/>
    </w:rPr>
  </w:style>
  <w:style w:type="character" w:customStyle="1" w:styleId="78Tahoma10pt">
    <w:name w:val="Основной текст (78) + Tahoma;10 pt"/>
    <w:rsid w:val="009F2C51"/>
    <w:rPr>
      <w:rFonts w:ascii="Tahoma" w:eastAsia="Tahoma" w:hAnsi="Tahoma" w:cs="Tahoma"/>
      <w:b w:val="0"/>
      <w:bCs w:val="0"/>
      <w:i w:val="0"/>
      <w:iCs w:val="0"/>
      <w:smallCaps w:val="0"/>
      <w:strike w:val="0"/>
      <w:spacing w:val="0"/>
      <w:sz w:val="20"/>
      <w:szCs w:val="20"/>
    </w:rPr>
  </w:style>
  <w:style w:type="character" w:customStyle="1" w:styleId="213">
    <w:name w:val="Основной текст (213)_"/>
    <w:link w:val="2130"/>
    <w:rsid w:val="009F2C51"/>
    <w:rPr>
      <w:rFonts w:ascii="Tahoma" w:eastAsia="Tahoma" w:hAnsi="Tahoma" w:cs="Tahoma"/>
      <w:spacing w:val="-10"/>
      <w:sz w:val="13"/>
      <w:szCs w:val="13"/>
      <w:shd w:val="clear" w:color="auto" w:fill="FFFFFF"/>
    </w:rPr>
  </w:style>
  <w:style w:type="character" w:customStyle="1" w:styleId="61">
    <w:name w:val="Основной текст (61)_"/>
    <w:link w:val="610"/>
    <w:rsid w:val="009F2C51"/>
    <w:rPr>
      <w:rFonts w:ascii="Times New Roman" w:eastAsia="Times New Roman" w:hAnsi="Times New Roman" w:cs="Times New Roman"/>
      <w:sz w:val="20"/>
      <w:szCs w:val="20"/>
      <w:shd w:val="clear" w:color="auto" w:fill="FFFFFF"/>
    </w:rPr>
  </w:style>
  <w:style w:type="character" w:customStyle="1" w:styleId="61Tahoma">
    <w:name w:val="Основной текст (61) + Tahoma"/>
    <w:rsid w:val="009F2C51"/>
    <w:rPr>
      <w:rFonts w:ascii="Tahoma" w:eastAsia="Tahoma" w:hAnsi="Tahoma" w:cs="Tahoma"/>
      <w:b w:val="0"/>
      <w:bCs w:val="0"/>
      <w:i w:val="0"/>
      <w:iCs w:val="0"/>
      <w:smallCaps w:val="0"/>
      <w:strike w:val="0"/>
      <w:sz w:val="20"/>
      <w:szCs w:val="20"/>
    </w:rPr>
  </w:style>
  <w:style w:type="character" w:customStyle="1" w:styleId="83">
    <w:name w:val="Основной текст (83)_"/>
    <w:link w:val="830"/>
    <w:rsid w:val="009F2C51"/>
    <w:rPr>
      <w:rFonts w:ascii="Times New Roman" w:eastAsia="Times New Roman" w:hAnsi="Times New Roman" w:cs="Times New Roman"/>
      <w:sz w:val="20"/>
      <w:szCs w:val="20"/>
      <w:shd w:val="clear" w:color="auto" w:fill="FFFFFF"/>
    </w:rPr>
  </w:style>
  <w:style w:type="character" w:customStyle="1" w:styleId="83Tahoma">
    <w:name w:val="Основной текст (83) + Tahoma"/>
    <w:rsid w:val="009F2C51"/>
    <w:rPr>
      <w:rFonts w:ascii="Tahoma" w:eastAsia="Tahoma" w:hAnsi="Tahoma" w:cs="Tahoma"/>
      <w:b w:val="0"/>
      <w:bCs w:val="0"/>
      <w:i w:val="0"/>
      <w:iCs w:val="0"/>
      <w:smallCaps w:val="0"/>
      <w:strike w:val="0"/>
      <w:sz w:val="20"/>
      <w:szCs w:val="20"/>
    </w:rPr>
  </w:style>
  <w:style w:type="character" w:customStyle="1" w:styleId="214">
    <w:name w:val="Основной текст (214)_"/>
    <w:link w:val="2140"/>
    <w:rsid w:val="009F2C51"/>
    <w:rPr>
      <w:rFonts w:ascii="Tahoma" w:eastAsia="Tahoma" w:hAnsi="Tahoma" w:cs="Tahoma"/>
      <w:sz w:val="13"/>
      <w:szCs w:val="13"/>
      <w:shd w:val="clear" w:color="auto" w:fill="FFFFFF"/>
    </w:rPr>
  </w:style>
  <w:style w:type="character" w:customStyle="1" w:styleId="62">
    <w:name w:val="Основной текст (62)_"/>
    <w:link w:val="620"/>
    <w:rsid w:val="009F2C51"/>
    <w:rPr>
      <w:rFonts w:ascii="Times New Roman" w:eastAsia="Times New Roman" w:hAnsi="Times New Roman" w:cs="Times New Roman"/>
      <w:sz w:val="20"/>
      <w:szCs w:val="20"/>
      <w:shd w:val="clear" w:color="auto" w:fill="FFFFFF"/>
    </w:rPr>
  </w:style>
  <w:style w:type="character" w:customStyle="1" w:styleId="62Tahoma">
    <w:name w:val="Основной текст (62) + Tahoma"/>
    <w:rsid w:val="009F2C51"/>
    <w:rPr>
      <w:rFonts w:ascii="Tahoma" w:eastAsia="Tahoma" w:hAnsi="Tahoma" w:cs="Tahoma"/>
      <w:b w:val="0"/>
      <w:bCs w:val="0"/>
      <w:i w:val="0"/>
      <w:iCs w:val="0"/>
      <w:smallCaps w:val="0"/>
      <w:strike w:val="0"/>
      <w:sz w:val="20"/>
      <w:szCs w:val="20"/>
    </w:rPr>
  </w:style>
  <w:style w:type="character" w:customStyle="1" w:styleId="210">
    <w:name w:val="Основной текст (210)_"/>
    <w:link w:val="2100"/>
    <w:rsid w:val="009F2C51"/>
    <w:rPr>
      <w:rFonts w:ascii="Tahoma" w:eastAsia="Tahoma" w:hAnsi="Tahoma" w:cs="Tahoma"/>
      <w:sz w:val="20"/>
      <w:szCs w:val="20"/>
      <w:shd w:val="clear" w:color="auto" w:fill="FFFFFF"/>
    </w:rPr>
  </w:style>
  <w:style w:type="character" w:customStyle="1" w:styleId="50">
    <w:name w:val="Основной текст (50)_"/>
    <w:link w:val="500"/>
    <w:rsid w:val="009F2C51"/>
    <w:rPr>
      <w:rFonts w:ascii="Times New Roman" w:eastAsia="Times New Roman" w:hAnsi="Times New Roman" w:cs="Times New Roman"/>
      <w:sz w:val="20"/>
      <w:szCs w:val="20"/>
      <w:shd w:val="clear" w:color="auto" w:fill="FFFFFF"/>
    </w:rPr>
  </w:style>
  <w:style w:type="character" w:customStyle="1" w:styleId="50Tahoma">
    <w:name w:val="Основной текст (50) + Tahoma"/>
    <w:rsid w:val="009F2C51"/>
    <w:rPr>
      <w:rFonts w:ascii="Tahoma" w:eastAsia="Tahoma" w:hAnsi="Tahoma" w:cs="Tahoma"/>
      <w:b w:val="0"/>
      <w:bCs w:val="0"/>
      <w:i w:val="0"/>
      <w:iCs w:val="0"/>
      <w:smallCaps w:val="0"/>
      <w:strike w:val="0"/>
      <w:sz w:val="20"/>
      <w:szCs w:val="20"/>
    </w:rPr>
  </w:style>
  <w:style w:type="character" w:customStyle="1" w:styleId="64">
    <w:name w:val="Основной текст (64)_"/>
    <w:link w:val="640"/>
    <w:rsid w:val="009F2C51"/>
    <w:rPr>
      <w:rFonts w:ascii="Times New Roman" w:eastAsia="Times New Roman" w:hAnsi="Times New Roman" w:cs="Times New Roman"/>
      <w:sz w:val="20"/>
      <w:szCs w:val="20"/>
      <w:shd w:val="clear" w:color="auto" w:fill="FFFFFF"/>
    </w:rPr>
  </w:style>
  <w:style w:type="character" w:customStyle="1" w:styleId="64Tahoma95pt">
    <w:name w:val="Основной текст (64) + Tahoma;9;5 pt"/>
    <w:rsid w:val="009F2C51"/>
    <w:rPr>
      <w:rFonts w:ascii="Tahoma" w:eastAsia="Tahoma" w:hAnsi="Tahoma" w:cs="Tahoma"/>
      <w:b w:val="0"/>
      <w:bCs w:val="0"/>
      <w:i w:val="0"/>
      <w:iCs w:val="0"/>
      <w:smallCaps w:val="0"/>
      <w:strike w:val="0"/>
      <w:sz w:val="19"/>
      <w:szCs w:val="19"/>
    </w:rPr>
  </w:style>
  <w:style w:type="character" w:customStyle="1" w:styleId="75">
    <w:name w:val="Основной текст (75)_"/>
    <w:link w:val="750"/>
    <w:rsid w:val="009F2C51"/>
    <w:rPr>
      <w:rFonts w:ascii="Times New Roman" w:eastAsia="Times New Roman" w:hAnsi="Times New Roman" w:cs="Times New Roman"/>
      <w:sz w:val="20"/>
      <w:szCs w:val="20"/>
      <w:shd w:val="clear" w:color="auto" w:fill="FFFFFF"/>
    </w:rPr>
  </w:style>
  <w:style w:type="character" w:customStyle="1" w:styleId="75Tahoma">
    <w:name w:val="Основной текст (75) + Tahoma"/>
    <w:rsid w:val="009F2C51"/>
    <w:rPr>
      <w:rFonts w:ascii="Tahoma" w:eastAsia="Tahoma" w:hAnsi="Tahoma" w:cs="Tahoma"/>
      <w:b w:val="0"/>
      <w:bCs w:val="0"/>
      <w:i w:val="0"/>
      <w:iCs w:val="0"/>
      <w:smallCaps w:val="0"/>
      <w:strike w:val="0"/>
      <w:sz w:val="20"/>
      <w:szCs w:val="20"/>
    </w:rPr>
  </w:style>
  <w:style w:type="character" w:customStyle="1" w:styleId="216">
    <w:name w:val="Основной текст (216)_"/>
    <w:link w:val="2160"/>
    <w:rsid w:val="009F2C51"/>
    <w:rPr>
      <w:rFonts w:ascii="Tahoma" w:eastAsia="Tahoma" w:hAnsi="Tahoma" w:cs="Tahoma"/>
      <w:sz w:val="12"/>
      <w:szCs w:val="12"/>
      <w:shd w:val="clear" w:color="auto" w:fill="FFFFFF"/>
    </w:rPr>
  </w:style>
  <w:style w:type="character" w:customStyle="1" w:styleId="63">
    <w:name w:val="Основной текст (63)_"/>
    <w:link w:val="630"/>
    <w:rsid w:val="009F2C51"/>
    <w:rPr>
      <w:rFonts w:ascii="Times New Roman" w:eastAsia="Times New Roman" w:hAnsi="Times New Roman" w:cs="Times New Roman"/>
      <w:sz w:val="21"/>
      <w:szCs w:val="21"/>
      <w:shd w:val="clear" w:color="auto" w:fill="FFFFFF"/>
    </w:rPr>
  </w:style>
  <w:style w:type="character" w:customStyle="1" w:styleId="63Tahoma10pt">
    <w:name w:val="Основной текст (63) + Tahoma;10 pt"/>
    <w:rsid w:val="009F2C51"/>
    <w:rPr>
      <w:rFonts w:ascii="Tahoma" w:eastAsia="Tahoma" w:hAnsi="Tahoma" w:cs="Tahoma"/>
      <w:b w:val="0"/>
      <w:bCs w:val="0"/>
      <w:i w:val="0"/>
      <w:iCs w:val="0"/>
      <w:smallCaps w:val="0"/>
      <w:strike w:val="0"/>
      <w:sz w:val="20"/>
      <w:szCs w:val="20"/>
    </w:rPr>
  </w:style>
  <w:style w:type="character" w:customStyle="1" w:styleId="80">
    <w:name w:val="Основной текст (80)_"/>
    <w:link w:val="800"/>
    <w:rsid w:val="009F2C51"/>
    <w:rPr>
      <w:rFonts w:ascii="Times New Roman" w:eastAsia="Times New Roman" w:hAnsi="Times New Roman" w:cs="Times New Roman"/>
      <w:sz w:val="14"/>
      <w:szCs w:val="14"/>
      <w:shd w:val="clear" w:color="auto" w:fill="FFFFFF"/>
    </w:rPr>
  </w:style>
  <w:style w:type="character" w:customStyle="1" w:styleId="80Tahoma10pt">
    <w:name w:val="Основной текст (80) + Tahoma;10 pt"/>
    <w:rsid w:val="009F2C51"/>
    <w:rPr>
      <w:rFonts w:ascii="Tahoma" w:eastAsia="Tahoma" w:hAnsi="Tahoma" w:cs="Tahoma"/>
      <w:b w:val="0"/>
      <w:bCs w:val="0"/>
      <w:i w:val="0"/>
      <w:iCs w:val="0"/>
      <w:smallCaps w:val="0"/>
      <w:strike w:val="0"/>
      <w:spacing w:val="0"/>
      <w:sz w:val="20"/>
      <w:szCs w:val="20"/>
    </w:rPr>
  </w:style>
  <w:style w:type="character" w:customStyle="1" w:styleId="52">
    <w:name w:val="Основной текст (52)_"/>
    <w:link w:val="520"/>
    <w:rsid w:val="009F2C51"/>
    <w:rPr>
      <w:rFonts w:ascii="Times New Roman" w:eastAsia="Times New Roman" w:hAnsi="Times New Roman" w:cs="Times New Roman"/>
      <w:sz w:val="20"/>
      <w:szCs w:val="20"/>
      <w:shd w:val="clear" w:color="auto" w:fill="FFFFFF"/>
    </w:rPr>
  </w:style>
  <w:style w:type="character" w:customStyle="1" w:styleId="52Tahoma">
    <w:name w:val="Основной текст (52) + Tahoma"/>
    <w:rsid w:val="009F2C51"/>
    <w:rPr>
      <w:rFonts w:ascii="Tahoma" w:eastAsia="Tahoma" w:hAnsi="Tahoma" w:cs="Tahoma"/>
      <w:b w:val="0"/>
      <w:bCs w:val="0"/>
      <w:i w:val="0"/>
      <w:iCs w:val="0"/>
      <w:smallCaps w:val="0"/>
      <w:strike w:val="0"/>
      <w:sz w:val="20"/>
      <w:szCs w:val="20"/>
    </w:rPr>
  </w:style>
  <w:style w:type="character" w:customStyle="1" w:styleId="67">
    <w:name w:val="Основной текст (67)_"/>
    <w:link w:val="670"/>
    <w:rsid w:val="009F2C51"/>
    <w:rPr>
      <w:rFonts w:ascii="Times New Roman" w:eastAsia="Times New Roman" w:hAnsi="Times New Roman" w:cs="Times New Roman"/>
      <w:sz w:val="20"/>
      <w:szCs w:val="20"/>
      <w:shd w:val="clear" w:color="auto" w:fill="FFFFFF"/>
    </w:rPr>
  </w:style>
  <w:style w:type="character" w:customStyle="1" w:styleId="67Tahoma">
    <w:name w:val="Основной текст (67) + Tahoma"/>
    <w:rsid w:val="009F2C51"/>
    <w:rPr>
      <w:rFonts w:ascii="Tahoma" w:eastAsia="Tahoma" w:hAnsi="Tahoma" w:cs="Tahoma"/>
      <w:b w:val="0"/>
      <w:bCs w:val="0"/>
      <w:i w:val="0"/>
      <w:iCs w:val="0"/>
      <w:smallCaps w:val="0"/>
      <w:strike w:val="0"/>
      <w:sz w:val="20"/>
      <w:szCs w:val="20"/>
    </w:rPr>
  </w:style>
  <w:style w:type="character" w:customStyle="1" w:styleId="85">
    <w:name w:val="Основной текст (85)_"/>
    <w:link w:val="850"/>
    <w:rsid w:val="009F2C51"/>
    <w:rPr>
      <w:rFonts w:ascii="Times New Roman" w:eastAsia="Times New Roman" w:hAnsi="Times New Roman" w:cs="Times New Roman"/>
      <w:sz w:val="14"/>
      <w:szCs w:val="14"/>
      <w:shd w:val="clear" w:color="auto" w:fill="FFFFFF"/>
    </w:rPr>
  </w:style>
  <w:style w:type="character" w:customStyle="1" w:styleId="85Tahoma10pt">
    <w:name w:val="Основной текст (85) + Tahoma;10 pt"/>
    <w:rsid w:val="009F2C51"/>
    <w:rPr>
      <w:rFonts w:ascii="Tahoma" w:eastAsia="Tahoma" w:hAnsi="Tahoma" w:cs="Tahoma"/>
      <w:b w:val="0"/>
      <w:bCs w:val="0"/>
      <w:i w:val="0"/>
      <w:iCs w:val="0"/>
      <w:smallCaps w:val="0"/>
      <w:strike w:val="0"/>
      <w:spacing w:val="0"/>
      <w:sz w:val="20"/>
      <w:szCs w:val="20"/>
    </w:rPr>
  </w:style>
  <w:style w:type="character" w:customStyle="1" w:styleId="215">
    <w:name w:val="Основной текст (215)_"/>
    <w:link w:val="2150"/>
    <w:rsid w:val="009F2C51"/>
    <w:rPr>
      <w:rFonts w:ascii="Tahoma" w:eastAsia="Tahoma" w:hAnsi="Tahoma" w:cs="Tahoma"/>
      <w:sz w:val="13"/>
      <w:szCs w:val="13"/>
      <w:shd w:val="clear" w:color="auto" w:fill="FFFFFF"/>
    </w:rPr>
  </w:style>
  <w:style w:type="character" w:customStyle="1" w:styleId="710">
    <w:name w:val="Основной текст (71)_"/>
    <w:link w:val="711"/>
    <w:rsid w:val="009F2C51"/>
    <w:rPr>
      <w:rFonts w:ascii="Times New Roman" w:eastAsia="Times New Roman" w:hAnsi="Times New Roman" w:cs="Times New Roman"/>
      <w:sz w:val="21"/>
      <w:szCs w:val="21"/>
      <w:shd w:val="clear" w:color="auto" w:fill="FFFFFF"/>
    </w:rPr>
  </w:style>
  <w:style w:type="character" w:customStyle="1" w:styleId="71Tahoma95pt">
    <w:name w:val="Основной текст (71) + Tahoma;9;5 pt"/>
    <w:rsid w:val="009F2C51"/>
    <w:rPr>
      <w:rFonts w:ascii="Tahoma" w:eastAsia="Tahoma" w:hAnsi="Tahoma" w:cs="Tahoma"/>
      <w:b w:val="0"/>
      <w:bCs w:val="0"/>
      <w:i w:val="0"/>
      <w:iCs w:val="0"/>
      <w:smallCaps w:val="0"/>
      <w:strike w:val="0"/>
      <w:sz w:val="19"/>
      <w:szCs w:val="19"/>
    </w:rPr>
  </w:style>
  <w:style w:type="character" w:customStyle="1" w:styleId="77">
    <w:name w:val="Основной текст (77)_"/>
    <w:link w:val="770"/>
    <w:rsid w:val="009F2C51"/>
    <w:rPr>
      <w:rFonts w:ascii="Times New Roman" w:eastAsia="Times New Roman" w:hAnsi="Times New Roman" w:cs="Times New Roman"/>
      <w:sz w:val="20"/>
      <w:szCs w:val="20"/>
      <w:shd w:val="clear" w:color="auto" w:fill="FFFFFF"/>
    </w:rPr>
  </w:style>
  <w:style w:type="character" w:customStyle="1" w:styleId="77Tahoma95pt">
    <w:name w:val="Основной текст (77) + Tahoma;9;5 pt"/>
    <w:rsid w:val="009F2C51"/>
    <w:rPr>
      <w:rFonts w:ascii="Tahoma" w:eastAsia="Tahoma" w:hAnsi="Tahoma" w:cs="Tahoma"/>
      <w:b w:val="0"/>
      <w:bCs w:val="0"/>
      <w:i w:val="0"/>
      <w:iCs w:val="0"/>
      <w:smallCaps w:val="0"/>
      <w:strike w:val="0"/>
      <w:sz w:val="19"/>
      <w:szCs w:val="19"/>
    </w:rPr>
  </w:style>
  <w:style w:type="character" w:customStyle="1" w:styleId="219">
    <w:name w:val="Основной текст (219)_"/>
    <w:link w:val="2190"/>
    <w:rsid w:val="009F2C51"/>
    <w:rPr>
      <w:rFonts w:ascii="Tahoma" w:eastAsia="Tahoma" w:hAnsi="Tahoma" w:cs="Tahoma"/>
      <w:spacing w:val="-10"/>
      <w:sz w:val="13"/>
      <w:szCs w:val="13"/>
      <w:shd w:val="clear" w:color="auto" w:fill="FFFFFF"/>
    </w:rPr>
  </w:style>
  <w:style w:type="character" w:customStyle="1" w:styleId="68">
    <w:name w:val="Основной текст (68)_"/>
    <w:link w:val="680"/>
    <w:rsid w:val="009F2C51"/>
    <w:rPr>
      <w:rFonts w:ascii="Times New Roman" w:eastAsia="Times New Roman" w:hAnsi="Times New Roman" w:cs="Times New Roman"/>
      <w:sz w:val="14"/>
      <w:szCs w:val="14"/>
      <w:shd w:val="clear" w:color="auto" w:fill="FFFFFF"/>
    </w:rPr>
  </w:style>
  <w:style w:type="character" w:customStyle="1" w:styleId="68Tahoma10pt">
    <w:name w:val="Основной текст (68) + Tahoma;10 pt"/>
    <w:rsid w:val="009F2C51"/>
    <w:rPr>
      <w:rFonts w:ascii="Tahoma" w:eastAsia="Tahoma" w:hAnsi="Tahoma" w:cs="Tahoma"/>
      <w:b w:val="0"/>
      <w:bCs w:val="0"/>
      <w:i w:val="0"/>
      <w:iCs w:val="0"/>
      <w:smallCaps w:val="0"/>
      <w:strike w:val="0"/>
      <w:spacing w:val="0"/>
      <w:sz w:val="20"/>
      <w:szCs w:val="20"/>
    </w:rPr>
  </w:style>
  <w:style w:type="character" w:customStyle="1" w:styleId="82">
    <w:name w:val="Основной текст (82)_"/>
    <w:link w:val="820"/>
    <w:rsid w:val="009F2C51"/>
    <w:rPr>
      <w:rFonts w:ascii="Times New Roman" w:eastAsia="Times New Roman" w:hAnsi="Times New Roman" w:cs="Times New Roman"/>
      <w:sz w:val="14"/>
      <w:szCs w:val="14"/>
      <w:shd w:val="clear" w:color="auto" w:fill="FFFFFF"/>
    </w:rPr>
  </w:style>
  <w:style w:type="character" w:customStyle="1" w:styleId="82Tahoma10pt">
    <w:name w:val="Основной текст (82) + Tahoma;10 pt"/>
    <w:rsid w:val="009F2C51"/>
    <w:rPr>
      <w:rFonts w:ascii="Tahoma" w:eastAsia="Tahoma" w:hAnsi="Tahoma" w:cs="Tahoma"/>
      <w:b w:val="0"/>
      <w:bCs w:val="0"/>
      <w:i w:val="0"/>
      <w:iCs w:val="0"/>
      <w:smallCaps w:val="0"/>
      <w:strike w:val="0"/>
      <w:spacing w:val="0"/>
      <w:sz w:val="20"/>
      <w:szCs w:val="20"/>
    </w:rPr>
  </w:style>
  <w:style w:type="character" w:customStyle="1" w:styleId="51">
    <w:name w:val="Основной текст (51)_"/>
    <w:link w:val="510"/>
    <w:rsid w:val="009F2C51"/>
    <w:rPr>
      <w:rFonts w:ascii="Times New Roman" w:eastAsia="Times New Roman" w:hAnsi="Times New Roman" w:cs="Times New Roman"/>
      <w:sz w:val="21"/>
      <w:szCs w:val="21"/>
      <w:shd w:val="clear" w:color="auto" w:fill="FFFFFF"/>
    </w:rPr>
  </w:style>
  <w:style w:type="character" w:customStyle="1" w:styleId="51Tahoma10pt">
    <w:name w:val="Основной текст (51) + Tahoma;10 pt"/>
    <w:rsid w:val="009F2C51"/>
    <w:rPr>
      <w:rFonts w:ascii="Tahoma" w:eastAsia="Tahoma" w:hAnsi="Tahoma" w:cs="Tahoma"/>
      <w:b w:val="0"/>
      <w:bCs w:val="0"/>
      <w:i w:val="0"/>
      <w:iCs w:val="0"/>
      <w:smallCaps w:val="0"/>
      <w:strike w:val="0"/>
      <w:sz w:val="20"/>
      <w:szCs w:val="20"/>
    </w:rPr>
  </w:style>
  <w:style w:type="character" w:customStyle="1" w:styleId="73">
    <w:name w:val="Основной текст (73)_"/>
    <w:link w:val="730"/>
    <w:rsid w:val="009F2C51"/>
    <w:rPr>
      <w:rFonts w:ascii="Times New Roman" w:eastAsia="Times New Roman" w:hAnsi="Times New Roman" w:cs="Times New Roman"/>
      <w:sz w:val="21"/>
      <w:szCs w:val="21"/>
      <w:shd w:val="clear" w:color="auto" w:fill="FFFFFF"/>
    </w:rPr>
  </w:style>
  <w:style w:type="character" w:customStyle="1" w:styleId="73Tahoma10pt">
    <w:name w:val="Основной текст (73) + Tahoma;10 pt"/>
    <w:rsid w:val="009F2C51"/>
    <w:rPr>
      <w:rFonts w:ascii="Tahoma" w:eastAsia="Tahoma" w:hAnsi="Tahoma" w:cs="Tahoma"/>
      <w:b w:val="0"/>
      <w:bCs w:val="0"/>
      <w:i w:val="0"/>
      <w:iCs w:val="0"/>
      <w:smallCaps w:val="0"/>
      <w:strike w:val="0"/>
      <w:sz w:val="20"/>
      <w:szCs w:val="20"/>
    </w:rPr>
  </w:style>
  <w:style w:type="character" w:customStyle="1" w:styleId="211">
    <w:name w:val="Основной текст (211)_"/>
    <w:link w:val="2110"/>
    <w:rsid w:val="009F2C51"/>
    <w:rPr>
      <w:rFonts w:ascii="Tahoma" w:eastAsia="Tahoma" w:hAnsi="Tahoma" w:cs="Tahoma"/>
      <w:spacing w:val="-10"/>
      <w:sz w:val="13"/>
      <w:szCs w:val="13"/>
      <w:shd w:val="clear" w:color="auto" w:fill="FFFFFF"/>
    </w:rPr>
  </w:style>
  <w:style w:type="character" w:customStyle="1" w:styleId="217">
    <w:name w:val="Основной текст (217)_"/>
    <w:link w:val="2170"/>
    <w:rsid w:val="009F2C51"/>
    <w:rPr>
      <w:rFonts w:ascii="Tahoma" w:eastAsia="Tahoma" w:hAnsi="Tahoma" w:cs="Tahoma"/>
      <w:sz w:val="13"/>
      <w:szCs w:val="13"/>
      <w:shd w:val="clear" w:color="auto" w:fill="FFFFFF"/>
    </w:rPr>
  </w:style>
  <w:style w:type="character" w:customStyle="1" w:styleId="69">
    <w:name w:val="Основной текст (69)_"/>
    <w:link w:val="690"/>
    <w:rsid w:val="009F2C51"/>
    <w:rPr>
      <w:rFonts w:ascii="Times New Roman" w:eastAsia="Times New Roman" w:hAnsi="Times New Roman" w:cs="Times New Roman"/>
      <w:sz w:val="21"/>
      <w:szCs w:val="21"/>
      <w:shd w:val="clear" w:color="auto" w:fill="FFFFFF"/>
    </w:rPr>
  </w:style>
  <w:style w:type="character" w:customStyle="1" w:styleId="69Tahoma10pt">
    <w:name w:val="Основной текст (69) + Tahoma;10 pt"/>
    <w:rsid w:val="009F2C51"/>
    <w:rPr>
      <w:rFonts w:ascii="Tahoma" w:eastAsia="Tahoma" w:hAnsi="Tahoma" w:cs="Tahoma"/>
      <w:b w:val="0"/>
      <w:bCs w:val="0"/>
      <w:i w:val="0"/>
      <w:iCs w:val="0"/>
      <w:smallCaps w:val="0"/>
      <w:strike w:val="0"/>
      <w:sz w:val="20"/>
      <w:szCs w:val="20"/>
    </w:rPr>
  </w:style>
  <w:style w:type="character" w:customStyle="1" w:styleId="84">
    <w:name w:val="Основной текст (84)_"/>
    <w:link w:val="840"/>
    <w:rsid w:val="009F2C51"/>
    <w:rPr>
      <w:rFonts w:ascii="Times New Roman" w:eastAsia="Times New Roman" w:hAnsi="Times New Roman" w:cs="Times New Roman"/>
      <w:sz w:val="20"/>
      <w:szCs w:val="20"/>
      <w:shd w:val="clear" w:color="auto" w:fill="FFFFFF"/>
    </w:rPr>
  </w:style>
  <w:style w:type="character" w:customStyle="1" w:styleId="84Tahoma">
    <w:name w:val="Основной текст (84) + Tahoma"/>
    <w:rsid w:val="009F2C51"/>
    <w:rPr>
      <w:rFonts w:ascii="Tahoma" w:eastAsia="Tahoma" w:hAnsi="Tahoma" w:cs="Tahoma"/>
      <w:b w:val="0"/>
      <w:bCs w:val="0"/>
      <w:i w:val="0"/>
      <w:iCs w:val="0"/>
      <w:smallCaps w:val="0"/>
      <w:strike w:val="0"/>
      <w:sz w:val="20"/>
      <w:szCs w:val="20"/>
    </w:rPr>
  </w:style>
  <w:style w:type="character" w:customStyle="1" w:styleId="53">
    <w:name w:val="Основной текст (53)_"/>
    <w:link w:val="530"/>
    <w:rsid w:val="009F2C51"/>
    <w:rPr>
      <w:rFonts w:ascii="Times New Roman" w:eastAsia="Times New Roman" w:hAnsi="Times New Roman" w:cs="Times New Roman"/>
      <w:sz w:val="20"/>
      <w:szCs w:val="20"/>
      <w:shd w:val="clear" w:color="auto" w:fill="FFFFFF"/>
    </w:rPr>
  </w:style>
  <w:style w:type="character" w:customStyle="1" w:styleId="53Tahoma">
    <w:name w:val="Основной текст (53) + Tahoma"/>
    <w:rsid w:val="009F2C51"/>
    <w:rPr>
      <w:rFonts w:ascii="Tahoma" w:eastAsia="Tahoma" w:hAnsi="Tahoma" w:cs="Tahoma"/>
      <w:b w:val="0"/>
      <w:bCs w:val="0"/>
      <w:i w:val="0"/>
      <w:iCs w:val="0"/>
      <w:smallCaps w:val="0"/>
      <w:strike w:val="0"/>
      <w:sz w:val="20"/>
      <w:szCs w:val="20"/>
    </w:rPr>
  </w:style>
  <w:style w:type="character" w:customStyle="1" w:styleId="700">
    <w:name w:val="Основной текст (70)_"/>
    <w:link w:val="701"/>
    <w:rsid w:val="009F2C51"/>
    <w:rPr>
      <w:rFonts w:ascii="Times New Roman" w:eastAsia="Times New Roman" w:hAnsi="Times New Roman" w:cs="Times New Roman"/>
      <w:sz w:val="20"/>
      <w:szCs w:val="20"/>
      <w:shd w:val="clear" w:color="auto" w:fill="FFFFFF"/>
    </w:rPr>
  </w:style>
  <w:style w:type="character" w:customStyle="1" w:styleId="70Tahoma">
    <w:name w:val="Основной текст (70) + Tahoma"/>
    <w:rsid w:val="009F2C51"/>
    <w:rPr>
      <w:rFonts w:ascii="Tahoma" w:eastAsia="Tahoma" w:hAnsi="Tahoma" w:cs="Tahoma"/>
      <w:b w:val="0"/>
      <w:bCs w:val="0"/>
      <w:i w:val="0"/>
      <w:iCs w:val="0"/>
      <w:smallCaps w:val="0"/>
      <w:strike w:val="0"/>
      <w:sz w:val="20"/>
      <w:szCs w:val="20"/>
    </w:rPr>
  </w:style>
  <w:style w:type="character" w:customStyle="1" w:styleId="87">
    <w:name w:val="Основной текст (87)_"/>
    <w:link w:val="870"/>
    <w:rsid w:val="009F2C51"/>
    <w:rPr>
      <w:rFonts w:ascii="Times New Roman" w:eastAsia="Times New Roman" w:hAnsi="Times New Roman" w:cs="Times New Roman"/>
      <w:sz w:val="20"/>
      <w:szCs w:val="20"/>
      <w:shd w:val="clear" w:color="auto" w:fill="FFFFFF"/>
    </w:rPr>
  </w:style>
  <w:style w:type="character" w:customStyle="1" w:styleId="87Tahoma">
    <w:name w:val="Основной текст (87) + Tahoma"/>
    <w:rsid w:val="009F2C51"/>
    <w:rPr>
      <w:rFonts w:ascii="Tahoma" w:eastAsia="Tahoma" w:hAnsi="Tahoma" w:cs="Tahoma"/>
      <w:b w:val="0"/>
      <w:bCs w:val="0"/>
      <w:i w:val="0"/>
      <w:iCs w:val="0"/>
      <w:smallCaps w:val="0"/>
      <w:strike w:val="0"/>
      <w:sz w:val="20"/>
      <w:szCs w:val="20"/>
    </w:rPr>
  </w:style>
  <w:style w:type="character" w:customStyle="1" w:styleId="218">
    <w:name w:val="Основной текст (218)_"/>
    <w:link w:val="2180"/>
    <w:rsid w:val="009F2C51"/>
    <w:rPr>
      <w:rFonts w:ascii="Tahoma" w:eastAsia="Tahoma" w:hAnsi="Tahoma" w:cs="Tahoma"/>
      <w:sz w:val="19"/>
      <w:szCs w:val="19"/>
      <w:shd w:val="clear" w:color="auto" w:fill="FFFFFF"/>
    </w:rPr>
  </w:style>
  <w:style w:type="character" w:customStyle="1" w:styleId="209">
    <w:name w:val="Основной текст (209)_"/>
    <w:link w:val="2090"/>
    <w:rsid w:val="009F2C51"/>
    <w:rPr>
      <w:rFonts w:ascii="Tahoma" w:eastAsia="Tahoma" w:hAnsi="Tahoma" w:cs="Tahoma"/>
      <w:sz w:val="20"/>
      <w:szCs w:val="20"/>
      <w:shd w:val="clear" w:color="auto" w:fill="FFFFFF"/>
    </w:rPr>
  </w:style>
  <w:style w:type="character" w:customStyle="1" w:styleId="212">
    <w:name w:val="Основной текст (212)_"/>
    <w:link w:val="2120"/>
    <w:rsid w:val="009F2C51"/>
    <w:rPr>
      <w:rFonts w:ascii="Tahoma" w:eastAsia="Tahoma" w:hAnsi="Tahoma" w:cs="Tahoma"/>
      <w:sz w:val="20"/>
      <w:szCs w:val="20"/>
      <w:shd w:val="clear" w:color="auto" w:fill="FFFFFF"/>
    </w:rPr>
  </w:style>
  <w:style w:type="character" w:customStyle="1" w:styleId="2200">
    <w:name w:val="Основной текст (220)_"/>
    <w:link w:val="2201"/>
    <w:rsid w:val="009F2C51"/>
    <w:rPr>
      <w:rFonts w:ascii="Tahoma" w:eastAsia="Tahoma" w:hAnsi="Tahoma" w:cs="Tahoma"/>
      <w:sz w:val="20"/>
      <w:szCs w:val="20"/>
      <w:shd w:val="clear" w:color="auto" w:fill="FFFFFF"/>
    </w:rPr>
  </w:style>
  <w:style w:type="character" w:customStyle="1" w:styleId="222">
    <w:name w:val="Основной текст (222)_"/>
    <w:link w:val="2220"/>
    <w:rsid w:val="009F2C51"/>
    <w:rPr>
      <w:rFonts w:ascii="Tahoma" w:eastAsia="Tahoma" w:hAnsi="Tahoma" w:cs="Tahoma"/>
      <w:sz w:val="20"/>
      <w:szCs w:val="20"/>
      <w:shd w:val="clear" w:color="auto" w:fill="FFFFFF"/>
    </w:rPr>
  </w:style>
  <w:style w:type="character" w:customStyle="1" w:styleId="224">
    <w:name w:val="Основной текст (224)_"/>
    <w:link w:val="2240"/>
    <w:rsid w:val="009F2C51"/>
    <w:rPr>
      <w:rFonts w:ascii="Tahoma" w:eastAsia="Tahoma" w:hAnsi="Tahoma" w:cs="Tahoma"/>
      <w:sz w:val="20"/>
      <w:szCs w:val="20"/>
      <w:shd w:val="clear" w:color="auto" w:fill="FFFFFF"/>
    </w:rPr>
  </w:style>
  <w:style w:type="character" w:customStyle="1" w:styleId="226">
    <w:name w:val="Основной текст (226)_"/>
    <w:link w:val="2260"/>
    <w:rsid w:val="009F2C51"/>
    <w:rPr>
      <w:rFonts w:ascii="Tahoma" w:eastAsia="Tahoma" w:hAnsi="Tahoma" w:cs="Tahoma"/>
      <w:sz w:val="20"/>
      <w:szCs w:val="20"/>
      <w:shd w:val="clear" w:color="auto" w:fill="FFFFFF"/>
    </w:rPr>
  </w:style>
  <w:style w:type="character" w:customStyle="1" w:styleId="229">
    <w:name w:val="Основной текст (229)_"/>
    <w:link w:val="2290"/>
    <w:rsid w:val="009F2C51"/>
    <w:rPr>
      <w:rFonts w:ascii="Tahoma" w:eastAsia="Tahoma" w:hAnsi="Tahoma" w:cs="Tahoma"/>
      <w:sz w:val="20"/>
      <w:szCs w:val="20"/>
      <w:shd w:val="clear" w:color="auto" w:fill="FFFFFF"/>
    </w:rPr>
  </w:style>
  <w:style w:type="character" w:customStyle="1" w:styleId="232">
    <w:name w:val="Основной текст (232)_"/>
    <w:link w:val="2320"/>
    <w:rsid w:val="009F2C51"/>
    <w:rPr>
      <w:rFonts w:ascii="Tahoma" w:eastAsia="Tahoma" w:hAnsi="Tahoma" w:cs="Tahoma"/>
      <w:sz w:val="12"/>
      <w:szCs w:val="12"/>
      <w:shd w:val="clear" w:color="auto" w:fill="FFFFFF"/>
    </w:rPr>
  </w:style>
  <w:style w:type="character" w:customStyle="1" w:styleId="261">
    <w:name w:val="Основной текст (26)_"/>
    <w:link w:val="262"/>
    <w:rsid w:val="009F2C51"/>
    <w:rPr>
      <w:rFonts w:ascii="Times New Roman" w:eastAsia="Times New Roman" w:hAnsi="Times New Roman" w:cs="Times New Roman"/>
      <w:sz w:val="8"/>
      <w:szCs w:val="8"/>
      <w:shd w:val="clear" w:color="auto" w:fill="FFFFFF"/>
    </w:rPr>
  </w:style>
  <w:style w:type="character" w:customStyle="1" w:styleId="105">
    <w:name w:val="Основной текст (105)_"/>
    <w:link w:val="1050"/>
    <w:rsid w:val="009F2C51"/>
    <w:rPr>
      <w:rFonts w:ascii="Times New Roman" w:eastAsia="Times New Roman" w:hAnsi="Times New Roman" w:cs="Times New Roman"/>
      <w:sz w:val="12"/>
      <w:szCs w:val="12"/>
      <w:shd w:val="clear" w:color="auto" w:fill="FFFFFF"/>
    </w:rPr>
  </w:style>
  <w:style w:type="character" w:customStyle="1" w:styleId="105Tahoma">
    <w:name w:val="Основной текст (105) + Tahoma"/>
    <w:rsid w:val="009F2C51"/>
    <w:rPr>
      <w:rFonts w:ascii="Tahoma" w:eastAsia="Tahoma" w:hAnsi="Tahoma" w:cs="Tahoma"/>
      <w:b w:val="0"/>
      <w:bCs w:val="0"/>
      <w:i w:val="0"/>
      <w:iCs w:val="0"/>
      <w:smallCaps w:val="0"/>
      <w:strike w:val="0"/>
      <w:spacing w:val="0"/>
      <w:sz w:val="12"/>
      <w:szCs w:val="12"/>
    </w:rPr>
  </w:style>
  <w:style w:type="character" w:customStyle="1" w:styleId="2210">
    <w:name w:val="Основной текст (221)_"/>
    <w:link w:val="2211"/>
    <w:rsid w:val="009F2C51"/>
    <w:rPr>
      <w:rFonts w:ascii="Tahoma" w:eastAsia="Tahoma" w:hAnsi="Tahoma" w:cs="Tahoma"/>
      <w:sz w:val="8"/>
      <w:szCs w:val="8"/>
      <w:shd w:val="clear" w:color="auto" w:fill="FFFFFF"/>
    </w:rPr>
  </w:style>
  <w:style w:type="character" w:customStyle="1" w:styleId="225">
    <w:name w:val="Основной текст (225)_"/>
    <w:link w:val="2250"/>
    <w:rsid w:val="009F2C51"/>
    <w:rPr>
      <w:rFonts w:ascii="Times New Roman" w:eastAsia="Times New Roman" w:hAnsi="Times New Roman" w:cs="Times New Roman"/>
      <w:sz w:val="8"/>
      <w:szCs w:val="8"/>
      <w:shd w:val="clear" w:color="auto" w:fill="FFFFFF"/>
    </w:rPr>
  </w:style>
  <w:style w:type="character" w:customStyle="1" w:styleId="2300">
    <w:name w:val="Основной текст (230)_"/>
    <w:link w:val="2301"/>
    <w:rsid w:val="009F2C51"/>
    <w:rPr>
      <w:rFonts w:ascii="Tahoma" w:eastAsia="Tahoma" w:hAnsi="Tahoma" w:cs="Tahoma"/>
      <w:sz w:val="11"/>
      <w:szCs w:val="11"/>
      <w:shd w:val="clear" w:color="auto" w:fill="FFFFFF"/>
    </w:rPr>
  </w:style>
  <w:style w:type="character" w:customStyle="1" w:styleId="102">
    <w:name w:val="Основной текст (102)_"/>
    <w:link w:val="1020"/>
    <w:rsid w:val="009F2C51"/>
    <w:rPr>
      <w:rFonts w:ascii="Times New Roman" w:eastAsia="Times New Roman" w:hAnsi="Times New Roman" w:cs="Times New Roman"/>
      <w:sz w:val="14"/>
      <w:szCs w:val="14"/>
      <w:shd w:val="clear" w:color="auto" w:fill="FFFFFF"/>
    </w:rPr>
  </w:style>
  <w:style w:type="character" w:customStyle="1" w:styleId="102Tahoma55pt0pt">
    <w:name w:val="Основной текст (102) + Tahoma;5;5 pt;Интервал 0 pt"/>
    <w:rsid w:val="009F2C51"/>
    <w:rPr>
      <w:rFonts w:ascii="Tahoma" w:eastAsia="Tahoma" w:hAnsi="Tahoma" w:cs="Tahoma"/>
      <w:b w:val="0"/>
      <w:bCs w:val="0"/>
      <w:i w:val="0"/>
      <w:iCs w:val="0"/>
      <w:smallCaps w:val="0"/>
      <w:strike w:val="0"/>
      <w:spacing w:val="-10"/>
      <w:sz w:val="11"/>
      <w:szCs w:val="11"/>
    </w:rPr>
  </w:style>
  <w:style w:type="character" w:customStyle="1" w:styleId="91">
    <w:name w:val="Основной текст (91)_"/>
    <w:link w:val="910"/>
    <w:rsid w:val="009F2C51"/>
    <w:rPr>
      <w:rFonts w:ascii="Times New Roman" w:eastAsia="Times New Roman" w:hAnsi="Times New Roman" w:cs="Times New Roman"/>
      <w:sz w:val="20"/>
      <w:szCs w:val="20"/>
      <w:shd w:val="clear" w:color="auto" w:fill="FFFFFF"/>
    </w:rPr>
  </w:style>
  <w:style w:type="character" w:customStyle="1" w:styleId="91Tahoma95pt">
    <w:name w:val="Основной текст (91) + Tahoma;9;5 pt"/>
    <w:rsid w:val="009F2C51"/>
    <w:rPr>
      <w:rFonts w:ascii="Tahoma" w:eastAsia="Tahoma" w:hAnsi="Tahoma" w:cs="Tahoma"/>
      <w:b w:val="0"/>
      <w:bCs w:val="0"/>
      <w:i w:val="0"/>
      <w:iCs w:val="0"/>
      <w:smallCaps w:val="0"/>
      <w:strike w:val="0"/>
      <w:sz w:val="19"/>
      <w:szCs w:val="19"/>
    </w:rPr>
  </w:style>
  <w:style w:type="character" w:customStyle="1" w:styleId="94">
    <w:name w:val="Основной текст (94)_"/>
    <w:link w:val="940"/>
    <w:rsid w:val="009F2C51"/>
    <w:rPr>
      <w:rFonts w:ascii="Times New Roman" w:eastAsia="Times New Roman" w:hAnsi="Times New Roman" w:cs="Times New Roman"/>
      <w:sz w:val="14"/>
      <w:szCs w:val="14"/>
      <w:shd w:val="clear" w:color="auto" w:fill="FFFFFF"/>
    </w:rPr>
  </w:style>
  <w:style w:type="character" w:customStyle="1" w:styleId="94Tahoma95pt">
    <w:name w:val="Основной текст (94) + Tahoma;9;5 pt"/>
    <w:rsid w:val="009F2C51"/>
    <w:rPr>
      <w:rFonts w:ascii="Tahoma" w:eastAsia="Tahoma" w:hAnsi="Tahoma" w:cs="Tahoma"/>
      <w:b w:val="0"/>
      <w:bCs w:val="0"/>
      <w:i w:val="0"/>
      <w:iCs w:val="0"/>
      <w:smallCaps w:val="0"/>
      <w:strike w:val="0"/>
      <w:spacing w:val="0"/>
      <w:sz w:val="19"/>
      <w:szCs w:val="19"/>
    </w:rPr>
  </w:style>
  <w:style w:type="character" w:customStyle="1" w:styleId="228">
    <w:name w:val="Основной текст (228)_"/>
    <w:link w:val="2280"/>
    <w:rsid w:val="009F2C51"/>
    <w:rPr>
      <w:rFonts w:ascii="Tahoma" w:eastAsia="Tahoma" w:hAnsi="Tahoma" w:cs="Tahoma"/>
      <w:sz w:val="19"/>
      <w:szCs w:val="19"/>
      <w:shd w:val="clear" w:color="auto" w:fill="FFFFFF"/>
    </w:rPr>
  </w:style>
  <w:style w:type="character" w:customStyle="1" w:styleId="2310">
    <w:name w:val="Основной текст (231)_"/>
    <w:link w:val="2311"/>
    <w:rsid w:val="009F2C51"/>
    <w:rPr>
      <w:rFonts w:ascii="Tahoma" w:eastAsia="Tahoma" w:hAnsi="Tahoma" w:cs="Tahoma"/>
      <w:sz w:val="13"/>
      <w:szCs w:val="13"/>
      <w:shd w:val="clear" w:color="auto" w:fill="FFFFFF"/>
    </w:rPr>
  </w:style>
  <w:style w:type="character" w:customStyle="1" w:styleId="72">
    <w:name w:val="Основной текст (72)_"/>
    <w:link w:val="720"/>
    <w:rsid w:val="009F2C51"/>
    <w:rPr>
      <w:rFonts w:ascii="Times New Roman" w:eastAsia="Times New Roman" w:hAnsi="Times New Roman" w:cs="Times New Roman"/>
      <w:sz w:val="20"/>
      <w:szCs w:val="20"/>
      <w:shd w:val="clear" w:color="auto" w:fill="FFFFFF"/>
    </w:rPr>
  </w:style>
  <w:style w:type="character" w:customStyle="1" w:styleId="72Tahoma">
    <w:name w:val="Основной текст (72) + Tahoma"/>
    <w:rsid w:val="009F2C51"/>
    <w:rPr>
      <w:rFonts w:ascii="Tahoma" w:eastAsia="Tahoma" w:hAnsi="Tahoma" w:cs="Tahoma"/>
      <w:b w:val="0"/>
      <w:bCs w:val="0"/>
      <w:i w:val="0"/>
      <w:iCs w:val="0"/>
      <w:smallCaps w:val="0"/>
      <w:strike w:val="0"/>
      <w:sz w:val="20"/>
      <w:szCs w:val="20"/>
    </w:rPr>
  </w:style>
  <w:style w:type="character" w:customStyle="1" w:styleId="223">
    <w:name w:val="Основной текст (223)_"/>
    <w:link w:val="2230"/>
    <w:rsid w:val="009F2C51"/>
    <w:rPr>
      <w:rFonts w:ascii="Tahoma" w:eastAsia="Tahoma" w:hAnsi="Tahoma" w:cs="Tahoma"/>
      <w:spacing w:val="-10"/>
      <w:sz w:val="13"/>
      <w:szCs w:val="13"/>
      <w:shd w:val="clear" w:color="auto" w:fill="FFFFFF"/>
    </w:rPr>
  </w:style>
  <w:style w:type="character" w:customStyle="1" w:styleId="227">
    <w:name w:val="Основной текст (227)_"/>
    <w:link w:val="2270"/>
    <w:rsid w:val="009F2C51"/>
    <w:rPr>
      <w:rFonts w:ascii="Times New Roman" w:eastAsia="Times New Roman" w:hAnsi="Times New Roman" w:cs="Times New Roman"/>
      <w:sz w:val="8"/>
      <w:szCs w:val="8"/>
      <w:shd w:val="clear" w:color="auto" w:fill="FFFFFF"/>
    </w:rPr>
  </w:style>
  <w:style w:type="character" w:customStyle="1" w:styleId="155">
    <w:name w:val="Основной текст (155)_"/>
    <w:link w:val="1550"/>
    <w:rsid w:val="009F2C51"/>
    <w:rPr>
      <w:rFonts w:ascii="Times New Roman" w:eastAsia="Times New Roman" w:hAnsi="Times New Roman" w:cs="Times New Roman"/>
      <w:sz w:val="20"/>
      <w:szCs w:val="20"/>
      <w:shd w:val="clear" w:color="auto" w:fill="FFFFFF"/>
    </w:rPr>
  </w:style>
  <w:style w:type="character" w:customStyle="1" w:styleId="155Tahoma">
    <w:name w:val="Основной текст (155) + Tahoma"/>
    <w:rsid w:val="009F2C51"/>
    <w:rPr>
      <w:rFonts w:ascii="Tahoma" w:eastAsia="Tahoma" w:hAnsi="Tahoma" w:cs="Tahoma"/>
      <w:b w:val="0"/>
      <w:bCs w:val="0"/>
      <w:i w:val="0"/>
      <w:iCs w:val="0"/>
      <w:smallCaps w:val="0"/>
      <w:strike w:val="0"/>
      <w:sz w:val="20"/>
      <w:szCs w:val="20"/>
    </w:rPr>
  </w:style>
  <w:style w:type="character" w:customStyle="1" w:styleId="233">
    <w:name w:val="Основной текст (233)_"/>
    <w:link w:val="2330"/>
    <w:rsid w:val="009F2C51"/>
    <w:rPr>
      <w:rFonts w:ascii="Tahoma" w:eastAsia="Tahoma" w:hAnsi="Tahoma" w:cs="Tahoma"/>
      <w:sz w:val="20"/>
      <w:szCs w:val="20"/>
      <w:shd w:val="clear" w:color="auto" w:fill="FFFFFF"/>
    </w:rPr>
  </w:style>
  <w:style w:type="character" w:customStyle="1" w:styleId="1800">
    <w:name w:val="Основной текст (180)_"/>
    <w:link w:val="1801"/>
    <w:rsid w:val="009F2C51"/>
    <w:rPr>
      <w:rFonts w:ascii="Times New Roman" w:eastAsia="Times New Roman" w:hAnsi="Times New Roman" w:cs="Times New Roman"/>
      <w:sz w:val="14"/>
      <w:szCs w:val="14"/>
      <w:shd w:val="clear" w:color="auto" w:fill="FFFFFF"/>
    </w:rPr>
  </w:style>
  <w:style w:type="character" w:customStyle="1" w:styleId="180Tahoma10pt">
    <w:name w:val="Основной текст (180) + Tahoma;10 pt"/>
    <w:rsid w:val="009F2C51"/>
    <w:rPr>
      <w:rFonts w:ascii="Tahoma" w:eastAsia="Tahoma" w:hAnsi="Tahoma" w:cs="Tahoma"/>
      <w:b w:val="0"/>
      <w:bCs w:val="0"/>
      <w:i w:val="0"/>
      <w:iCs w:val="0"/>
      <w:smallCaps w:val="0"/>
      <w:strike w:val="0"/>
      <w:spacing w:val="0"/>
      <w:sz w:val="20"/>
      <w:szCs w:val="20"/>
    </w:rPr>
  </w:style>
  <w:style w:type="character" w:customStyle="1" w:styleId="2400">
    <w:name w:val="Основной текст (240)_"/>
    <w:link w:val="2401"/>
    <w:rsid w:val="009F2C51"/>
    <w:rPr>
      <w:rFonts w:ascii="Tahoma" w:eastAsia="Tahoma" w:hAnsi="Tahoma" w:cs="Tahoma"/>
      <w:spacing w:val="-10"/>
      <w:sz w:val="11"/>
      <w:szCs w:val="11"/>
      <w:shd w:val="clear" w:color="auto" w:fill="FFFFFF"/>
    </w:rPr>
  </w:style>
  <w:style w:type="character" w:customStyle="1" w:styleId="244">
    <w:name w:val="Основной текст (244)_"/>
    <w:link w:val="2440"/>
    <w:rsid w:val="009F2C51"/>
    <w:rPr>
      <w:rFonts w:ascii="Tahoma" w:eastAsia="Tahoma" w:hAnsi="Tahoma" w:cs="Tahoma"/>
      <w:sz w:val="13"/>
      <w:szCs w:val="13"/>
      <w:shd w:val="clear" w:color="auto" w:fill="FFFFFF"/>
    </w:rPr>
  </w:style>
  <w:style w:type="character" w:customStyle="1" w:styleId="151">
    <w:name w:val="Основной текст (151)_"/>
    <w:link w:val="1510"/>
    <w:rsid w:val="009F2C51"/>
    <w:rPr>
      <w:rFonts w:ascii="Times New Roman" w:eastAsia="Times New Roman" w:hAnsi="Times New Roman" w:cs="Times New Roman"/>
      <w:sz w:val="15"/>
      <w:szCs w:val="15"/>
      <w:shd w:val="clear" w:color="auto" w:fill="FFFFFF"/>
    </w:rPr>
  </w:style>
  <w:style w:type="character" w:customStyle="1" w:styleId="151Tahoma10pt">
    <w:name w:val="Основной текст (151) + Tahoma;10 pt"/>
    <w:rsid w:val="009F2C51"/>
    <w:rPr>
      <w:rFonts w:ascii="Tahoma" w:eastAsia="Tahoma" w:hAnsi="Tahoma" w:cs="Tahoma"/>
      <w:b w:val="0"/>
      <w:bCs w:val="0"/>
      <w:i w:val="0"/>
      <w:iCs w:val="0"/>
      <w:smallCaps w:val="0"/>
      <w:strike w:val="0"/>
      <w:spacing w:val="0"/>
      <w:sz w:val="20"/>
      <w:szCs w:val="20"/>
    </w:rPr>
  </w:style>
  <w:style w:type="character" w:customStyle="1" w:styleId="167">
    <w:name w:val="Основной текст (167)_"/>
    <w:link w:val="1670"/>
    <w:rsid w:val="009F2C51"/>
    <w:rPr>
      <w:rFonts w:ascii="Times New Roman" w:eastAsia="Times New Roman" w:hAnsi="Times New Roman" w:cs="Times New Roman"/>
      <w:sz w:val="14"/>
      <w:szCs w:val="14"/>
      <w:shd w:val="clear" w:color="auto" w:fill="FFFFFF"/>
    </w:rPr>
  </w:style>
  <w:style w:type="character" w:customStyle="1" w:styleId="167Tahoma10pt">
    <w:name w:val="Основной текст (167) + Tahoma;10 pt"/>
    <w:rsid w:val="009F2C51"/>
    <w:rPr>
      <w:rFonts w:ascii="Tahoma" w:eastAsia="Tahoma" w:hAnsi="Tahoma" w:cs="Tahoma"/>
      <w:b w:val="0"/>
      <w:bCs w:val="0"/>
      <w:i w:val="0"/>
      <w:iCs w:val="0"/>
      <w:smallCaps w:val="0"/>
      <w:strike w:val="0"/>
      <w:spacing w:val="0"/>
      <w:sz w:val="20"/>
      <w:szCs w:val="20"/>
    </w:rPr>
  </w:style>
  <w:style w:type="character" w:customStyle="1" w:styleId="179">
    <w:name w:val="Основной текст (179)_"/>
    <w:link w:val="1790"/>
    <w:rsid w:val="009F2C51"/>
    <w:rPr>
      <w:rFonts w:ascii="Times New Roman" w:eastAsia="Times New Roman" w:hAnsi="Times New Roman" w:cs="Times New Roman"/>
      <w:sz w:val="14"/>
      <w:szCs w:val="14"/>
      <w:shd w:val="clear" w:color="auto" w:fill="FFFFFF"/>
    </w:rPr>
  </w:style>
  <w:style w:type="character" w:customStyle="1" w:styleId="179Tahoma0pt">
    <w:name w:val="Основной текст (179) + Tahoma;Интервал 0 pt"/>
    <w:rsid w:val="009F2C51"/>
    <w:rPr>
      <w:rFonts w:ascii="Tahoma" w:eastAsia="Tahoma" w:hAnsi="Tahoma" w:cs="Tahoma"/>
      <w:b w:val="0"/>
      <w:bCs w:val="0"/>
      <w:i w:val="0"/>
      <w:iCs w:val="0"/>
      <w:smallCaps w:val="0"/>
      <w:strike w:val="0"/>
      <w:spacing w:val="-10"/>
      <w:sz w:val="14"/>
      <w:szCs w:val="14"/>
    </w:rPr>
  </w:style>
  <w:style w:type="character" w:customStyle="1" w:styleId="237">
    <w:name w:val="Основной текст (237)_"/>
    <w:link w:val="2370"/>
    <w:rsid w:val="009F2C51"/>
    <w:rPr>
      <w:rFonts w:ascii="Tahoma" w:eastAsia="Tahoma" w:hAnsi="Tahoma" w:cs="Tahoma"/>
      <w:sz w:val="13"/>
      <w:szCs w:val="13"/>
      <w:shd w:val="clear" w:color="auto" w:fill="FFFFFF"/>
    </w:rPr>
  </w:style>
  <w:style w:type="character" w:customStyle="1" w:styleId="243">
    <w:name w:val="Основной текст (243)_"/>
    <w:link w:val="2430"/>
    <w:rsid w:val="009F2C51"/>
    <w:rPr>
      <w:rFonts w:ascii="Tahoma" w:eastAsia="Tahoma" w:hAnsi="Tahoma" w:cs="Tahoma"/>
      <w:sz w:val="13"/>
      <w:szCs w:val="13"/>
      <w:shd w:val="clear" w:color="auto" w:fill="FFFFFF"/>
    </w:rPr>
  </w:style>
  <w:style w:type="character" w:customStyle="1" w:styleId="147">
    <w:name w:val="Основной текст (147)_"/>
    <w:link w:val="1470"/>
    <w:rsid w:val="009F2C51"/>
    <w:rPr>
      <w:rFonts w:ascii="Times New Roman" w:eastAsia="Times New Roman" w:hAnsi="Times New Roman" w:cs="Times New Roman"/>
      <w:sz w:val="14"/>
      <w:szCs w:val="14"/>
      <w:shd w:val="clear" w:color="auto" w:fill="FFFFFF"/>
    </w:rPr>
  </w:style>
  <w:style w:type="character" w:customStyle="1" w:styleId="147Tahoma10pt">
    <w:name w:val="Основной текст (147) + Tahoma;10 pt"/>
    <w:rsid w:val="009F2C51"/>
    <w:rPr>
      <w:rFonts w:ascii="Tahoma" w:eastAsia="Tahoma" w:hAnsi="Tahoma" w:cs="Tahoma"/>
      <w:b w:val="0"/>
      <w:bCs w:val="0"/>
      <w:i w:val="0"/>
      <w:iCs w:val="0"/>
      <w:smallCaps w:val="0"/>
      <w:strike w:val="0"/>
      <w:spacing w:val="0"/>
      <w:sz w:val="20"/>
      <w:szCs w:val="20"/>
    </w:rPr>
  </w:style>
  <w:style w:type="character" w:customStyle="1" w:styleId="1700">
    <w:name w:val="Основной текст (170)_"/>
    <w:link w:val="1701"/>
    <w:rsid w:val="009F2C51"/>
    <w:rPr>
      <w:rFonts w:ascii="Times New Roman" w:eastAsia="Times New Roman" w:hAnsi="Times New Roman" w:cs="Times New Roman"/>
      <w:sz w:val="14"/>
      <w:szCs w:val="14"/>
      <w:shd w:val="clear" w:color="auto" w:fill="FFFFFF"/>
    </w:rPr>
  </w:style>
  <w:style w:type="character" w:customStyle="1" w:styleId="170Tahoma10pt">
    <w:name w:val="Основной текст (170) + Tahoma;10 pt"/>
    <w:rsid w:val="009F2C51"/>
    <w:rPr>
      <w:rFonts w:ascii="Tahoma" w:eastAsia="Tahoma" w:hAnsi="Tahoma" w:cs="Tahoma"/>
      <w:b w:val="0"/>
      <w:bCs w:val="0"/>
      <w:i w:val="0"/>
      <w:iCs w:val="0"/>
      <w:smallCaps w:val="0"/>
      <w:strike w:val="0"/>
      <w:spacing w:val="0"/>
      <w:sz w:val="20"/>
      <w:szCs w:val="20"/>
    </w:rPr>
  </w:style>
  <w:style w:type="character" w:customStyle="1" w:styleId="188">
    <w:name w:val="Основной текст (188)_"/>
    <w:link w:val="1880"/>
    <w:rsid w:val="009F2C51"/>
    <w:rPr>
      <w:rFonts w:ascii="Times New Roman" w:eastAsia="Times New Roman" w:hAnsi="Times New Roman" w:cs="Times New Roman"/>
      <w:sz w:val="14"/>
      <w:szCs w:val="14"/>
      <w:shd w:val="clear" w:color="auto" w:fill="FFFFFF"/>
    </w:rPr>
  </w:style>
  <w:style w:type="character" w:customStyle="1" w:styleId="188Tahoma65pt">
    <w:name w:val="Основной текст (188) + Tahoma;6;5 pt"/>
    <w:rsid w:val="009F2C51"/>
    <w:rPr>
      <w:rFonts w:ascii="Tahoma" w:eastAsia="Tahoma" w:hAnsi="Tahoma" w:cs="Tahoma"/>
      <w:b w:val="0"/>
      <w:bCs w:val="0"/>
      <w:i w:val="0"/>
      <w:iCs w:val="0"/>
      <w:smallCaps w:val="0"/>
      <w:strike w:val="0"/>
      <w:spacing w:val="0"/>
      <w:sz w:val="13"/>
      <w:szCs w:val="13"/>
    </w:rPr>
  </w:style>
  <w:style w:type="character" w:customStyle="1" w:styleId="238">
    <w:name w:val="Основной текст (238)_"/>
    <w:link w:val="2380"/>
    <w:rsid w:val="009F2C51"/>
    <w:rPr>
      <w:rFonts w:ascii="Tahoma" w:eastAsia="Tahoma" w:hAnsi="Tahoma" w:cs="Tahoma"/>
      <w:sz w:val="13"/>
      <w:szCs w:val="13"/>
      <w:shd w:val="clear" w:color="auto" w:fill="FFFFFF"/>
    </w:rPr>
  </w:style>
  <w:style w:type="character" w:customStyle="1" w:styleId="246">
    <w:name w:val="Основной текст (246)_"/>
    <w:link w:val="2460"/>
    <w:rsid w:val="009F2C51"/>
    <w:rPr>
      <w:rFonts w:ascii="Tahoma" w:eastAsia="Tahoma" w:hAnsi="Tahoma" w:cs="Tahoma"/>
      <w:sz w:val="13"/>
      <w:szCs w:val="13"/>
      <w:shd w:val="clear" w:color="auto" w:fill="FFFFFF"/>
    </w:rPr>
  </w:style>
  <w:style w:type="character" w:customStyle="1" w:styleId="156">
    <w:name w:val="Основной текст (156)_"/>
    <w:link w:val="1560"/>
    <w:rsid w:val="009F2C51"/>
    <w:rPr>
      <w:rFonts w:ascii="Times New Roman" w:eastAsia="Times New Roman" w:hAnsi="Times New Roman" w:cs="Times New Roman"/>
      <w:sz w:val="20"/>
      <w:szCs w:val="20"/>
      <w:shd w:val="clear" w:color="auto" w:fill="FFFFFF"/>
    </w:rPr>
  </w:style>
  <w:style w:type="character" w:customStyle="1" w:styleId="156Tahoma">
    <w:name w:val="Основной текст (156) + Tahoma"/>
    <w:rsid w:val="009F2C51"/>
    <w:rPr>
      <w:rFonts w:ascii="Tahoma" w:eastAsia="Tahoma" w:hAnsi="Tahoma" w:cs="Tahoma"/>
      <w:b w:val="0"/>
      <w:bCs w:val="0"/>
      <w:i w:val="0"/>
      <w:iCs w:val="0"/>
      <w:smallCaps w:val="0"/>
      <w:strike w:val="0"/>
      <w:sz w:val="20"/>
      <w:szCs w:val="20"/>
    </w:rPr>
  </w:style>
  <w:style w:type="character" w:customStyle="1" w:styleId="1600">
    <w:name w:val="Основной текст (160)_"/>
    <w:link w:val="1601"/>
    <w:rsid w:val="009F2C51"/>
    <w:rPr>
      <w:rFonts w:ascii="Times New Roman" w:eastAsia="Times New Roman" w:hAnsi="Times New Roman" w:cs="Times New Roman"/>
      <w:sz w:val="20"/>
      <w:szCs w:val="20"/>
      <w:shd w:val="clear" w:color="auto" w:fill="FFFFFF"/>
    </w:rPr>
  </w:style>
  <w:style w:type="character" w:customStyle="1" w:styleId="160Tahoma">
    <w:name w:val="Основной текст (160) + Tahoma"/>
    <w:rsid w:val="009F2C51"/>
    <w:rPr>
      <w:rFonts w:ascii="Tahoma" w:eastAsia="Tahoma" w:hAnsi="Tahoma" w:cs="Tahoma"/>
      <w:b w:val="0"/>
      <w:bCs w:val="0"/>
      <w:i w:val="0"/>
      <w:iCs w:val="0"/>
      <w:smallCaps w:val="0"/>
      <w:strike w:val="0"/>
      <w:sz w:val="20"/>
      <w:szCs w:val="20"/>
    </w:rPr>
  </w:style>
  <w:style w:type="character" w:customStyle="1" w:styleId="182">
    <w:name w:val="Основной текст (182)_"/>
    <w:link w:val="1820"/>
    <w:rsid w:val="009F2C51"/>
    <w:rPr>
      <w:rFonts w:ascii="Times New Roman" w:eastAsia="Times New Roman" w:hAnsi="Times New Roman" w:cs="Times New Roman"/>
      <w:sz w:val="20"/>
      <w:szCs w:val="20"/>
      <w:shd w:val="clear" w:color="auto" w:fill="FFFFFF"/>
    </w:rPr>
  </w:style>
  <w:style w:type="character" w:customStyle="1" w:styleId="182Tahoma95pt">
    <w:name w:val="Основной текст (182) + Tahoma;9;5 pt"/>
    <w:rsid w:val="009F2C51"/>
    <w:rPr>
      <w:rFonts w:ascii="Tahoma" w:eastAsia="Tahoma" w:hAnsi="Tahoma" w:cs="Tahoma"/>
      <w:b w:val="0"/>
      <w:bCs w:val="0"/>
      <w:i w:val="0"/>
      <w:iCs w:val="0"/>
      <w:smallCaps w:val="0"/>
      <w:strike w:val="0"/>
      <w:sz w:val="19"/>
      <w:szCs w:val="19"/>
    </w:rPr>
  </w:style>
  <w:style w:type="character" w:customStyle="1" w:styleId="119">
    <w:name w:val="Основной текст (119)_"/>
    <w:link w:val="1190"/>
    <w:rsid w:val="009F2C51"/>
    <w:rPr>
      <w:rFonts w:ascii="Times New Roman" w:eastAsia="Times New Roman" w:hAnsi="Times New Roman" w:cs="Times New Roman"/>
      <w:sz w:val="20"/>
      <w:szCs w:val="20"/>
      <w:shd w:val="clear" w:color="auto" w:fill="FFFFFF"/>
    </w:rPr>
  </w:style>
  <w:style w:type="character" w:customStyle="1" w:styleId="119Tahoma">
    <w:name w:val="Основной текст (119) + Tahoma"/>
    <w:rsid w:val="009F2C51"/>
    <w:rPr>
      <w:rFonts w:ascii="Tahoma" w:eastAsia="Tahoma" w:hAnsi="Tahoma" w:cs="Tahoma"/>
      <w:b w:val="0"/>
      <w:bCs w:val="0"/>
      <w:i w:val="0"/>
      <w:iCs w:val="0"/>
      <w:smallCaps w:val="0"/>
      <w:strike w:val="0"/>
      <w:sz w:val="20"/>
      <w:szCs w:val="20"/>
    </w:rPr>
  </w:style>
  <w:style w:type="character" w:customStyle="1" w:styleId="128">
    <w:name w:val="Основной текст (128)_"/>
    <w:link w:val="1280"/>
    <w:rsid w:val="009F2C51"/>
    <w:rPr>
      <w:rFonts w:ascii="Times New Roman" w:eastAsia="Times New Roman" w:hAnsi="Times New Roman" w:cs="Times New Roman"/>
      <w:sz w:val="21"/>
      <w:szCs w:val="21"/>
      <w:shd w:val="clear" w:color="auto" w:fill="FFFFFF"/>
    </w:rPr>
  </w:style>
  <w:style w:type="character" w:customStyle="1" w:styleId="128Tahoma10pt">
    <w:name w:val="Основной текст (128) + Tahoma;10 pt"/>
    <w:rsid w:val="009F2C51"/>
    <w:rPr>
      <w:rFonts w:ascii="Tahoma" w:eastAsia="Tahoma" w:hAnsi="Tahoma" w:cs="Tahoma"/>
      <w:b w:val="0"/>
      <w:bCs w:val="0"/>
      <w:i w:val="0"/>
      <w:iCs w:val="0"/>
      <w:smallCaps w:val="0"/>
      <w:strike w:val="0"/>
      <w:sz w:val="20"/>
      <w:szCs w:val="20"/>
    </w:rPr>
  </w:style>
  <w:style w:type="character" w:customStyle="1" w:styleId="153">
    <w:name w:val="Основной текст (153)_"/>
    <w:link w:val="1530"/>
    <w:rsid w:val="009F2C51"/>
    <w:rPr>
      <w:rFonts w:ascii="Times New Roman" w:eastAsia="Times New Roman" w:hAnsi="Times New Roman" w:cs="Times New Roman"/>
      <w:sz w:val="20"/>
      <w:szCs w:val="20"/>
      <w:shd w:val="clear" w:color="auto" w:fill="FFFFFF"/>
    </w:rPr>
  </w:style>
  <w:style w:type="character" w:customStyle="1" w:styleId="153Tahoma">
    <w:name w:val="Основной текст (153) + Tahoma"/>
    <w:rsid w:val="009F2C51"/>
    <w:rPr>
      <w:rFonts w:ascii="Tahoma" w:eastAsia="Tahoma" w:hAnsi="Tahoma" w:cs="Tahoma"/>
      <w:b w:val="0"/>
      <w:bCs w:val="0"/>
      <w:i w:val="0"/>
      <w:iCs w:val="0"/>
      <w:smallCaps w:val="0"/>
      <w:strike w:val="0"/>
      <w:sz w:val="20"/>
      <w:szCs w:val="20"/>
    </w:rPr>
  </w:style>
  <w:style w:type="character" w:customStyle="1" w:styleId="169">
    <w:name w:val="Основной текст (169)_"/>
    <w:link w:val="1690"/>
    <w:rsid w:val="009F2C51"/>
    <w:rPr>
      <w:rFonts w:ascii="Times New Roman" w:eastAsia="Times New Roman" w:hAnsi="Times New Roman" w:cs="Times New Roman"/>
      <w:sz w:val="21"/>
      <w:szCs w:val="21"/>
      <w:shd w:val="clear" w:color="auto" w:fill="FFFFFF"/>
    </w:rPr>
  </w:style>
  <w:style w:type="character" w:customStyle="1" w:styleId="169Tahoma10pt">
    <w:name w:val="Основной текст (169) + Tahoma;10 pt"/>
    <w:rsid w:val="009F2C51"/>
    <w:rPr>
      <w:rFonts w:ascii="Tahoma" w:eastAsia="Tahoma" w:hAnsi="Tahoma" w:cs="Tahoma"/>
      <w:b w:val="0"/>
      <w:bCs w:val="0"/>
      <w:i w:val="0"/>
      <w:iCs w:val="0"/>
      <w:smallCaps w:val="0"/>
      <w:strike w:val="0"/>
      <w:sz w:val="20"/>
      <w:szCs w:val="20"/>
    </w:rPr>
  </w:style>
  <w:style w:type="character" w:customStyle="1" w:styleId="191">
    <w:name w:val="Основной текст (191)_"/>
    <w:link w:val="1910"/>
    <w:rsid w:val="009F2C51"/>
    <w:rPr>
      <w:rFonts w:ascii="Times New Roman" w:eastAsia="Times New Roman" w:hAnsi="Times New Roman" w:cs="Times New Roman"/>
      <w:sz w:val="20"/>
      <w:szCs w:val="20"/>
      <w:shd w:val="clear" w:color="auto" w:fill="FFFFFF"/>
    </w:rPr>
  </w:style>
  <w:style w:type="character" w:customStyle="1" w:styleId="191Tahoma">
    <w:name w:val="Основной текст (191) + Tahoma"/>
    <w:rsid w:val="009F2C51"/>
    <w:rPr>
      <w:rFonts w:ascii="Tahoma" w:eastAsia="Tahoma" w:hAnsi="Tahoma" w:cs="Tahoma"/>
      <w:b w:val="0"/>
      <w:bCs w:val="0"/>
      <w:i w:val="0"/>
      <w:iCs w:val="0"/>
      <w:smallCaps w:val="0"/>
      <w:strike w:val="0"/>
      <w:sz w:val="20"/>
      <w:szCs w:val="20"/>
    </w:rPr>
  </w:style>
  <w:style w:type="character" w:customStyle="1" w:styleId="1210">
    <w:name w:val="Основной текст (121)_"/>
    <w:link w:val="1211"/>
    <w:rsid w:val="009F2C51"/>
    <w:rPr>
      <w:rFonts w:ascii="Times New Roman" w:eastAsia="Times New Roman" w:hAnsi="Times New Roman" w:cs="Times New Roman"/>
      <w:sz w:val="21"/>
      <w:szCs w:val="21"/>
      <w:shd w:val="clear" w:color="auto" w:fill="FFFFFF"/>
    </w:rPr>
  </w:style>
  <w:style w:type="character" w:customStyle="1" w:styleId="121Tahoma10pt">
    <w:name w:val="Основной текст (121) + Tahoma;10 pt"/>
    <w:rsid w:val="009F2C51"/>
    <w:rPr>
      <w:rFonts w:ascii="Tahoma" w:eastAsia="Tahoma" w:hAnsi="Tahoma" w:cs="Tahoma"/>
      <w:b w:val="0"/>
      <w:bCs w:val="0"/>
      <w:i w:val="0"/>
      <w:iCs w:val="0"/>
      <w:smallCaps w:val="0"/>
      <w:strike w:val="0"/>
      <w:sz w:val="20"/>
      <w:szCs w:val="20"/>
    </w:rPr>
  </w:style>
  <w:style w:type="character" w:customStyle="1" w:styleId="126">
    <w:name w:val="Основной текст (126)_"/>
    <w:link w:val="1260"/>
    <w:rsid w:val="009F2C51"/>
    <w:rPr>
      <w:rFonts w:ascii="Times New Roman" w:eastAsia="Times New Roman" w:hAnsi="Times New Roman" w:cs="Times New Roman"/>
      <w:sz w:val="20"/>
      <w:szCs w:val="20"/>
      <w:shd w:val="clear" w:color="auto" w:fill="FFFFFF"/>
    </w:rPr>
  </w:style>
  <w:style w:type="character" w:customStyle="1" w:styleId="126Tahoma">
    <w:name w:val="Основной текст (126) + Tahoma"/>
    <w:rsid w:val="009F2C51"/>
    <w:rPr>
      <w:rFonts w:ascii="Tahoma" w:eastAsia="Tahoma" w:hAnsi="Tahoma" w:cs="Tahoma"/>
      <w:b w:val="0"/>
      <w:bCs w:val="0"/>
      <w:i w:val="0"/>
      <w:iCs w:val="0"/>
      <w:smallCaps w:val="0"/>
      <w:strike w:val="0"/>
      <w:sz w:val="20"/>
      <w:szCs w:val="20"/>
    </w:rPr>
  </w:style>
  <w:style w:type="character" w:customStyle="1" w:styleId="158">
    <w:name w:val="Основной текст (158)_"/>
    <w:link w:val="1580"/>
    <w:rsid w:val="009F2C51"/>
    <w:rPr>
      <w:rFonts w:ascii="Times New Roman" w:eastAsia="Times New Roman" w:hAnsi="Times New Roman" w:cs="Times New Roman"/>
      <w:sz w:val="20"/>
      <w:szCs w:val="20"/>
      <w:shd w:val="clear" w:color="auto" w:fill="FFFFFF"/>
    </w:rPr>
  </w:style>
  <w:style w:type="character" w:customStyle="1" w:styleId="158Tahoma">
    <w:name w:val="Основной текст (158) + Tahoma"/>
    <w:rsid w:val="009F2C51"/>
    <w:rPr>
      <w:rFonts w:ascii="Tahoma" w:eastAsia="Tahoma" w:hAnsi="Tahoma" w:cs="Tahoma"/>
      <w:b w:val="0"/>
      <w:bCs w:val="0"/>
      <w:i w:val="0"/>
      <w:iCs w:val="0"/>
      <w:smallCaps w:val="0"/>
      <w:strike w:val="0"/>
      <w:sz w:val="20"/>
      <w:szCs w:val="20"/>
    </w:rPr>
  </w:style>
  <w:style w:type="character" w:customStyle="1" w:styleId="166">
    <w:name w:val="Основной текст (166)_"/>
    <w:link w:val="1660"/>
    <w:rsid w:val="009F2C51"/>
    <w:rPr>
      <w:rFonts w:ascii="Times New Roman" w:eastAsia="Times New Roman" w:hAnsi="Times New Roman" w:cs="Times New Roman"/>
      <w:sz w:val="20"/>
      <w:szCs w:val="20"/>
      <w:shd w:val="clear" w:color="auto" w:fill="FFFFFF"/>
    </w:rPr>
  </w:style>
  <w:style w:type="character" w:customStyle="1" w:styleId="166Tahoma">
    <w:name w:val="Основной текст (166) + Tahoma"/>
    <w:rsid w:val="009F2C51"/>
    <w:rPr>
      <w:rFonts w:ascii="Tahoma" w:eastAsia="Tahoma" w:hAnsi="Tahoma" w:cs="Tahoma"/>
      <w:b w:val="0"/>
      <w:bCs w:val="0"/>
      <w:i w:val="0"/>
      <w:iCs w:val="0"/>
      <w:smallCaps w:val="0"/>
      <w:strike w:val="0"/>
      <w:sz w:val="20"/>
      <w:szCs w:val="20"/>
    </w:rPr>
  </w:style>
  <w:style w:type="character" w:customStyle="1" w:styleId="1900">
    <w:name w:val="Основной текст (190)_"/>
    <w:link w:val="1901"/>
    <w:rsid w:val="009F2C51"/>
    <w:rPr>
      <w:rFonts w:ascii="Times New Roman" w:eastAsia="Times New Roman" w:hAnsi="Times New Roman" w:cs="Times New Roman"/>
      <w:sz w:val="21"/>
      <w:szCs w:val="21"/>
      <w:shd w:val="clear" w:color="auto" w:fill="FFFFFF"/>
    </w:rPr>
  </w:style>
  <w:style w:type="character" w:customStyle="1" w:styleId="190Tahoma95pt">
    <w:name w:val="Основной текст (190) + Tahoma;9;5 pt"/>
    <w:rsid w:val="009F2C51"/>
    <w:rPr>
      <w:rFonts w:ascii="Tahoma" w:eastAsia="Tahoma" w:hAnsi="Tahoma" w:cs="Tahoma"/>
      <w:b w:val="0"/>
      <w:bCs w:val="0"/>
      <w:i w:val="0"/>
      <w:iCs w:val="0"/>
      <w:smallCaps w:val="0"/>
      <w:strike w:val="0"/>
      <w:sz w:val="19"/>
      <w:szCs w:val="19"/>
    </w:rPr>
  </w:style>
  <w:style w:type="character" w:customStyle="1" w:styleId="1220">
    <w:name w:val="Основной текст (122)_"/>
    <w:link w:val="1221"/>
    <w:rsid w:val="009F2C51"/>
    <w:rPr>
      <w:rFonts w:ascii="Times New Roman" w:eastAsia="Times New Roman" w:hAnsi="Times New Roman" w:cs="Times New Roman"/>
      <w:sz w:val="21"/>
      <w:szCs w:val="21"/>
      <w:shd w:val="clear" w:color="auto" w:fill="FFFFFF"/>
    </w:rPr>
  </w:style>
  <w:style w:type="character" w:customStyle="1" w:styleId="122Tahoma10pt">
    <w:name w:val="Основной текст (122) + Tahoma;10 pt"/>
    <w:rsid w:val="009F2C51"/>
    <w:rPr>
      <w:rFonts w:ascii="Tahoma" w:eastAsia="Tahoma" w:hAnsi="Tahoma" w:cs="Tahoma"/>
      <w:b w:val="0"/>
      <w:bCs w:val="0"/>
      <w:i w:val="0"/>
      <w:iCs w:val="0"/>
      <w:smallCaps w:val="0"/>
      <w:strike w:val="0"/>
      <w:sz w:val="20"/>
      <w:szCs w:val="20"/>
    </w:rPr>
  </w:style>
  <w:style w:type="character" w:customStyle="1" w:styleId="124">
    <w:name w:val="Основной текст (124)_"/>
    <w:link w:val="1240"/>
    <w:rsid w:val="009F2C51"/>
    <w:rPr>
      <w:rFonts w:ascii="Times New Roman" w:eastAsia="Times New Roman" w:hAnsi="Times New Roman" w:cs="Times New Roman"/>
      <w:sz w:val="20"/>
      <w:szCs w:val="20"/>
      <w:shd w:val="clear" w:color="auto" w:fill="FFFFFF"/>
    </w:rPr>
  </w:style>
  <w:style w:type="character" w:customStyle="1" w:styleId="124Tahoma">
    <w:name w:val="Основной текст (124) + Tahoma"/>
    <w:rsid w:val="009F2C51"/>
    <w:rPr>
      <w:rFonts w:ascii="Tahoma" w:eastAsia="Tahoma" w:hAnsi="Tahoma" w:cs="Tahoma"/>
      <w:b w:val="0"/>
      <w:bCs w:val="0"/>
      <w:i w:val="0"/>
      <w:iCs w:val="0"/>
      <w:smallCaps w:val="0"/>
      <w:strike w:val="0"/>
      <w:sz w:val="20"/>
      <w:szCs w:val="20"/>
    </w:rPr>
  </w:style>
  <w:style w:type="character" w:customStyle="1" w:styleId="142">
    <w:name w:val="Основной текст (142)_"/>
    <w:link w:val="1420"/>
    <w:rsid w:val="009F2C51"/>
    <w:rPr>
      <w:rFonts w:ascii="Times New Roman" w:eastAsia="Times New Roman" w:hAnsi="Times New Roman" w:cs="Times New Roman"/>
      <w:sz w:val="20"/>
      <w:szCs w:val="20"/>
      <w:shd w:val="clear" w:color="auto" w:fill="FFFFFF"/>
    </w:rPr>
  </w:style>
  <w:style w:type="character" w:customStyle="1" w:styleId="142Tahoma">
    <w:name w:val="Основной текст (142) + Tahoma"/>
    <w:rsid w:val="009F2C51"/>
    <w:rPr>
      <w:rFonts w:ascii="Tahoma" w:eastAsia="Tahoma" w:hAnsi="Tahoma" w:cs="Tahoma"/>
      <w:b w:val="0"/>
      <w:bCs w:val="0"/>
      <w:i w:val="0"/>
      <w:iCs w:val="0"/>
      <w:smallCaps w:val="0"/>
      <w:strike w:val="0"/>
      <w:sz w:val="20"/>
      <w:szCs w:val="20"/>
    </w:rPr>
  </w:style>
  <w:style w:type="character" w:customStyle="1" w:styleId="168">
    <w:name w:val="Основной текст (168)_"/>
    <w:link w:val="1680"/>
    <w:rsid w:val="009F2C51"/>
    <w:rPr>
      <w:rFonts w:ascii="Times New Roman" w:eastAsia="Times New Roman" w:hAnsi="Times New Roman" w:cs="Times New Roman"/>
      <w:sz w:val="21"/>
      <w:szCs w:val="21"/>
      <w:shd w:val="clear" w:color="auto" w:fill="FFFFFF"/>
    </w:rPr>
  </w:style>
  <w:style w:type="character" w:customStyle="1" w:styleId="168Tahoma10pt">
    <w:name w:val="Основной текст (168) + Tahoma;10 pt"/>
    <w:rsid w:val="009F2C51"/>
    <w:rPr>
      <w:rFonts w:ascii="Tahoma" w:eastAsia="Tahoma" w:hAnsi="Tahoma" w:cs="Tahoma"/>
      <w:b w:val="0"/>
      <w:bCs w:val="0"/>
      <w:i w:val="0"/>
      <w:iCs w:val="0"/>
      <w:smallCaps w:val="0"/>
      <w:strike w:val="0"/>
      <w:sz w:val="20"/>
      <w:szCs w:val="20"/>
    </w:rPr>
  </w:style>
  <w:style w:type="character" w:customStyle="1" w:styleId="189">
    <w:name w:val="Основной текст (189)_"/>
    <w:link w:val="1890"/>
    <w:rsid w:val="009F2C51"/>
    <w:rPr>
      <w:rFonts w:ascii="Times New Roman" w:eastAsia="Times New Roman" w:hAnsi="Times New Roman" w:cs="Times New Roman"/>
      <w:sz w:val="20"/>
      <w:szCs w:val="20"/>
      <w:shd w:val="clear" w:color="auto" w:fill="FFFFFF"/>
    </w:rPr>
  </w:style>
  <w:style w:type="character" w:customStyle="1" w:styleId="189Tahoma">
    <w:name w:val="Основной текст (189) + Tahoma"/>
    <w:rsid w:val="009F2C51"/>
    <w:rPr>
      <w:rFonts w:ascii="Tahoma" w:eastAsia="Tahoma" w:hAnsi="Tahoma" w:cs="Tahoma"/>
      <w:b w:val="0"/>
      <w:bCs w:val="0"/>
      <w:i w:val="0"/>
      <w:iCs w:val="0"/>
      <w:smallCaps w:val="0"/>
      <w:strike w:val="0"/>
      <w:sz w:val="20"/>
      <w:szCs w:val="20"/>
    </w:rPr>
  </w:style>
  <w:style w:type="character" w:customStyle="1" w:styleId="112">
    <w:name w:val="Основной текст (112)_"/>
    <w:link w:val="1120"/>
    <w:rsid w:val="009F2C51"/>
    <w:rPr>
      <w:rFonts w:ascii="Times New Roman" w:eastAsia="Times New Roman" w:hAnsi="Times New Roman" w:cs="Times New Roman"/>
      <w:sz w:val="21"/>
      <w:szCs w:val="21"/>
      <w:shd w:val="clear" w:color="auto" w:fill="FFFFFF"/>
    </w:rPr>
  </w:style>
  <w:style w:type="character" w:customStyle="1" w:styleId="112Tahoma10pt">
    <w:name w:val="Основной текст (112) + Tahoma;10 pt"/>
    <w:rsid w:val="009F2C51"/>
    <w:rPr>
      <w:rFonts w:ascii="Tahoma" w:eastAsia="Tahoma" w:hAnsi="Tahoma" w:cs="Tahoma"/>
      <w:b w:val="0"/>
      <w:bCs w:val="0"/>
      <w:i w:val="0"/>
      <w:iCs w:val="0"/>
      <w:smallCaps w:val="0"/>
      <w:strike w:val="0"/>
      <w:sz w:val="20"/>
      <w:szCs w:val="20"/>
    </w:rPr>
  </w:style>
  <w:style w:type="character" w:customStyle="1" w:styleId="133">
    <w:name w:val="Основной текст (133)_"/>
    <w:link w:val="1330"/>
    <w:rsid w:val="009F2C51"/>
    <w:rPr>
      <w:rFonts w:ascii="Times New Roman" w:eastAsia="Times New Roman" w:hAnsi="Times New Roman" w:cs="Times New Roman"/>
      <w:sz w:val="21"/>
      <w:szCs w:val="21"/>
      <w:shd w:val="clear" w:color="auto" w:fill="FFFFFF"/>
    </w:rPr>
  </w:style>
  <w:style w:type="character" w:customStyle="1" w:styleId="133Tahoma10pt">
    <w:name w:val="Основной текст (133) + Tahoma;10 pt"/>
    <w:rsid w:val="009F2C51"/>
    <w:rPr>
      <w:rFonts w:ascii="Tahoma" w:eastAsia="Tahoma" w:hAnsi="Tahoma" w:cs="Tahoma"/>
      <w:b w:val="0"/>
      <w:bCs w:val="0"/>
      <w:i w:val="0"/>
      <w:iCs w:val="0"/>
      <w:smallCaps w:val="0"/>
      <w:strike w:val="0"/>
      <w:sz w:val="20"/>
      <w:szCs w:val="20"/>
    </w:rPr>
  </w:style>
  <w:style w:type="character" w:customStyle="1" w:styleId="146">
    <w:name w:val="Основной текст (146)_"/>
    <w:link w:val="1460"/>
    <w:rsid w:val="009F2C51"/>
    <w:rPr>
      <w:rFonts w:ascii="Times New Roman" w:eastAsia="Times New Roman" w:hAnsi="Times New Roman" w:cs="Times New Roman"/>
      <w:sz w:val="20"/>
      <w:szCs w:val="20"/>
      <w:shd w:val="clear" w:color="auto" w:fill="FFFFFF"/>
    </w:rPr>
  </w:style>
  <w:style w:type="character" w:customStyle="1" w:styleId="146Tahoma">
    <w:name w:val="Основной текст (146) + Tahoma"/>
    <w:rsid w:val="009F2C51"/>
    <w:rPr>
      <w:rFonts w:ascii="Tahoma" w:eastAsia="Tahoma" w:hAnsi="Tahoma" w:cs="Tahoma"/>
      <w:b w:val="0"/>
      <w:bCs w:val="0"/>
      <w:i w:val="0"/>
      <w:iCs w:val="0"/>
      <w:smallCaps w:val="0"/>
      <w:strike w:val="0"/>
      <w:sz w:val="20"/>
      <w:szCs w:val="20"/>
    </w:rPr>
  </w:style>
  <w:style w:type="character" w:customStyle="1" w:styleId="171">
    <w:name w:val="Основной текст (171)_"/>
    <w:link w:val="1710"/>
    <w:rsid w:val="009F2C51"/>
    <w:rPr>
      <w:rFonts w:ascii="Times New Roman" w:eastAsia="Times New Roman" w:hAnsi="Times New Roman" w:cs="Times New Roman"/>
      <w:sz w:val="21"/>
      <w:szCs w:val="21"/>
      <w:shd w:val="clear" w:color="auto" w:fill="FFFFFF"/>
    </w:rPr>
  </w:style>
  <w:style w:type="character" w:customStyle="1" w:styleId="171Tahoma10pt">
    <w:name w:val="Основной текст (171) + Tahoma;10 pt"/>
    <w:rsid w:val="009F2C51"/>
    <w:rPr>
      <w:rFonts w:ascii="Tahoma" w:eastAsia="Tahoma" w:hAnsi="Tahoma" w:cs="Tahoma"/>
      <w:b w:val="0"/>
      <w:bCs w:val="0"/>
      <w:i w:val="0"/>
      <w:iCs w:val="0"/>
      <w:smallCaps w:val="0"/>
      <w:strike w:val="0"/>
      <w:sz w:val="20"/>
      <w:szCs w:val="20"/>
    </w:rPr>
  </w:style>
  <w:style w:type="character" w:customStyle="1" w:styleId="186">
    <w:name w:val="Основной текст (186)_"/>
    <w:link w:val="1860"/>
    <w:rsid w:val="009F2C51"/>
    <w:rPr>
      <w:rFonts w:ascii="Times New Roman" w:eastAsia="Times New Roman" w:hAnsi="Times New Roman" w:cs="Times New Roman"/>
      <w:sz w:val="20"/>
      <w:szCs w:val="20"/>
      <w:shd w:val="clear" w:color="auto" w:fill="FFFFFF"/>
    </w:rPr>
  </w:style>
  <w:style w:type="character" w:customStyle="1" w:styleId="186Tahoma">
    <w:name w:val="Основной текст (186) + Tahoma"/>
    <w:rsid w:val="009F2C51"/>
    <w:rPr>
      <w:rFonts w:ascii="Tahoma" w:eastAsia="Tahoma" w:hAnsi="Tahoma" w:cs="Tahoma"/>
      <w:b w:val="0"/>
      <w:bCs w:val="0"/>
      <w:i w:val="0"/>
      <w:iCs w:val="0"/>
      <w:smallCaps w:val="0"/>
      <w:strike w:val="0"/>
      <w:sz w:val="20"/>
      <w:szCs w:val="20"/>
    </w:rPr>
  </w:style>
  <w:style w:type="character" w:customStyle="1" w:styleId="1200">
    <w:name w:val="Основной текст (120)_"/>
    <w:link w:val="1201"/>
    <w:rsid w:val="009F2C51"/>
    <w:rPr>
      <w:rFonts w:ascii="Times New Roman" w:eastAsia="Times New Roman" w:hAnsi="Times New Roman" w:cs="Times New Roman"/>
      <w:sz w:val="21"/>
      <w:szCs w:val="21"/>
      <w:shd w:val="clear" w:color="auto" w:fill="FFFFFF"/>
    </w:rPr>
  </w:style>
  <w:style w:type="character" w:customStyle="1" w:styleId="120Tahoma10pt">
    <w:name w:val="Основной текст (120) + Tahoma;10 pt"/>
    <w:rsid w:val="009F2C51"/>
    <w:rPr>
      <w:rFonts w:ascii="Tahoma" w:eastAsia="Tahoma" w:hAnsi="Tahoma" w:cs="Tahoma"/>
      <w:b w:val="0"/>
      <w:bCs w:val="0"/>
      <w:i w:val="0"/>
      <w:iCs w:val="0"/>
      <w:smallCaps w:val="0"/>
      <w:strike w:val="0"/>
      <w:sz w:val="20"/>
      <w:szCs w:val="20"/>
    </w:rPr>
  </w:style>
  <w:style w:type="character" w:customStyle="1" w:styleId="141">
    <w:name w:val="Основной текст (141)_"/>
    <w:link w:val="1410"/>
    <w:rsid w:val="009F2C51"/>
    <w:rPr>
      <w:rFonts w:ascii="Times New Roman" w:eastAsia="Times New Roman" w:hAnsi="Times New Roman" w:cs="Times New Roman"/>
      <w:sz w:val="20"/>
      <w:szCs w:val="20"/>
      <w:shd w:val="clear" w:color="auto" w:fill="FFFFFF"/>
    </w:rPr>
  </w:style>
  <w:style w:type="character" w:customStyle="1" w:styleId="141Tahoma">
    <w:name w:val="Основной текст (141) + Tahoma"/>
    <w:rsid w:val="009F2C51"/>
    <w:rPr>
      <w:rFonts w:ascii="Tahoma" w:eastAsia="Tahoma" w:hAnsi="Tahoma" w:cs="Tahoma"/>
      <w:b w:val="0"/>
      <w:bCs w:val="0"/>
      <w:i w:val="0"/>
      <w:iCs w:val="0"/>
      <w:smallCaps w:val="0"/>
      <w:strike w:val="0"/>
      <w:sz w:val="20"/>
      <w:szCs w:val="20"/>
    </w:rPr>
  </w:style>
  <w:style w:type="character" w:customStyle="1" w:styleId="144">
    <w:name w:val="Основной текст (144)_"/>
    <w:link w:val="1440"/>
    <w:rsid w:val="009F2C51"/>
    <w:rPr>
      <w:rFonts w:ascii="Times New Roman" w:eastAsia="Times New Roman" w:hAnsi="Times New Roman" w:cs="Times New Roman"/>
      <w:sz w:val="20"/>
      <w:szCs w:val="20"/>
      <w:shd w:val="clear" w:color="auto" w:fill="FFFFFF"/>
    </w:rPr>
  </w:style>
  <w:style w:type="character" w:customStyle="1" w:styleId="144Tahoma">
    <w:name w:val="Основной текст (144) + Tahoma"/>
    <w:rsid w:val="009F2C51"/>
    <w:rPr>
      <w:rFonts w:ascii="Tahoma" w:eastAsia="Tahoma" w:hAnsi="Tahoma" w:cs="Tahoma"/>
      <w:b w:val="0"/>
      <w:bCs w:val="0"/>
      <w:i w:val="0"/>
      <w:iCs w:val="0"/>
      <w:smallCaps w:val="0"/>
      <w:strike w:val="0"/>
      <w:sz w:val="20"/>
      <w:szCs w:val="20"/>
    </w:rPr>
  </w:style>
  <w:style w:type="character" w:customStyle="1" w:styleId="161">
    <w:name w:val="Основной текст (161)_"/>
    <w:link w:val="1610"/>
    <w:rsid w:val="009F2C51"/>
    <w:rPr>
      <w:rFonts w:ascii="Times New Roman" w:eastAsia="Times New Roman" w:hAnsi="Times New Roman" w:cs="Times New Roman"/>
      <w:sz w:val="20"/>
      <w:szCs w:val="20"/>
      <w:shd w:val="clear" w:color="auto" w:fill="FFFFFF"/>
    </w:rPr>
  </w:style>
  <w:style w:type="character" w:customStyle="1" w:styleId="161Tahoma">
    <w:name w:val="Основной текст (161) + Tahoma"/>
    <w:rsid w:val="009F2C51"/>
    <w:rPr>
      <w:rFonts w:ascii="Tahoma" w:eastAsia="Tahoma" w:hAnsi="Tahoma" w:cs="Tahoma"/>
      <w:b w:val="0"/>
      <w:bCs w:val="0"/>
      <w:i w:val="0"/>
      <w:iCs w:val="0"/>
      <w:smallCaps w:val="0"/>
      <w:strike w:val="0"/>
      <w:sz w:val="20"/>
      <w:szCs w:val="20"/>
    </w:rPr>
  </w:style>
  <w:style w:type="character" w:customStyle="1" w:styleId="185">
    <w:name w:val="Основной текст (185)_"/>
    <w:link w:val="1850"/>
    <w:rsid w:val="009F2C51"/>
    <w:rPr>
      <w:rFonts w:ascii="Times New Roman" w:eastAsia="Times New Roman" w:hAnsi="Times New Roman" w:cs="Times New Roman"/>
      <w:sz w:val="20"/>
      <w:szCs w:val="20"/>
      <w:shd w:val="clear" w:color="auto" w:fill="FFFFFF"/>
    </w:rPr>
  </w:style>
  <w:style w:type="character" w:customStyle="1" w:styleId="185Tahoma">
    <w:name w:val="Основной текст (185) + Tahoma"/>
    <w:rsid w:val="009F2C51"/>
    <w:rPr>
      <w:rFonts w:ascii="Tahoma" w:eastAsia="Tahoma" w:hAnsi="Tahoma" w:cs="Tahoma"/>
      <w:b w:val="0"/>
      <w:bCs w:val="0"/>
      <w:i w:val="0"/>
      <w:iCs w:val="0"/>
      <w:smallCaps w:val="0"/>
      <w:strike w:val="0"/>
      <w:sz w:val="20"/>
      <w:szCs w:val="20"/>
    </w:rPr>
  </w:style>
  <w:style w:type="character" w:customStyle="1" w:styleId="109">
    <w:name w:val="Основной текст (109)_"/>
    <w:link w:val="1090"/>
    <w:rsid w:val="009F2C51"/>
    <w:rPr>
      <w:rFonts w:ascii="Times New Roman" w:eastAsia="Times New Roman" w:hAnsi="Times New Roman" w:cs="Times New Roman"/>
      <w:sz w:val="20"/>
      <w:szCs w:val="20"/>
      <w:shd w:val="clear" w:color="auto" w:fill="FFFFFF"/>
    </w:rPr>
  </w:style>
  <w:style w:type="character" w:customStyle="1" w:styleId="109Tahoma">
    <w:name w:val="Основной текст (109) + Tahoma"/>
    <w:rsid w:val="009F2C51"/>
    <w:rPr>
      <w:rFonts w:ascii="Tahoma" w:eastAsia="Tahoma" w:hAnsi="Tahoma" w:cs="Tahoma"/>
      <w:b w:val="0"/>
      <w:bCs w:val="0"/>
      <w:i w:val="0"/>
      <w:iCs w:val="0"/>
      <w:smallCaps w:val="0"/>
      <w:strike w:val="0"/>
      <w:sz w:val="20"/>
      <w:szCs w:val="20"/>
    </w:rPr>
  </w:style>
  <w:style w:type="character" w:customStyle="1" w:styleId="137">
    <w:name w:val="Основной текст (137)_"/>
    <w:link w:val="1370"/>
    <w:rsid w:val="009F2C51"/>
    <w:rPr>
      <w:rFonts w:ascii="Times New Roman" w:eastAsia="Times New Roman" w:hAnsi="Times New Roman" w:cs="Times New Roman"/>
      <w:sz w:val="20"/>
      <w:szCs w:val="20"/>
      <w:shd w:val="clear" w:color="auto" w:fill="FFFFFF"/>
    </w:rPr>
  </w:style>
  <w:style w:type="character" w:customStyle="1" w:styleId="137Tahoma">
    <w:name w:val="Основной текст (137) + Tahoma"/>
    <w:rsid w:val="009F2C51"/>
    <w:rPr>
      <w:rFonts w:ascii="Tahoma" w:eastAsia="Tahoma" w:hAnsi="Tahoma" w:cs="Tahoma"/>
      <w:b w:val="0"/>
      <w:bCs w:val="0"/>
      <w:i w:val="0"/>
      <w:iCs w:val="0"/>
      <w:smallCaps w:val="0"/>
      <w:strike w:val="0"/>
      <w:sz w:val="20"/>
      <w:szCs w:val="20"/>
    </w:rPr>
  </w:style>
  <w:style w:type="character" w:customStyle="1" w:styleId="143">
    <w:name w:val="Основной текст (143)_"/>
    <w:link w:val="1430"/>
    <w:rsid w:val="009F2C51"/>
    <w:rPr>
      <w:rFonts w:ascii="Times New Roman" w:eastAsia="Times New Roman" w:hAnsi="Times New Roman" w:cs="Times New Roman"/>
      <w:sz w:val="20"/>
      <w:szCs w:val="20"/>
      <w:shd w:val="clear" w:color="auto" w:fill="FFFFFF"/>
    </w:rPr>
  </w:style>
  <w:style w:type="character" w:customStyle="1" w:styleId="143Tahoma">
    <w:name w:val="Основной текст (143) + Tahoma"/>
    <w:rsid w:val="009F2C51"/>
    <w:rPr>
      <w:rFonts w:ascii="Tahoma" w:eastAsia="Tahoma" w:hAnsi="Tahoma" w:cs="Tahoma"/>
      <w:b w:val="0"/>
      <w:bCs w:val="0"/>
      <w:i w:val="0"/>
      <w:iCs w:val="0"/>
      <w:smallCaps w:val="0"/>
      <w:strike w:val="0"/>
      <w:sz w:val="20"/>
      <w:szCs w:val="20"/>
    </w:rPr>
  </w:style>
  <w:style w:type="character" w:customStyle="1" w:styleId="162">
    <w:name w:val="Основной текст (162)_"/>
    <w:link w:val="1620"/>
    <w:rsid w:val="009F2C51"/>
    <w:rPr>
      <w:rFonts w:ascii="Times New Roman" w:eastAsia="Times New Roman" w:hAnsi="Times New Roman" w:cs="Times New Roman"/>
      <w:sz w:val="20"/>
      <w:szCs w:val="20"/>
      <w:shd w:val="clear" w:color="auto" w:fill="FFFFFF"/>
    </w:rPr>
  </w:style>
  <w:style w:type="character" w:customStyle="1" w:styleId="162Tahoma">
    <w:name w:val="Основной текст (162) + Tahoma"/>
    <w:rsid w:val="009F2C51"/>
    <w:rPr>
      <w:rFonts w:ascii="Tahoma" w:eastAsia="Tahoma" w:hAnsi="Tahoma" w:cs="Tahoma"/>
      <w:b w:val="0"/>
      <w:bCs w:val="0"/>
      <w:i w:val="0"/>
      <w:iCs w:val="0"/>
      <w:smallCaps w:val="0"/>
      <w:strike w:val="0"/>
      <w:sz w:val="20"/>
      <w:szCs w:val="20"/>
    </w:rPr>
  </w:style>
  <w:style w:type="character" w:customStyle="1" w:styleId="184">
    <w:name w:val="Основной текст (184)_"/>
    <w:link w:val="1840"/>
    <w:rsid w:val="009F2C51"/>
    <w:rPr>
      <w:rFonts w:ascii="Times New Roman" w:eastAsia="Times New Roman" w:hAnsi="Times New Roman" w:cs="Times New Roman"/>
      <w:sz w:val="20"/>
      <w:szCs w:val="20"/>
      <w:shd w:val="clear" w:color="auto" w:fill="FFFFFF"/>
    </w:rPr>
  </w:style>
  <w:style w:type="character" w:customStyle="1" w:styleId="184Tahoma">
    <w:name w:val="Основной текст (184) + Tahoma"/>
    <w:rsid w:val="009F2C51"/>
    <w:rPr>
      <w:rFonts w:ascii="Tahoma" w:eastAsia="Tahoma" w:hAnsi="Tahoma" w:cs="Tahoma"/>
      <w:b w:val="0"/>
      <w:bCs w:val="0"/>
      <w:i w:val="0"/>
      <w:iCs w:val="0"/>
      <w:smallCaps w:val="0"/>
      <w:strike w:val="0"/>
      <w:sz w:val="20"/>
      <w:szCs w:val="20"/>
    </w:rPr>
  </w:style>
  <w:style w:type="character" w:customStyle="1" w:styleId="111">
    <w:name w:val="Основной текст (111)_"/>
    <w:link w:val="1110"/>
    <w:rsid w:val="009F2C51"/>
    <w:rPr>
      <w:rFonts w:ascii="Times New Roman" w:eastAsia="Times New Roman" w:hAnsi="Times New Roman" w:cs="Times New Roman"/>
      <w:sz w:val="20"/>
      <w:szCs w:val="20"/>
      <w:shd w:val="clear" w:color="auto" w:fill="FFFFFF"/>
    </w:rPr>
  </w:style>
  <w:style w:type="character" w:customStyle="1" w:styleId="111Tahoma">
    <w:name w:val="Основной текст (111) + Tahoma"/>
    <w:rsid w:val="009F2C51"/>
    <w:rPr>
      <w:rFonts w:ascii="Tahoma" w:eastAsia="Tahoma" w:hAnsi="Tahoma" w:cs="Tahoma"/>
      <w:b w:val="0"/>
      <w:bCs w:val="0"/>
      <w:i w:val="0"/>
      <w:iCs w:val="0"/>
      <w:smallCaps w:val="0"/>
      <w:strike w:val="0"/>
      <w:sz w:val="20"/>
      <w:szCs w:val="20"/>
    </w:rPr>
  </w:style>
  <w:style w:type="character" w:customStyle="1" w:styleId="138">
    <w:name w:val="Основной текст (138)_"/>
    <w:link w:val="1380"/>
    <w:rsid w:val="009F2C51"/>
    <w:rPr>
      <w:rFonts w:ascii="Times New Roman" w:eastAsia="Times New Roman" w:hAnsi="Times New Roman" w:cs="Times New Roman"/>
      <w:sz w:val="20"/>
      <w:szCs w:val="20"/>
      <w:shd w:val="clear" w:color="auto" w:fill="FFFFFF"/>
    </w:rPr>
  </w:style>
  <w:style w:type="character" w:customStyle="1" w:styleId="138Tahoma">
    <w:name w:val="Основной текст (138) + Tahoma"/>
    <w:rsid w:val="009F2C51"/>
    <w:rPr>
      <w:rFonts w:ascii="Tahoma" w:eastAsia="Tahoma" w:hAnsi="Tahoma" w:cs="Tahoma"/>
      <w:b w:val="0"/>
      <w:bCs w:val="0"/>
      <w:i w:val="0"/>
      <w:iCs w:val="0"/>
      <w:smallCaps w:val="0"/>
      <w:strike w:val="0"/>
      <w:sz w:val="20"/>
      <w:szCs w:val="20"/>
    </w:rPr>
  </w:style>
  <w:style w:type="character" w:customStyle="1" w:styleId="148">
    <w:name w:val="Основной текст (148)_"/>
    <w:link w:val="1480"/>
    <w:rsid w:val="009F2C51"/>
    <w:rPr>
      <w:rFonts w:ascii="Times New Roman" w:eastAsia="Times New Roman" w:hAnsi="Times New Roman" w:cs="Times New Roman"/>
      <w:sz w:val="20"/>
      <w:szCs w:val="20"/>
      <w:shd w:val="clear" w:color="auto" w:fill="FFFFFF"/>
    </w:rPr>
  </w:style>
  <w:style w:type="character" w:customStyle="1" w:styleId="148Tahoma">
    <w:name w:val="Основной текст (148) + Tahoma"/>
    <w:rsid w:val="009F2C51"/>
    <w:rPr>
      <w:rFonts w:ascii="Tahoma" w:eastAsia="Tahoma" w:hAnsi="Tahoma" w:cs="Tahoma"/>
      <w:b w:val="0"/>
      <w:bCs w:val="0"/>
      <w:i w:val="0"/>
      <w:iCs w:val="0"/>
      <w:smallCaps w:val="0"/>
      <w:strike w:val="0"/>
      <w:sz w:val="20"/>
      <w:szCs w:val="20"/>
    </w:rPr>
  </w:style>
  <w:style w:type="character" w:customStyle="1" w:styleId="173">
    <w:name w:val="Основной текст (173)_"/>
    <w:link w:val="1730"/>
    <w:rsid w:val="009F2C51"/>
    <w:rPr>
      <w:rFonts w:ascii="Times New Roman" w:eastAsia="Times New Roman" w:hAnsi="Times New Roman" w:cs="Times New Roman"/>
      <w:sz w:val="20"/>
      <w:szCs w:val="20"/>
      <w:shd w:val="clear" w:color="auto" w:fill="FFFFFF"/>
    </w:rPr>
  </w:style>
  <w:style w:type="character" w:customStyle="1" w:styleId="173Tahoma">
    <w:name w:val="Основной текст (173) + Tahoma"/>
    <w:rsid w:val="009F2C51"/>
    <w:rPr>
      <w:rFonts w:ascii="Tahoma" w:eastAsia="Tahoma" w:hAnsi="Tahoma" w:cs="Tahoma"/>
      <w:b w:val="0"/>
      <w:bCs w:val="0"/>
      <w:i w:val="0"/>
      <w:iCs w:val="0"/>
      <w:smallCaps w:val="0"/>
      <w:strike w:val="0"/>
      <w:sz w:val="20"/>
      <w:szCs w:val="20"/>
    </w:rPr>
  </w:style>
  <w:style w:type="character" w:customStyle="1" w:styleId="193">
    <w:name w:val="Основной текст (193)_"/>
    <w:link w:val="1930"/>
    <w:rsid w:val="009F2C51"/>
    <w:rPr>
      <w:rFonts w:ascii="Times New Roman" w:eastAsia="Times New Roman" w:hAnsi="Times New Roman" w:cs="Times New Roman"/>
      <w:sz w:val="21"/>
      <w:szCs w:val="21"/>
      <w:shd w:val="clear" w:color="auto" w:fill="FFFFFF"/>
    </w:rPr>
  </w:style>
  <w:style w:type="character" w:customStyle="1" w:styleId="193Tahoma10pt">
    <w:name w:val="Основной текст (193) + Tahoma;10 pt"/>
    <w:rsid w:val="009F2C51"/>
    <w:rPr>
      <w:rFonts w:ascii="Tahoma" w:eastAsia="Tahoma" w:hAnsi="Tahoma" w:cs="Tahoma"/>
      <w:b w:val="0"/>
      <w:bCs w:val="0"/>
      <w:i w:val="0"/>
      <w:iCs w:val="0"/>
      <w:smallCaps w:val="0"/>
      <w:strike w:val="0"/>
      <w:sz w:val="20"/>
      <w:szCs w:val="20"/>
    </w:rPr>
  </w:style>
  <w:style w:type="character" w:customStyle="1" w:styleId="118">
    <w:name w:val="Основной текст (118)_"/>
    <w:link w:val="1180"/>
    <w:rsid w:val="009F2C51"/>
    <w:rPr>
      <w:rFonts w:ascii="Times New Roman" w:eastAsia="Times New Roman" w:hAnsi="Times New Roman" w:cs="Times New Roman"/>
      <w:sz w:val="20"/>
      <w:szCs w:val="20"/>
      <w:shd w:val="clear" w:color="auto" w:fill="FFFFFF"/>
    </w:rPr>
  </w:style>
  <w:style w:type="character" w:customStyle="1" w:styleId="118Tahoma">
    <w:name w:val="Основной текст (118) + Tahoma"/>
    <w:rsid w:val="009F2C51"/>
    <w:rPr>
      <w:rFonts w:ascii="Tahoma" w:eastAsia="Tahoma" w:hAnsi="Tahoma" w:cs="Tahoma"/>
      <w:b w:val="0"/>
      <w:bCs w:val="0"/>
      <w:i w:val="0"/>
      <w:iCs w:val="0"/>
      <w:smallCaps w:val="0"/>
      <w:strike w:val="0"/>
      <w:sz w:val="20"/>
      <w:szCs w:val="20"/>
    </w:rPr>
  </w:style>
  <w:style w:type="character" w:customStyle="1" w:styleId="140">
    <w:name w:val="Основной текст (140)_"/>
    <w:link w:val="1400"/>
    <w:rsid w:val="009F2C51"/>
    <w:rPr>
      <w:rFonts w:ascii="Times New Roman" w:eastAsia="Times New Roman" w:hAnsi="Times New Roman" w:cs="Times New Roman"/>
      <w:sz w:val="21"/>
      <w:szCs w:val="21"/>
      <w:shd w:val="clear" w:color="auto" w:fill="FFFFFF"/>
    </w:rPr>
  </w:style>
  <w:style w:type="character" w:customStyle="1" w:styleId="140Tahoma10pt">
    <w:name w:val="Основной текст (140) + Tahoma;10 pt"/>
    <w:rsid w:val="009F2C51"/>
    <w:rPr>
      <w:rFonts w:ascii="Tahoma" w:eastAsia="Tahoma" w:hAnsi="Tahoma" w:cs="Tahoma"/>
      <w:b w:val="0"/>
      <w:bCs w:val="0"/>
      <w:i w:val="0"/>
      <w:iCs w:val="0"/>
      <w:smallCaps w:val="0"/>
      <w:strike w:val="0"/>
      <w:sz w:val="20"/>
      <w:szCs w:val="20"/>
    </w:rPr>
  </w:style>
  <w:style w:type="character" w:customStyle="1" w:styleId="159">
    <w:name w:val="Основной текст (159)_"/>
    <w:link w:val="1590"/>
    <w:rsid w:val="009F2C51"/>
    <w:rPr>
      <w:rFonts w:ascii="Times New Roman" w:eastAsia="Times New Roman" w:hAnsi="Times New Roman" w:cs="Times New Roman"/>
      <w:sz w:val="20"/>
      <w:szCs w:val="20"/>
      <w:shd w:val="clear" w:color="auto" w:fill="FFFFFF"/>
    </w:rPr>
  </w:style>
  <w:style w:type="character" w:customStyle="1" w:styleId="159Tahoma">
    <w:name w:val="Основной текст (159) + Tahoma"/>
    <w:rsid w:val="009F2C51"/>
    <w:rPr>
      <w:rFonts w:ascii="Tahoma" w:eastAsia="Tahoma" w:hAnsi="Tahoma" w:cs="Tahoma"/>
      <w:b w:val="0"/>
      <w:bCs w:val="0"/>
      <w:i w:val="0"/>
      <w:iCs w:val="0"/>
      <w:smallCaps w:val="0"/>
      <w:strike w:val="0"/>
      <w:sz w:val="20"/>
      <w:szCs w:val="20"/>
    </w:rPr>
  </w:style>
  <w:style w:type="character" w:customStyle="1" w:styleId="165">
    <w:name w:val="Основной текст (165)_"/>
    <w:link w:val="1650"/>
    <w:rsid w:val="009F2C51"/>
    <w:rPr>
      <w:rFonts w:ascii="Times New Roman" w:eastAsia="Times New Roman" w:hAnsi="Times New Roman" w:cs="Times New Roman"/>
      <w:sz w:val="21"/>
      <w:szCs w:val="21"/>
      <w:shd w:val="clear" w:color="auto" w:fill="FFFFFF"/>
    </w:rPr>
  </w:style>
  <w:style w:type="character" w:customStyle="1" w:styleId="165Tahoma10pt">
    <w:name w:val="Основной текст (165) + Tahoma;10 pt"/>
    <w:rsid w:val="009F2C51"/>
    <w:rPr>
      <w:rFonts w:ascii="Tahoma" w:eastAsia="Tahoma" w:hAnsi="Tahoma" w:cs="Tahoma"/>
      <w:b w:val="0"/>
      <w:bCs w:val="0"/>
      <w:i w:val="0"/>
      <w:iCs w:val="0"/>
      <w:smallCaps w:val="0"/>
      <w:strike w:val="0"/>
      <w:sz w:val="20"/>
      <w:szCs w:val="20"/>
    </w:rPr>
  </w:style>
  <w:style w:type="character" w:customStyle="1" w:styleId="178">
    <w:name w:val="Основной текст (178)_"/>
    <w:link w:val="1780"/>
    <w:rsid w:val="009F2C51"/>
    <w:rPr>
      <w:rFonts w:ascii="Times New Roman" w:eastAsia="Times New Roman" w:hAnsi="Times New Roman" w:cs="Times New Roman"/>
      <w:sz w:val="21"/>
      <w:szCs w:val="21"/>
      <w:shd w:val="clear" w:color="auto" w:fill="FFFFFF"/>
    </w:rPr>
  </w:style>
  <w:style w:type="character" w:customStyle="1" w:styleId="178Tahoma10pt">
    <w:name w:val="Основной текст (178) + Tahoma;10 pt"/>
    <w:rsid w:val="009F2C51"/>
    <w:rPr>
      <w:rFonts w:ascii="Tahoma" w:eastAsia="Tahoma" w:hAnsi="Tahoma" w:cs="Tahoma"/>
      <w:b w:val="0"/>
      <w:bCs w:val="0"/>
      <w:i w:val="0"/>
      <w:iCs w:val="0"/>
      <w:smallCaps w:val="0"/>
      <w:strike w:val="0"/>
      <w:sz w:val="20"/>
      <w:szCs w:val="20"/>
    </w:rPr>
  </w:style>
  <w:style w:type="character" w:customStyle="1" w:styleId="116">
    <w:name w:val="Основной текст (116)_"/>
    <w:link w:val="1160"/>
    <w:rsid w:val="009F2C51"/>
    <w:rPr>
      <w:rFonts w:ascii="Times New Roman" w:eastAsia="Times New Roman" w:hAnsi="Times New Roman" w:cs="Times New Roman"/>
      <w:sz w:val="21"/>
      <w:szCs w:val="21"/>
      <w:shd w:val="clear" w:color="auto" w:fill="FFFFFF"/>
    </w:rPr>
  </w:style>
  <w:style w:type="character" w:customStyle="1" w:styleId="116Tahoma10pt">
    <w:name w:val="Основной текст (116) + Tahoma;10 pt"/>
    <w:rsid w:val="009F2C51"/>
    <w:rPr>
      <w:rFonts w:ascii="Tahoma" w:eastAsia="Tahoma" w:hAnsi="Tahoma" w:cs="Tahoma"/>
      <w:b w:val="0"/>
      <w:bCs w:val="0"/>
      <w:i w:val="0"/>
      <w:iCs w:val="0"/>
      <w:smallCaps w:val="0"/>
      <w:strike w:val="0"/>
      <w:sz w:val="20"/>
      <w:szCs w:val="20"/>
    </w:rPr>
  </w:style>
  <w:style w:type="character" w:customStyle="1" w:styleId="130">
    <w:name w:val="Основной текст (130)_"/>
    <w:link w:val="1300"/>
    <w:rsid w:val="009F2C51"/>
    <w:rPr>
      <w:rFonts w:ascii="Times New Roman" w:eastAsia="Times New Roman" w:hAnsi="Times New Roman" w:cs="Times New Roman"/>
      <w:sz w:val="20"/>
      <w:szCs w:val="20"/>
      <w:shd w:val="clear" w:color="auto" w:fill="FFFFFF"/>
    </w:rPr>
  </w:style>
  <w:style w:type="character" w:customStyle="1" w:styleId="130Tahoma">
    <w:name w:val="Основной текст (130) + Tahoma"/>
    <w:rsid w:val="009F2C51"/>
    <w:rPr>
      <w:rFonts w:ascii="Tahoma" w:eastAsia="Tahoma" w:hAnsi="Tahoma" w:cs="Tahoma"/>
      <w:b w:val="0"/>
      <w:bCs w:val="0"/>
      <w:i w:val="0"/>
      <w:iCs w:val="0"/>
      <w:smallCaps w:val="0"/>
      <w:strike w:val="0"/>
      <w:sz w:val="20"/>
      <w:szCs w:val="20"/>
    </w:rPr>
  </w:style>
  <w:style w:type="character" w:customStyle="1" w:styleId="157">
    <w:name w:val="Основной текст (157)_"/>
    <w:link w:val="1570"/>
    <w:rsid w:val="009F2C51"/>
    <w:rPr>
      <w:rFonts w:ascii="Times New Roman" w:eastAsia="Times New Roman" w:hAnsi="Times New Roman" w:cs="Times New Roman"/>
      <w:sz w:val="21"/>
      <w:szCs w:val="21"/>
      <w:shd w:val="clear" w:color="auto" w:fill="FFFFFF"/>
    </w:rPr>
  </w:style>
  <w:style w:type="character" w:customStyle="1" w:styleId="157Tahoma10pt">
    <w:name w:val="Основной текст (157) + Tahoma;10 pt"/>
    <w:rsid w:val="009F2C51"/>
    <w:rPr>
      <w:rFonts w:ascii="Tahoma" w:eastAsia="Tahoma" w:hAnsi="Tahoma" w:cs="Tahoma"/>
      <w:b w:val="0"/>
      <w:bCs w:val="0"/>
      <w:i w:val="0"/>
      <w:iCs w:val="0"/>
      <w:smallCaps w:val="0"/>
      <w:strike w:val="0"/>
      <w:sz w:val="20"/>
      <w:szCs w:val="20"/>
    </w:rPr>
  </w:style>
  <w:style w:type="character" w:customStyle="1" w:styleId="163">
    <w:name w:val="Основной текст (163)_"/>
    <w:link w:val="1630"/>
    <w:rsid w:val="009F2C51"/>
    <w:rPr>
      <w:rFonts w:ascii="Times New Roman" w:eastAsia="Times New Roman" w:hAnsi="Times New Roman" w:cs="Times New Roman"/>
      <w:sz w:val="14"/>
      <w:szCs w:val="14"/>
      <w:shd w:val="clear" w:color="auto" w:fill="FFFFFF"/>
    </w:rPr>
  </w:style>
  <w:style w:type="character" w:customStyle="1" w:styleId="163Tahoma10pt">
    <w:name w:val="Основной текст (163) + Tahoma;10 pt"/>
    <w:rsid w:val="009F2C51"/>
    <w:rPr>
      <w:rFonts w:ascii="Tahoma" w:eastAsia="Tahoma" w:hAnsi="Tahoma" w:cs="Tahoma"/>
      <w:b w:val="0"/>
      <w:bCs w:val="0"/>
      <w:i w:val="0"/>
      <w:iCs w:val="0"/>
      <w:smallCaps w:val="0"/>
      <w:strike w:val="0"/>
      <w:spacing w:val="0"/>
      <w:sz w:val="20"/>
      <w:szCs w:val="20"/>
    </w:rPr>
  </w:style>
  <w:style w:type="character" w:customStyle="1" w:styleId="183">
    <w:name w:val="Основной текст (183)_"/>
    <w:link w:val="1830"/>
    <w:rsid w:val="009F2C51"/>
    <w:rPr>
      <w:rFonts w:ascii="Times New Roman" w:eastAsia="Times New Roman" w:hAnsi="Times New Roman" w:cs="Times New Roman"/>
      <w:sz w:val="20"/>
      <w:szCs w:val="20"/>
      <w:shd w:val="clear" w:color="auto" w:fill="FFFFFF"/>
    </w:rPr>
  </w:style>
  <w:style w:type="character" w:customStyle="1" w:styleId="183Tahoma">
    <w:name w:val="Основной текст (183) + Tahoma"/>
    <w:rsid w:val="009F2C51"/>
    <w:rPr>
      <w:rFonts w:ascii="Tahoma" w:eastAsia="Tahoma" w:hAnsi="Tahoma" w:cs="Tahoma"/>
      <w:b w:val="0"/>
      <w:bCs w:val="0"/>
      <w:i w:val="0"/>
      <w:iCs w:val="0"/>
      <w:smallCaps w:val="0"/>
      <w:strike w:val="0"/>
      <w:sz w:val="20"/>
      <w:szCs w:val="20"/>
    </w:rPr>
  </w:style>
  <w:style w:type="character" w:customStyle="1" w:styleId="235">
    <w:name w:val="Основной текст (235)_"/>
    <w:link w:val="2350"/>
    <w:rsid w:val="009F2C51"/>
    <w:rPr>
      <w:rFonts w:ascii="Tahoma" w:eastAsia="Tahoma" w:hAnsi="Tahoma" w:cs="Tahoma"/>
      <w:spacing w:val="-10"/>
      <w:sz w:val="13"/>
      <w:szCs w:val="13"/>
      <w:shd w:val="clear" w:color="auto" w:fill="FFFFFF"/>
    </w:rPr>
  </w:style>
  <w:style w:type="character" w:customStyle="1" w:styleId="139">
    <w:name w:val="Основной текст (139)_"/>
    <w:link w:val="1390"/>
    <w:rsid w:val="009F2C51"/>
    <w:rPr>
      <w:rFonts w:ascii="Times New Roman" w:eastAsia="Times New Roman" w:hAnsi="Times New Roman" w:cs="Times New Roman"/>
      <w:sz w:val="21"/>
      <w:szCs w:val="21"/>
      <w:shd w:val="clear" w:color="auto" w:fill="FFFFFF"/>
    </w:rPr>
  </w:style>
  <w:style w:type="character" w:customStyle="1" w:styleId="139Tahoma10pt">
    <w:name w:val="Основной текст (139) + Tahoma;10 pt"/>
    <w:rsid w:val="009F2C51"/>
    <w:rPr>
      <w:rFonts w:ascii="Tahoma" w:eastAsia="Tahoma" w:hAnsi="Tahoma" w:cs="Tahoma"/>
      <w:b w:val="0"/>
      <w:bCs w:val="0"/>
      <w:i w:val="0"/>
      <w:iCs w:val="0"/>
      <w:smallCaps w:val="0"/>
      <w:strike w:val="0"/>
      <w:sz w:val="20"/>
      <w:szCs w:val="20"/>
    </w:rPr>
  </w:style>
  <w:style w:type="character" w:customStyle="1" w:styleId="1500">
    <w:name w:val="Основной текст (150)_"/>
    <w:link w:val="1501"/>
    <w:rsid w:val="009F2C51"/>
    <w:rPr>
      <w:rFonts w:ascii="Times New Roman" w:eastAsia="Times New Roman" w:hAnsi="Times New Roman" w:cs="Times New Roman"/>
      <w:sz w:val="14"/>
      <w:szCs w:val="14"/>
      <w:shd w:val="clear" w:color="auto" w:fill="FFFFFF"/>
    </w:rPr>
  </w:style>
  <w:style w:type="character" w:customStyle="1" w:styleId="150Tahoma10pt">
    <w:name w:val="Основной текст (150) + Tahoma;10 pt"/>
    <w:rsid w:val="009F2C51"/>
    <w:rPr>
      <w:rFonts w:ascii="Tahoma" w:eastAsia="Tahoma" w:hAnsi="Tahoma" w:cs="Tahoma"/>
      <w:b w:val="0"/>
      <w:bCs w:val="0"/>
      <w:i w:val="0"/>
      <w:iCs w:val="0"/>
      <w:smallCaps w:val="0"/>
      <w:strike w:val="0"/>
      <w:spacing w:val="0"/>
      <w:sz w:val="20"/>
      <w:szCs w:val="20"/>
    </w:rPr>
  </w:style>
  <w:style w:type="character" w:customStyle="1" w:styleId="172">
    <w:name w:val="Основной текст (172)_"/>
    <w:link w:val="1720"/>
    <w:rsid w:val="009F2C51"/>
    <w:rPr>
      <w:rFonts w:ascii="Times New Roman" w:eastAsia="Times New Roman" w:hAnsi="Times New Roman" w:cs="Times New Roman"/>
      <w:sz w:val="14"/>
      <w:szCs w:val="14"/>
      <w:shd w:val="clear" w:color="auto" w:fill="FFFFFF"/>
    </w:rPr>
  </w:style>
  <w:style w:type="character" w:customStyle="1" w:styleId="172Tahoma10pt">
    <w:name w:val="Основной текст (172) + Tahoma;10 pt"/>
    <w:rsid w:val="009F2C51"/>
    <w:rPr>
      <w:rFonts w:ascii="Tahoma" w:eastAsia="Tahoma" w:hAnsi="Tahoma" w:cs="Tahoma"/>
      <w:b w:val="0"/>
      <w:bCs w:val="0"/>
      <w:i w:val="0"/>
      <w:iCs w:val="0"/>
      <w:smallCaps w:val="0"/>
      <w:strike w:val="0"/>
      <w:spacing w:val="0"/>
      <w:sz w:val="20"/>
      <w:szCs w:val="20"/>
    </w:rPr>
  </w:style>
  <w:style w:type="character" w:customStyle="1" w:styleId="234">
    <w:name w:val="Основной текст (234)_"/>
    <w:link w:val="2340"/>
    <w:rsid w:val="009F2C51"/>
    <w:rPr>
      <w:rFonts w:ascii="Tahoma" w:eastAsia="Tahoma" w:hAnsi="Tahoma" w:cs="Tahoma"/>
      <w:spacing w:val="-10"/>
      <w:sz w:val="13"/>
      <w:szCs w:val="13"/>
      <w:shd w:val="clear" w:color="auto" w:fill="FFFFFF"/>
    </w:rPr>
  </w:style>
  <w:style w:type="character" w:customStyle="1" w:styleId="239">
    <w:name w:val="Основной текст (239)_"/>
    <w:link w:val="2390"/>
    <w:rsid w:val="009F2C51"/>
    <w:rPr>
      <w:rFonts w:ascii="Tahoma" w:eastAsia="Tahoma" w:hAnsi="Tahoma" w:cs="Tahoma"/>
      <w:spacing w:val="-10"/>
      <w:sz w:val="13"/>
      <w:szCs w:val="13"/>
      <w:shd w:val="clear" w:color="auto" w:fill="FFFFFF"/>
    </w:rPr>
  </w:style>
  <w:style w:type="character" w:customStyle="1" w:styleId="245">
    <w:name w:val="Основной текст (245)_"/>
    <w:link w:val="2450"/>
    <w:rsid w:val="009F2C51"/>
    <w:rPr>
      <w:rFonts w:ascii="Times New Roman" w:eastAsia="Times New Roman" w:hAnsi="Times New Roman" w:cs="Times New Roman"/>
      <w:sz w:val="8"/>
      <w:szCs w:val="8"/>
      <w:shd w:val="clear" w:color="auto" w:fill="FFFFFF"/>
    </w:rPr>
  </w:style>
  <w:style w:type="character" w:customStyle="1" w:styleId="152">
    <w:name w:val="Основной текст (152)_"/>
    <w:link w:val="1520"/>
    <w:rsid w:val="009F2C51"/>
    <w:rPr>
      <w:rFonts w:ascii="Times New Roman" w:eastAsia="Times New Roman" w:hAnsi="Times New Roman" w:cs="Times New Roman"/>
      <w:sz w:val="20"/>
      <w:szCs w:val="20"/>
      <w:shd w:val="clear" w:color="auto" w:fill="FFFFFF"/>
    </w:rPr>
  </w:style>
  <w:style w:type="character" w:customStyle="1" w:styleId="152Tahoma">
    <w:name w:val="Основной текст (152) + Tahoma"/>
    <w:rsid w:val="009F2C51"/>
    <w:rPr>
      <w:rFonts w:ascii="Tahoma" w:eastAsia="Tahoma" w:hAnsi="Tahoma" w:cs="Tahoma"/>
      <w:b w:val="0"/>
      <w:bCs w:val="0"/>
      <w:i w:val="0"/>
      <w:iCs w:val="0"/>
      <w:smallCaps w:val="0"/>
      <w:strike w:val="0"/>
      <w:sz w:val="20"/>
      <w:szCs w:val="20"/>
    </w:rPr>
  </w:style>
  <w:style w:type="character" w:customStyle="1" w:styleId="175">
    <w:name w:val="Основной текст (175)_"/>
    <w:link w:val="1750"/>
    <w:rsid w:val="009F2C51"/>
    <w:rPr>
      <w:rFonts w:ascii="Times New Roman" w:eastAsia="Times New Roman" w:hAnsi="Times New Roman" w:cs="Times New Roman"/>
      <w:sz w:val="14"/>
      <w:szCs w:val="14"/>
      <w:shd w:val="clear" w:color="auto" w:fill="FFFFFF"/>
    </w:rPr>
  </w:style>
  <w:style w:type="character" w:customStyle="1" w:styleId="175Tahoma10pt">
    <w:name w:val="Основной текст (175) + Tahoma;10 pt"/>
    <w:rsid w:val="009F2C51"/>
    <w:rPr>
      <w:rFonts w:ascii="Tahoma" w:eastAsia="Tahoma" w:hAnsi="Tahoma" w:cs="Tahoma"/>
      <w:b w:val="0"/>
      <w:bCs w:val="0"/>
      <w:i w:val="0"/>
      <w:iCs w:val="0"/>
      <w:smallCaps w:val="0"/>
      <w:strike w:val="0"/>
      <w:spacing w:val="0"/>
      <w:sz w:val="20"/>
      <w:szCs w:val="20"/>
    </w:rPr>
  </w:style>
  <w:style w:type="character" w:customStyle="1" w:styleId="117">
    <w:name w:val="Основной текст (117)_"/>
    <w:link w:val="1170"/>
    <w:rsid w:val="009F2C51"/>
    <w:rPr>
      <w:rFonts w:ascii="Times New Roman" w:eastAsia="Times New Roman" w:hAnsi="Times New Roman" w:cs="Times New Roman"/>
      <w:sz w:val="20"/>
      <w:szCs w:val="20"/>
      <w:shd w:val="clear" w:color="auto" w:fill="FFFFFF"/>
    </w:rPr>
  </w:style>
  <w:style w:type="character" w:customStyle="1" w:styleId="117Tahoma">
    <w:name w:val="Основной текст (117) + Tahoma"/>
    <w:rsid w:val="009F2C51"/>
    <w:rPr>
      <w:rFonts w:ascii="Tahoma" w:eastAsia="Tahoma" w:hAnsi="Tahoma" w:cs="Tahoma"/>
      <w:b w:val="0"/>
      <w:bCs w:val="0"/>
      <w:i w:val="0"/>
      <w:iCs w:val="0"/>
      <w:smallCaps w:val="0"/>
      <w:strike w:val="0"/>
      <w:sz w:val="20"/>
      <w:szCs w:val="20"/>
    </w:rPr>
  </w:style>
  <w:style w:type="character" w:customStyle="1" w:styleId="2410">
    <w:name w:val="Основной текст (241)_"/>
    <w:link w:val="2411"/>
    <w:rsid w:val="009F2C51"/>
    <w:rPr>
      <w:rFonts w:ascii="Tahoma" w:eastAsia="Tahoma" w:hAnsi="Tahoma" w:cs="Tahoma"/>
      <w:spacing w:val="-10"/>
      <w:sz w:val="13"/>
      <w:szCs w:val="13"/>
      <w:shd w:val="clear" w:color="auto" w:fill="FFFFFF"/>
    </w:rPr>
  </w:style>
  <w:style w:type="character" w:customStyle="1" w:styleId="154">
    <w:name w:val="Основной текст (154)_"/>
    <w:link w:val="1540"/>
    <w:rsid w:val="009F2C51"/>
    <w:rPr>
      <w:rFonts w:ascii="Times New Roman" w:eastAsia="Times New Roman" w:hAnsi="Times New Roman" w:cs="Times New Roman"/>
      <w:sz w:val="20"/>
      <w:szCs w:val="20"/>
      <w:shd w:val="clear" w:color="auto" w:fill="FFFFFF"/>
    </w:rPr>
  </w:style>
  <w:style w:type="character" w:customStyle="1" w:styleId="154Tahoma">
    <w:name w:val="Основной текст (154) + Tahoma"/>
    <w:rsid w:val="009F2C51"/>
    <w:rPr>
      <w:rFonts w:ascii="Tahoma" w:eastAsia="Tahoma" w:hAnsi="Tahoma" w:cs="Tahoma"/>
      <w:b w:val="0"/>
      <w:bCs w:val="0"/>
      <w:i w:val="0"/>
      <w:iCs w:val="0"/>
      <w:smallCaps w:val="0"/>
      <w:strike w:val="0"/>
      <w:sz w:val="20"/>
      <w:szCs w:val="20"/>
    </w:rPr>
  </w:style>
  <w:style w:type="character" w:customStyle="1" w:styleId="177">
    <w:name w:val="Основной текст (177)_"/>
    <w:link w:val="1770"/>
    <w:rsid w:val="009F2C51"/>
    <w:rPr>
      <w:rFonts w:ascii="Times New Roman" w:eastAsia="Times New Roman" w:hAnsi="Times New Roman" w:cs="Times New Roman"/>
      <w:sz w:val="14"/>
      <w:szCs w:val="14"/>
      <w:shd w:val="clear" w:color="auto" w:fill="FFFFFF"/>
    </w:rPr>
  </w:style>
  <w:style w:type="character" w:customStyle="1" w:styleId="177Tahoma10pt">
    <w:name w:val="Основной текст (177) + Tahoma;10 pt"/>
    <w:rsid w:val="009F2C51"/>
    <w:rPr>
      <w:rFonts w:ascii="Tahoma" w:eastAsia="Tahoma" w:hAnsi="Tahoma" w:cs="Tahoma"/>
      <w:b w:val="0"/>
      <w:bCs w:val="0"/>
      <w:i w:val="0"/>
      <w:iCs w:val="0"/>
      <w:smallCaps w:val="0"/>
      <w:strike w:val="0"/>
      <w:spacing w:val="0"/>
      <w:sz w:val="20"/>
      <w:szCs w:val="20"/>
    </w:rPr>
  </w:style>
  <w:style w:type="character" w:customStyle="1" w:styleId="187">
    <w:name w:val="Основной текст (187)_"/>
    <w:link w:val="1870"/>
    <w:rsid w:val="009F2C51"/>
    <w:rPr>
      <w:rFonts w:ascii="Times New Roman" w:eastAsia="Times New Roman" w:hAnsi="Times New Roman" w:cs="Times New Roman"/>
      <w:sz w:val="21"/>
      <w:szCs w:val="21"/>
      <w:shd w:val="clear" w:color="auto" w:fill="FFFFFF"/>
    </w:rPr>
  </w:style>
  <w:style w:type="character" w:customStyle="1" w:styleId="187Tahoma10pt">
    <w:name w:val="Основной текст (187) + Tahoma;10 pt"/>
    <w:rsid w:val="009F2C51"/>
    <w:rPr>
      <w:rFonts w:ascii="Tahoma" w:eastAsia="Tahoma" w:hAnsi="Tahoma" w:cs="Tahoma"/>
      <w:b w:val="0"/>
      <w:bCs w:val="0"/>
      <w:i w:val="0"/>
      <w:iCs w:val="0"/>
      <w:smallCaps w:val="0"/>
      <w:strike w:val="0"/>
      <w:sz w:val="20"/>
      <w:szCs w:val="20"/>
    </w:rPr>
  </w:style>
  <w:style w:type="character" w:customStyle="1" w:styleId="242">
    <w:name w:val="Основной текст (242)_"/>
    <w:link w:val="2420"/>
    <w:rsid w:val="009F2C51"/>
    <w:rPr>
      <w:rFonts w:ascii="Tahoma" w:eastAsia="Tahoma" w:hAnsi="Tahoma" w:cs="Tahoma"/>
      <w:spacing w:val="-10"/>
      <w:sz w:val="13"/>
      <w:szCs w:val="13"/>
      <w:shd w:val="clear" w:color="auto" w:fill="FFFFFF"/>
    </w:rPr>
  </w:style>
  <w:style w:type="character" w:customStyle="1" w:styleId="132">
    <w:name w:val="Основной текст (132)_"/>
    <w:link w:val="1320"/>
    <w:rsid w:val="009F2C51"/>
    <w:rPr>
      <w:rFonts w:ascii="Times New Roman" w:eastAsia="Times New Roman" w:hAnsi="Times New Roman" w:cs="Times New Roman"/>
      <w:sz w:val="20"/>
      <w:szCs w:val="20"/>
      <w:shd w:val="clear" w:color="auto" w:fill="FFFFFF"/>
    </w:rPr>
  </w:style>
  <w:style w:type="character" w:customStyle="1" w:styleId="132Tahoma">
    <w:name w:val="Основной текст (132) + Tahoma"/>
    <w:rsid w:val="009F2C51"/>
    <w:rPr>
      <w:rFonts w:ascii="Tahoma" w:eastAsia="Tahoma" w:hAnsi="Tahoma" w:cs="Tahoma"/>
      <w:b w:val="0"/>
      <w:bCs w:val="0"/>
      <w:i w:val="0"/>
      <w:iCs w:val="0"/>
      <w:smallCaps w:val="0"/>
      <w:strike w:val="0"/>
      <w:sz w:val="20"/>
      <w:szCs w:val="20"/>
    </w:rPr>
  </w:style>
  <w:style w:type="character" w:customStyle="1" w:styleId="145">
    <w:name w:val="Основной текст (145)_"/>
    <w:link w:val="1450"/>
    <w:rsid w:val="009F2C51"/>
    <w:rPr>
      <w:rFonts w:ascii="Times New Roman" w:eastAsia="Times New Roman" w:hAnsi="Times New Roman" w:cs="Times New Roman"/>
      <w:sz w:val="21"/>
      <w:szCs w:val="21"/>
      <w:shd w:val="clear" w:color="auto" w:fill="FFFFFF"/>
    </w:rPr>
  </w:style>
  <w:style w:type="character" w:customStyle="1" w:styleId="145Tahoma95pt">
    <w:name w:val="Основной текст (145) + Tahoma;9;5 pt"/>
    <w:rsid w:val="009F2C51"/>
    <w:rPr>
      <w:rFonts w:ascii="Tahoma" w:eastAsia="Tahoma" w:hAnsi="Tahoma" w:cs="Tahoma"/>
      <w:b w:val="0"/>
      <w:bCs w:val="0"/>
      <w:i w:val="0"/>
      <w:iCs w:val="0"/>
      <w:smallCaps w:val="0"/>
      <w:strike w:val="0"/>
      <w:sz w:val="19"/>
      <w:szCs w:val="19"/>
    </w:rPr>
  </w:style>
  <w:style w:type="character" w:customStyle="1" w:styleId="176">
    <w:name w:val="Основной текст (176)_"/>
    <w:link w:val="1760"/>
    <w:rsid w:val="009F2C51"/>
    <w:rPr>
      <w:rFonts w:ascii="Times New Roman" w:eastAsia="Times New Roman" w:hAnsi="Times New Roman" w:cs="Times New Roman"/>
      <w:sz w:val="20"/>
      <w:szCs w:val="20"/>
      <w:shd w:val="clear" w:color="auto" w:fill="FFFFFF"/>
    </w:rPr>
  </w:style>
  <w:style w:type="character" w:customStyle="1" w:styleId="176Tahoma">
    <w:name w:val="Основной текст (176) + Tahoma"/>
    <w:rsid w:val="009F2C51"/>
    <w:rPr>
      <w:rFonts w:ascii="Tahoma" w:eastAsia="Tahoma" w:hAnsi="Tahoma" w:cs="Tahoma"/>
      <w:b w:val="0"/>
      <w:bCs w:val="0"/>
      <w:i w:val="0"/>
      <w:iCs w:val="0"/>
      <w:smallCaps w:val="0"/>
      <w:strike w:val="0"/>
      <w:sz w:val="20"/>
      <w:szCs w:val="20"/>
    </w:rPr>
  </w:style>
  <w:style w:type="character" w:customStyle="1" w:styleId="192">
    <w:name w:val="Основной текст (192)_"/>
    <w:link w:val="1920"/>
    <w:rsid w:val="009F2C51"/>
    <w:rPr>
      <w:rFonts w:ascii="Times New Roman" w:eastAsia="Times New Roman" w:hAnsi="Times New Roman" w:cs="Times New Roman"/>
      <w:sz w:val="20"/>
      <w:szCs w:val="20"/>
      <w:shd w:val="clear" w:color="auto" w:fill="FFFFFF"/>
    </w:rPr>
  </w:style>
  <w:style w:type="character" w:customStyle="1" w:styleId="192Tahoma">
    <w:name w:val="Основной текст (192) + Tahoma"/>
    <w:rsid w:val="009F2C51"/>
    <w:rPr>
      <w:rFonts w:ascii="Tahoma" w:eastAsia="Tahoma" w:hAnsi="Tahoma" w:cs="Tahoma"/>
      <w:b w:val="0"/>
      <w:bCs w:val="0"/>
      <w:i w:val="0"/>
      <w:iCs w:val="0"/>
      <w:smallCaps w:val="0"/>
      <w:strike w:val="0"/>
      <w:sz w:val="20"/>
      <w:szCs w:val="20"/>
    </w:rPr>
  </w:style>
  <w:style w:type="character" w:customStyle="1" w:styleId="115">
    <w:name w:val="Основной текст (115)_"/>
    <w:link w:val="1150"/>
    <w:rsid w:val="009F2C51"/>
    <w:rPr>
      <w:rFonts w:ascii="Times New Roman" w:eastAsia="Times New Roman" w:hAnsi="Times New Roman" w:cs="Times New Roman"/>
      <w:sz w:val="20"/>
      <w:szCs w:val="20"/>
      <w:shd w:val="clear" w:color="auto" w:fill="FFFFFF"/>
    </w:rPr>
  </w:style>
  <w:style w:type="character" w:customStyle="1" w:styleId="115Tahoma">
    <w:name w:val="Основной текст (115) + Tahoma"/>
    <w:rsid w:val="009F2C51"/>
    <w:rPr>
      <w:rFonts w:ascii="Tahoma" w:eastAsia="Tahoma" w:hAnsi="Tahoma" w:cs="Tahoma"/>
      <w:b w:val="0"/>
      <w:bCs w:val="0"/>
      <w:i w:val="0"/>
      <w:iCs w:val="0"/>
      <w:smallCaps w:val="0"/>
      <w:strike w:val="0"/>
      <w:sz w:val="20"/>
      <w:szCs w:val="20"/>
    </w:rPr>
  </w:style>
  <w:style w:type="character" w:customStyle="1" w:styleId="127">
    <w:name w:val="Основной текст (127)_"/>
    <w:link w:val="1270"/>
    <w:rsid w:val="009F2C51"/>
    <w:rPr>
      <w:rFonts w:ascii="Times New Roman" w:eastAsia="Times New Roman" w:hAnsi="Times New Roman" w:cs="Times New Roman"/>
      <w:sz w:val="20"/>
      <w:szCs w:val="20"/>
      <w:shd w:val="clear" w:color="auto" w:fill="FFFFFF"/>
    </w:rPr>
  </w:style>
  <w:style w:type="character" w:customStyle="1" w:styleId="127Tahoma">
    <w:name w:val="Основной текст (127) + Tahoma"/>
    <w:rsid w:val="009F2C51"/>
    <w:rPr>
      <w:rFonts w:ascii="Tahoma" w:eastAsia="Tahoma" w:hAnsi="Tahoma" w:cs="Tahoma"/>
      <w:b w:val="0"/>
      <w:bCs w:val="0"/>
      <w:i w:val="0"/>
      <w:iCs w:val="0"/>
      <w:smallCaps w:val="0"/>
      <w:strike w:val="0"/>
      <w:sz w:val="20"/>
      <w:szCs w:val="20"/>
    </w:rPr>
  </w:style>
  <w:style w:type="character" w:customStyle="1" w:styleId="149">
    <w:name w:val="Основной текст (149)_"/>
    <w:link w:val="1490"/>
    <w:rsid w:val="009F2C51"/>
    <w:rPr>
      <w:rFonts w:ascii="Times New Roman" w:eastAsia="Times New Roman" w:hAnsi="Times New Roman" w:cs="Times New Roman"/>
      <w:sz w:val="20"/>
      <w:szCs w:val="20"/>
      <w:shd w:val="clear" w:color="auto" w:fill="FFFFFF"/>
    </w:rPr>
  </w:style>
  <w:style w:type="character" w:customStyle="1" w:styleId="149Tahoma95pt">
    <w:name w:val="Основной текст (149) + Tahoma;9;5 pt"/>
    <w:rsid w:val="009F2C51"/>
    <w:rPr>
      <w:rFonts w:ascii="Tahoma" w:eastAsia="Tahoma" w:hAnsi="Tahoma" w:cs="Tahoma"/>
      <w:b w:val="0"/>
      <w:bCs w:val="0"/>
      <w:i w:val="0"/>
      <w:iCs w:val="0"/>
      <w:smallCaps w:val="0"/>
      <w:strike w:val="0"/>
      <w:sz w:val="19"/>
      <w:szCs w:val="19"/>
    </w:rPr>
  </w:style>
  <w:style w:type="character" w:customStyle="1" w:styleId="164">
    <w:name w:val="Основной текст (164)_"/>
    <w:link w:val="1640"/>
    <w:rsid w:val="009F2C51"/>
    <w:rPr>
      <w:rFonts w:ascii="Times New Roman" w:eastAsia="Times New Roman" w:hAnsi="Times New Roman" w:cs="Times New Roman"/>
      <w:sz w:val="20"/>
      <w:szCs w:val="20"/>
      <w:shd w:val="clear" w:color="auto" w:fill="FFFFFF"/>
    </w:rPr>
  </w:style>
  <w:style w:type="character" w:customStyle="1" w:styleId="164Tahoma">
    <w:name w:val="Основной текст (164) + Tahoma"/>
    <w:rsid w:val="009F2C51"/>
    <w:rPr>
      <w:rFonts w:ascii="Tahoma" w:eastAsia="Tahoma" w:hAnsi="Tahoma" w:cs="Tahoma"/>
      <w:b w:val="0"/>
      <w:bCs w:val="0"/>
      <w:i w:val="0"/>
      <w:iCs w:val="0"/>
      <w:smallCaps w:val="0"/>
      <w:strike w:val="0"/>
      <w:sz w:val="20"/>
      <w:szCs w:val="20"/>
    </w:rPr>
  </w:style>
  <w:style w:type="character" w:customStyle="1" w:styleId="194">
    <w:name w:val="Основной текст (194)_"/>
    <w:link w:val="1940"/>
    <w:rsid w:val="009F2C51"/>
    <w:rPr>
      <w:rFonts w:ascii="Times New Roman" w:eastAsia="Times New Roman" w:hAnsi="Times New Roman" w:cs="Times New Roman"/>
      <w:sz w:val="20"/>
      <w:szCs w:val="20"/>
      <w:shd w:val="clear" w:color="auto" w:fill="FFFFFF"/>
    </w:rPr>
  </w:style>
  <w:style w:type="character" w:customStyle="1" w:styleId="194Tahoma95pt">
    <w:name w:val="Основной текст (194) + Tahoma;9;5 pt"/>
    <w:rsid w:val="009F2C51"/>
    <w:rPr>
      <w:rFonts w:ascii="Tahoma" w:eastAsia="Tahoma" w:hAnsi="Tahoma" w:cs="Tahoma"/>
      <w:b w:val="0"/>
      <w:bCs w:val="0"/>
      <w:i w:val="0"/>
      <w:iCs w:val="0"/>
      <w:smallCaps w:val="0"/>
      <w:strike w:val="0"/>
      <w:sz w:val="19"/>
      <w:szCs w:val="19"/>
    </w:rPr>
  </w:style>
  <w:style w:type="character" w:customStyle="1" w:styleId="236">
    <w:name w:val="Основной текст (236)_"/>
    <w:link w:val="2360"/>
    <w:rsid w:val="009F2C51"/>
    <w:rPr>
      <w:rFonts w:ascii="Tahoma" w:eastAsia="Tahoma" w:hAnsi="Tahoma" w:cs="Tahoma"/>
      <w:sz w:val="19"/>
      <w:szCs w:val="19"/>
      <w:shd w:val="clear" w:color="auto" w:fill="FFFFFF"/>
    </w:rPr>
  </w:style>
  <w:style w:type="character" w:customStyle="1" w:styleId="247">
    <w:name w:val="Основной текст (247)_"/>
    <w:link w:val="2470"/>
    <w:rsid w:val="009F2C51"/>
    <w:rPr>
      <w:rFonts w:ascii="Tahoma" w:eastAsia="Tahoma" w:hAnsi="Tahoma" w:cs="Tahoma"/>
      <w:sz w:val="19"/>
      <w:szCs w:val="19"/>
      <w:shd w:val="clear" w:color="auto" w:fill="FFFFFF"/>
    </w:rPr>
  </w:style>
  <w:style w:type="paragraph" w:customStyle="1" w:styleId="660">
    <w:name w:val="Основной текст (66)"/>
    <w:basedOn w:val="a"/>
    <w:link w:val="66"/>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740">
    <w:name w:val="Основной текст (74)"/>
    <w:basedOn w:val="a"/>
    <w:link w:val="7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470">
    <w:name w:val="Основной текст (47)"/>
    <w:basedOn w:val="a"/>
    <w:link w:val="47"/>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650">
    <w:name w:val="Основной текст (65)"/>
    <w:basedOn w:val="a"/>
    <w:link w:val="65"/>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760">
    <w:name w:val="Основной текст (76)"/>
    <w:basedOn w:val="a"/>
    <w:link w:val="76"/>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480">
    <w:name w:val="Основной текст (48)"/>
    <w:basedOn w:val="a"/>
    <w:link w:val="48"/>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601">
    <w:name w:val="Основной текст (60)"/>
    <w:basedOn w:val="a"/>
    <w:link w:val="600"/>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780">
    <w:name w:val="Основной текст (78)"/>
    <w:basedOn w:val="a"/>
    <w:link w:val="78"/>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2130">
    <w:name w:val="Основной текст (213)"/>
    <w:basedOn w:val="a"/>
    <w:link w:val="213"/>
    <w:rsid w:val="009F2C51"/>
    <w:pPr>
      <w:shd w:val="clear" w:color="auto" w:fill="FFFFFF"/>
      <w:spacing w:after="0" w:line="0" w:lineRule="atLeast"/>
    </w:pPr>
    <w:rPr>
      <w:rFonts w:ascii="Tahoma" w:eastAsia="Tahoma" w:hAnsi="Tahoma" w:cs="Tahoma"/>
      <w:spacing w:val="-10"/>
      <w:sz w:val="13"/>
      <w:szCs w:val="13"/>
    </w:rPr>
  </w:style>
  <w:style w:type="paragraph" w:customStyle="1" w:styleId="610">
    <w:name w:val="Основной текст (61)"/>
    <w:basedOn w:val="a"/>
    <w:link w:val="61"/>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830">
    <w:name w:val="Основной текст (83)"/>
    <w:basedOn w:val="a"/>
    <w:link w:val="83"/>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140">
    <w:name w:val="Основной текст (214)"/>
    <w:basedOn w:val="a"/>
    <w:link w:val="214"/>
    <w:rsid w:val="009F2C51"/>
    <w:pPr>
      <w:shd w:val="clear" w:color="auto" w:fill="FFFFFF"/>
      <w:spacing w:after="0" w:line="0" w:lineRule="atLeast"/>
    </w:pPr>
    <w:rPr>
      <w:rFonts w:ascii="Tahoma" w:eastAsia="Tahoma" w:hAnsi="Tahoma" w:cs="Tahoma"/>
      <w:sz w:val="13"/>
      <w:szCs w:val="13"/>
    </w:rPr>
  </w:style>
  <w:style w:type="paragraph" w:customStyle="1" w:styleId="620">
    <w:name w:val="Основной текст (62)"/>
    <w:basedOn w:val="a"/>
    <w:link w:val="6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100">
    <w:name w:val="Основной текст (210)"/>
    <w:basedOn w:val="a"/>
    <w:link w:val="210"/>
    <w:rsid w:val="009F2C51"/>
    <w:pPr>
      <w:shd w:val="clear" w:color="auto" w:fill="FFFFFF"/>
      <w:spacing w:after="0" w:line="0" w:lineRule="atLeast"/>
    </w:pPr>
    <w:rPr>
      <w:rFonts w:ascii="Tahoma" w:eastAsia="Tahoma" w:hAnsi="Tahoma" w:cs="Tahoma"/>
      <w:sz w:val="20"/>
      <w:szCs w:val="20"/>
    </w:rPr>
  </w:style>
  <w:style w:type="paragraph" w:customStyle="1" w:styleId="500">
    <w:name w:val="Основной текст (50)"/>
    <w:basedOn w:val="a"/>
    <w:link w:val="50"/>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640">
    <w:name w:val="Основной текст (64)"/>
    <w:basedOn w:val="a"/>
    <w:link w:val="6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750">
    <w:name w:val="Основной текст (75)"/>
    <w:basedOn w:val="a"/>
    <w:link w:val="75"/>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160">
    <w:name w:val="Основной текст (216)"/>
    <w:basedOn w:val="a"/>
    <w:link w:val="216"/>
    <w:rsid w:val="009F2C51"/>
    <w:pPr>
      <w:shd w:val="clear" w:color="auto" w:fill="FFFFFF"/>
      <w:spacing w:after="0" w:line="0" w:lineRule="atLeast"/>
    </w:pPr>
    <w:rPr>
      <w:rFonts w:ascii="Tahoma" w:eastAsia="Tahoma" w:hAnsi="Tahoma" w:cs="Tahoma"/>
      <w:sz w:val="12"/>
      <w:szCs w:val="12"/>
    </w:rPr>
  </w:style>
  <w:style w:type="paragraph" w:customStyle="1" w:styleId="630">
    <w:name w:val="Основной текст (63)"/>
    <w:basedOn w:val="a"/>
    <w:link w:val="63"/>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800">
    <w:name w:val="Основной текст (80)"/>
    <w:basedOn w:val="a"/>
    <w:link w:val="80"/>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520">
    <w:name w:val="Основной текст (52)"/>
    <w:basedOn w:val="a"/>
    <w:link w:val="5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670">
    <w:name w:val="Основной текст (67)"/>
    <w:basedOn w:val="a"/>
    <w:link w:val="67"/>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850">
    <w:name w:val="Основной текст (85)"/>
    <w:basedOn w:val="a"/>
    <w:link w:val="85"/>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2150">
    <w:name w:val="Основной текст (215)"/>
    <w:basedOn w:val="a"/>
    <w:link w:val="215"/>
    <w:rsid w:val="009F2C51"/>
    <w:pPr>
      <w:shd w:val="clear" w:color="auto" w:fill="FFFFFF"/>
      <w:spacing w:after="0" w:line="0" w:lineRule="atLeast"/>
    </w:pPr>
    <w:rPr>
      <w:rFonts w:ascii="Tahoma" w:eastAsia="Tahoma" w:hAnsi="Tahoma" w:cs="Tahoma"/>
      <w:sz w:val="13"/>
      <w:szCs w:val="13"/>
    </w:rPr>
  </w:style>
  <w:style w:type="paragraph" w:customStyle="1" w:styleId="711">
    <w:name w:val="Основной текст (71)"/>
    <w:basedOn w:val="a"/>
    <w:link w:val="710"/>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770">
    <w:name w:val="Основной текст (77)"/>
    <w:basedOn w:val="a"/>
    <w:link w:val="77"/>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190">
    <w:name w:val="Основной текст (219)"/>
    <w:basedOn w:val="a"/>
    <w:link w:val="219"/>
    <w:rsid w:val="009F2C51"/>
    <w:pPr>
      <w:shd w:val="clear" w:color="auto" w:fill="FFFFFF"/>
      <w:spacing w:after="0" w:line="0" w:lineRule="atLeast"/>
    </w:pPr>
    <w:rPr>
      <w:rFonts w:ascii="Tahoma" w:eastAsia="Tahoma" w:hAnsi="Tahoma" w:cs="Tahoma"/>
      <w:spacing w:val="-10"/>
      <w:sz w:val="13"/>
      <w:szCs w:val="13"/>
    </w:rPr>
  </w:style>
  <w:style w:type="paragraph" w:customStyle="1" w:styleId="680">
    <w:name w:val="Основной текст (68)"/>
    <w:basedOn w:val="a"/>
    <w:link w:val="68"/>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820">
    <w:name w:val="Основной текст (82)"/>
    <w:basedOn w:val="a"/>
    <w:link w:val="82"/>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510">
    <w:name w:val="Основной текст (51)"/>
    <w:basedOn w:val="a"/>
    <w:link w:val="51"/>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730">
    <w:name w:val="Основной текст (73)"/>
    <w:basedOn w:val="a"/>
    <w:link w:val="73"/>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2110">
    <w:name w:val="Основной текст (211)"/>
    <w:basedOn w:val="a"/>
    <w:link w:val="211"/>
    <w:rsid w:val="009F2C51"/>
    <w:pPr>
      <w:shd w:val="clear" w:color="auto" w:fill="FFFFFF"/>
      <w:spacing w:after="0" w:line="0" w:lineRule="atLeast"/>
    </w:pPr>
    <w:rPr>
      <w:rFonts w:ascii="Tahoma" w:eastAsia="Tahoma" w:hAnsi="Tahoma" w:cs="Tahoma"/>
      <w:spacing w:val="-10"/>
      <w:sz w:val="13"/>
      <w:szCs w:val="13"/>
    </w:rPr>
  </w:style>
  <w:style w:type="paragraph" w:customStyle="1" w:styleId="2170">
    <w:name w:val="Основной текст (217)"/>
    <w:basedOn w:val="a"/>
    <w:link w:val="217"/>
    <w:rsid w:val="009F2C51"/>
    <w:pPr>
      <w:shd w:val="clear" w:color="auto" w:fill="FFFFFF"/>
      <w:spacing w:after="0" w:line="0" w:lineRule="atLeast"/>
    </w:pPr>
    <w:rPr>
      <w:rFonts w:ascii="Tahoma" w:eastAsia="Tahoma" w:hAnsi="Tahoma" w:cs="Tahoma"/>
      <w:sz w:val="13"/>
      <w:szCs w:val="13"/>
    </w:rPr>
  </w:style>
  <w:style w:type="paragraph" w:customStyle="1" w:styleId="690">
    <w:name w:val="Основной текст (69)"/>
    <w:basedOn w:val="a"/>
    <w:link w:val="69"/>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840">
    <w:name w:val="Основной текст (84)"/>
    <w:basedOn w:val="a"/>
    <w:link w:val="8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530">
    <w:name w:val="Основной текст (53)"/>
    <w:basedOn w:val="a"/>
    <w:link w:val="53"/>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701">
    <w:name w:val="Основной текст (70)"/>
    <w:basedOn w:val="a"/>
    <w:link w:val="700"/>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870">
    <w:name w:val="Основной текст (87)"/>
    <w:basedOn w:val="a"/>
    <w:link w:val="87"/>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180">
    <w:name w:val="Основной текст (218)"/>
    <w:basedOn w:val="a"/>
    <w:link w:val="218"/>
    <w:rsid w:val="009F2C51"/>
    <w:pPr>
      <w:shd w:val="clear" w:color="auto" w:fill="FFFFFF"/>
      <w:spacing w:after="0" w:line="0" w:lineRule="atLeast"/>
    </w:pPr>
    <w:rPr>
      <w:rFonts w:ascii="Tahoma" w:eastAsia="Tahoma" w:hAnsi="Tahoma" w:cs="Tahoma"/>
      <w:sz w:val="19"/>
      <w:szCs w:val="19"/>
    </w:rPr>
  </w:style>
  <w:style w:type="paragraph" w:customStyle="1" w:styleId="2090">
    <w:name w:val="Основной текст (209)"/>
    <w:basedOn w:val="a"/>
    <w:link w:val="209"/>
    <w:rsid w:val="009F2C51"/>
    <w:pPr>
      <w:shd w:val="clear" w:color="auto" w:fill="FFFFFF"/>
      <w:spacing w:after="0" w:line="0" w:lineRule="atLeast"/>
    </w:pPr>
    <w:rPr>
      <w:rFonts w:ascii="Tahoma" w:eastAsia="Tahoma" w:hAnsi="Tahoma" w:cs="Tahoma"/>
      <w:sz w:val="20"/>
      <w:szCs w:val="20"/>
    </w:rPr>
  </w:style>
  <w:style w:type="paragraph" w:customStyle="1" w:styleId="2120">
    <w:name w:val="Основной текст (212)"/>
    <w:basedOn w:val="a"/>
    <w:link w:val="212"/>
    <w:rsid w:val="009F2C51"/>
    <w:pPr>
      <w:shd w:val="clear" w:color="auto" w:fill="FFFFFF"/>
      <w:spacing w:after="0" w:line="0" w:lineRule="atLeast"/>
    </w:pPr>
    <w:rPr>
      <w:rFonts w:ascii="Tahoma" w:eastAsia="Tahoma" w:hAnsi="Tahoma" w:cs="Tahoma"/>
      <w:sz w:val="20"/>
      <w:szCs w:val="20"/>
    </w:rPr>
  </w:style>
  <w:style w:type="paragraph" w:customStyle="1" w:styleId="2201">
    <w:name w:val="Основной текст (220)"/>
    <w:basedOn w:val="a"/>
    <w:link w:val="2200"/>
    <w:rsid w:val="009F2C51"/>
    <w:pPr>
      <w:shd w:val="clear" w:color="auto" w:fill="FFFFFF"/>
      <w:spacing w:after="0" w:line="0" w:lineRule="atLeast"/>
    </w:pPr>
    <w:rPr>
      <w:rFonts w:ascii="Tahoma" w:eastAsia="Tahoma" w:hAnsi="Tahoma" w:cs="Tahoma"/>
      <w:sz w:val="20"/>
      <w:szCs w:val="20"/>
    </w:rPr>
  </w:style>
  <w:style w:type="paragraph" w:customStyle="1" w:styleId="2220">
    <w:name w:val="Основной текст (222)"/>
    <w:basedOn w:val="a"/>
    <w:link w:val="222"/>
    <w:rsid w:val="009F2C51"/>
    <w:pPr>
      <w:shd w:val="clear" w:color="auto" w:fill="FFFFFF"/>
      <w:spacing w:after="0" w:line="0" w:lineRule="atLeast"/>
    </w:pPr>
    <w:rPr>
      <w:rFonts w:ascii="Tahoma" w:eastAsia="Tahoma" w:hAnsi="Tahoma" w:cs="Tahoma"/>
      <w:sz w:val="20"/>
      <w:szCs w:val="20"/>
    </w:rPr>
  </w:style>
  <w:style w:type="paragraph" w:customStyle="1" w:styleId="2240">
    <w:name w:val="Основной текст (224)"/>
    <w:basedOn w:val="a"/>
    <w:link w:val="224"/>
    <w:rsid w:val="009F2C51"/>
    <w:pPr>
      <w:shd w:val="clear" w:color="auto" w:fill="FFFFFF"/>
      <w:spacing w:after="0" w:line="0" w:lineRule="atLeast"/>
    </w:pPr>
    <w:rPr>
      <w:rFonts w:ascii="Tahoma" w:eastAsia="Tahoma" w:hAnsi="Tahoma" w:cs="Tahoma"/>
      <w:sz w:val="20"/>
      <w:szCs w:val="20"/>
    </w:rPr>
  </w:style>
  <w:style w:type="paragraph" w:customStyle="1" w:styleId="2260">
    <w:name w:val="Основной текст (226)"/>
    <w:basedOn w:val="a"/>
    <w:link w:val="226"/>
    <w:rsid w:val="009F2C51"/>
    <w:pPr>
      <w:shd w:val="clear" w:color="auto" w:fill="FFFFFF"/>
      <w:spacing w:after="0" w:line="0" w:lineRule="atLeast"/>
    </w:pPr>
    <w:rPr>
      <w:rFonts w:ascii="Tahoma" w:eastAsia="Tahoma" w:hAnsi="Tahoma" w:cs="Tahoma"/>
      <w:sz w:val="20"/>
      <w:szCs w:val="20"/>
    </w:rPr>
  </w:style>
  <w:style w:type="paragraph" w:customStyle="1" w:styleId="2290">
    <w:name w:val="Основной текст (229)"/>
    <w:basedOn w:val="a"/>
    <w:link w:val="229"/>
    <w:rsid w:val="009F2C51"/>
    <w:pPr>
      <w:shd w:val="clear" w:color="auto" w:fill="FFFFFF"/>
      <w:spacing w:after="0" w:line="0" w:lineRule="atLeast"/>
    </w:pPr>
    <w:rPr>
      <w:rFonts w:ascii="Tahoma" w:eastAsia="Tahoma" w:hAnsi="Tahoma" w:cs="Tahoma"/>
      <w:sz w:val="20"/>
      <w:szCs w:val="20"/>
    </w:rPr>
  </w:style>
  <w:style w:type="paragraph" w:customStyle="1" w:styleId="2320">
    <w:name w:val="Основной текст (232)"/>
    <w:basedOn w:val="a"/>
    <w:link w:val="232"/>
    <w:rsid w:val="009F2C51"/>
    <w:pPr>
      <w:shd w:val="clear" w:color="auto" w:fill="FFFFFF"/>
      <w:spacing w:after="0" w:line="0" w:lineRule="atLeast"/>
    </w:pPr>
    <w:rPr>
      <w:rFonts w:ascii="Tahoma" w:eastAsia="Tahoma" w:hAnsi="Tahoma" w:cs="Tahoma"/>
      <w:sz w:val="12"/>
      <w:szCs w:val="12"/>
    </w:rPr>
  </w:style>
  <w:style w:type="paragraph" w:customStyle="1" w:styleId="262">
    <w:name w:val="Основной текст (26)"/>
    <w:basedOn w:val="a"/>
    <w:link w:val="261"/>
    <w:rsid w:val="009F2C51"/>
    <w:pPr>
      <w:shd w:val="clear" w:color="auto" w:fill="FFFFFF"/>
      <w:spacing w:after="0" w:line="0" w:lineRule="atLeast"/>
    </w:pPr>
    <w:rPr>
      <w:rFonts w:ascii="Times New Roman" w:eastAsia="Times New Roman" w:hAnsi="Times New Roman" w:cs="Times New Roman"/>
      <w:sz w:val="8"/>
      <w:szCs w:val="8"/>
    </w:rPr>
  </w:style>
  <w:style w:type="paragraph" w:customStyle="1" w:styleId="1050">
    <w:name w:val="Основной текст (105)"/>
    <w:basedOn w:val="a"/>
    <w:link w:val="105"/>
    <w:rsid w:val="009F2C51"/>
    <w:pPr>
      <w:shd w:val="clear" w:color="auto" w:fill="FFFFFF"/>
      <w:spacing w:after="0" w:line="0" w:lineRule="atLeast"/>
    </w:pPr>
    <w:rPr>
      <w:rFonts w:ascii="Times New Roman" w:eastAsia="Times New Roman" w:hAnsi="Times New Roman" w:cs="Times New Roman"/>
      <w:sz w:val="12"/>
      <w:szCs w:val="12"/>
    </w:rPr>
  </w:style>
  <w:style w:type="paragraph" w:customStyle="1" w:styleId="2211">
    <w:name w:val="Основной текст (221)"/>
    <w:basedOn w:val="a"/>
    <w:link w:val="2210"/>
    <w:rsid w:val="009F2C51"/>
    <w:pPr>
      <w:shd w:val="clear" w:color="auto" w:fill="FFFFFF"/>
      <w:spacing w:after="0" w:line="0" w:lineRule="atLeast"/>
    </w:pPr>
    <w:rPr>
      <w:rFonts w:ascii="Tahoma" w:eastAsia="Tahoma" w:hAnsi="Tahoma" w:cs="Tahoma"/>
      <w:sz w:val="8"/>
      <w:szCs w:val="8"/>
    </w:rPr>
  </w:style>
  <w:style w:type="paragraph" w:customStyle="1" w:styleId="2250">
    <w:name w:val="Основной текст (225)"/>
    <w:basedOn w:val="a"/>
    <w:link w:val="225"/>
    <w:rsid w:val="009F2C51"/>
    <w:pPr>
      <w:shd w:val="clear" w:color="auto" w:fill="FFFFFF"/>
      <w:spacing w:after="0" w:line="0" w:lineRule="atLeast"/>
    </w:pPr>
    <w:rPr>
      <w:rFonts w:ascii="Times New Roman" w:eastAsia="Times New Roman" w:hAnsi="Times New Roman" w:cs="Times New Roman"/>
      <w:sz w:val="8"/>
      <w:szCs w:val="8"/>
    </w:rPr>
  </w:style>
  <w:style w:type="paragraph" w:customStyle="1" w:styleId="2301">
    <w:name w:val="Основной текст (230)"/>
    <w:basedOn w:val="a"/>
    <w:link w:val="2300"/>
    <w:rsid w:val="009F2C51"/>
    <w:pPr>
      <w:shd w:val="clear" w:color="auto" w:fill="FFFFFF"/>
      <w:spacing w:after="0" w:line="0" w:lineRule="atLeast"/>
    </w:pPr>
    <w:rPr>
      <w:rFonts w:ascii="Tahoma" w:eastAsia="Tahoma" w:hAnsi="Tahoma" w:cs="Tahoma"/>
      <w:sz w:val="11"/>
      <w:szCs w:val="11"/>
    </w:rPr>
  </w:style>
  <w:style w:type="paragraph" w:customStyle="1" w:styleId="1020">
    <w:name w:val="Основной текст (102)"/>
    <w:basedOn w:val="a"/>
    <w:link w:val="102"/>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910">
    <w:name w:val="Основной текст (91)"/>
    <w:basedOn w:val="a"/>
    <w:link w:val="91"/>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940">
    <w:name w:val="Основной текст (94)"/>
    <w:basedOn w:val="a"/>
    <w:link w:val="94"/>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2280">
    <w:name w:val="Основной текст (228)"/>
    <w:basedOn w:val="a"/>
    <w:link w:val="228"/>
    <w:rsid w:val="009F2C51"/>
    <w:pPr>
      <w:shd w:val="clear" w:color="auto" w:fill="FFFFFF"/>
      <w:spacing w:after="0" w:line="0" w:lineRule="atLeast"/>
    </w:pPr>
    <w:rPr>
      <w:rFonts w:ascii="Tahoma" w:eastAsia="Tahoma" w:hAnsi="Tahoma" w:cs="Tahoma"/>
      <w:sz w:val="19"/>
      <w:szCs w:val="19"/>
    </w:rPr>
  </w:style>
  <w:style w:type="paragraph" w:customStyle="1" w:styleId="2311">
    <w:name w:val="Основной текст (231)"/>
    <w:basedOn w:val="a"/>
    <w:link w:val="2310"/>
    <w:rsid w:val="009F2C51"/>
    <w:pPr>
      <w:shd w:val="clear" w:color="auto" w:fill="FFFFFF"/>
      <w:spacing w:after="0" w:line="0" w:lineRule="atLeast"/>
    </w:pPr>
    <w:rPr>
      <w:rFonts w:ascii="Tahoma" w:eastAsia="Tahoma" w:hAnsi="Tahoma" w:cs="Tahoma"/>
      <w:sz w:val="13"/>
      <w:szCs w:val="13"/>
    </w:rPr>
  </w:style>
  <w:style w:type="paragraph" w:customStyle="1" w:styleId="720">
    <w:name w:val="Основной текст (72)"/>
    <w:basedOn w:val="a"/>
    <w:link w:val="7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230">
    <w:name w:val="Основной текст (223)"/>
    <w:basedOn w:val="a"/>
    <w:link w:val="223"/>
    <w:rsid w:val="009F2C51"/>
    <w:pPr>
      <w:shd w:val="clear" w:color="auto" w:fill="FFFFFF"/>
      <w:spacing w:after="0" w:line="0" w:lineRule="atLeast"/>
    </w:pPr>
    <w:rPr>
      <w:rFonts w:ascii="Tahoma" w:eastAsia="Tahoma" w:hAnsi="Tahoma" w:cs="Tahoma"/>
      <w:spacing w:val="-10"/>
      <w:sz w:val="13"/>
      <w:szCs w:val="13"/>
    </w:rPr>
  </w:style>
  <w:style w:type="paragraph" w:customStyle="1" w:styleId="2270">
    <w:name w:val="Основной текст (227)"/>
    <w:basedOn w:val="a"/>
    <w:link w:val="227"/>
    <w:rsid w:val="009F2C51"/>
    <w:pPr>
      <w:shd w:val="clear" w:color="auto" w:fill="FFFFFF"/>
      <w:spacing w:after="0" w:line="0" w:lineRule="atLeast"/>
    </w:pPr>
    <w:rPr>
      <w:rFonts w:ascii="Times New Roman" w:eastAsia="Times New Roman" w:hAnsi="Times New Roman" w:cs="Times New Roman"/>
      <w:sz w:val="8"/>
      <w:szCs w:val="8"/>
    </w:rPr>
  </w:style>
  <w:style w:type="paragraph" w:customStyle="1" w:styleId="1550">
    <w:name w:val="Основной текст (155)"/>
    <w:basedOn w:val="a"/>
    <w:link w:val="155"/>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330">
    <w:name w:val="Основной текст (233)"/>
    <w:basedOn w:val="a"/>
    <w:link w:val="233"/>
    <w:rsid w:val="009F2C51"/>
    <w:pPr>
      <w:shd w:val="clear" w:color="auto" w:fill="FFFFFF"/>
      <w:spacing w:after="0" w:line="0" w:lineRule="atLeast"/>
    </w:pPr>
    <w:rPr>
      <w:rFonts w:ascii="Tahoma" w:eastAsia="Tahoma" w:hAnsi="Tahoma" w:cs="Tahoma"/>
      <w:sz w:val="20"/>
      <w:szCs w:val="20"/>
    </w:rPr>
  </w:style>
  <w:style w:type="paragraph" w:customStyle="1" w:styleId="1801">
    <w:name w:val="Основной текст (180)"/>
    <w:basedOn w:val="a"/>
    <w:link w:val="1800"/>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2401">
    <w:name w:val="Основной текст (240)"/>
    <w:basedOn w:val="a"/>
    <w:link w:val="2400"/>
    <w:rsid w:val="009F2C51"/>
    <w:pPr>
      <w:shd w:val="clear" w:color="auto" w:fill="FFFFFF"/>
      <w:spacing w:after="0" w:line="0" w:lineRule="atLeast"/>
    </w:pPr>
    <w:rPr>
      <w:rFonts w:ascii="Tahoma" w:eastAsia="Tahoma" w:hAnsi="Tahoma" w:cs="Tahoma"/>
      <w:spacing w:val="-10"/>
      <w:sz w:val="11"/>
      <w:szCs w:val="11"/>
    </w:rPr>
  </w:style>
  <w:style w:type="paragraph" w:customStyle="1" w:styleId="2440">
    <w:name w:val="Основной текст (244)"/>
    <w:basedOn w:val="a"/>
    <w:link w:val="244"/>
    <w:rsid w:val="009F2C51"/>
    <w:pPr>
      <w:shd w:val="clear" w:color="auto" w:fill="FFFFFF"/>
      <w:spacing w:after="0" w:line="0" w:lineRule="atLeast"/>
    </w:pPr>
    <w:rPr>
      <w:rFonts w:ascii="Tahoma" w:eastAsia="Tahoma" w:hAnsi="Tahoma" w:cs="Tahoma"/>
      <w:sz w:val="13"/>
      <w:szCs w:val="13"/>
    </w:rPr>
  </w:style>
  <w:style w:type="paragraph" w:customStyle="1" w:styleId="1510">
    <w:name w:val="Основной текст (151)"/>
    <w:basedOn w:val="a"/>
    <w:link w:val="151"/>
    <w:rsid w:val="009F2C51"/>
    <w:pPr>
      <w:shd w:val="clear" w:color="auto" w:fill="FFFFFF"/>
      <w:spacing w:after="0" w:line="0" w:lineRule="atLeast"/>
    </w:pPr>
    <w:rPr>
      <w:rFonts w:ascii="Times New Roman" w:eastAsia="Times New Roman" w:hAnsi="Times New Roman" w:cs="Times New Roman"/>
      <w:sz w:val="15"/>
      <w:szCs w:val="15"/>
    </w:rPr>
  </w:style>
  <w:style w:type="paragraph" w:customStyle="1" w:styleId="1670">
    <w:name w:val="Основной текст (167)"/>
    <w:basedOn w:val="a"/>
    <w:link w:val="167"/>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1790">
    <w:name w:val="Основной текст (179)"/>
    <w:basedOn w:val="a"/>
    <w:link w:val="179"/>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2370">
    <w:name w:val="Основной текст (237)"/>
    <w:basedOn w:val="a"/>
    <w:link w:val="237"/>
    <w:rsid w:val="009F2C51"/>
    <w:pPr>
      <w:shd w:val="clear" w:color="auto" w:fill="FFFFFF"/>
      <w:spacing w:after="0" w:line="0" w:lineRule="atLeast"/>
    </w:pPr>
    <w:rPr>
      <w:rFonts w:ascii="Tahoma" w:eastAsia="Tahoma" w:hAnsi="Tahoma" w:cs="Tahoma"/>
      <w:sz w:val="13"/>
      <w:szCs w:val="13"/>
    </w:rPr>
  </w:style>
  <w:style w:type="paragraph" w:customStyle="1" w:styleId="2430">
    <w:name w:val="Основной текст (243)"/>
    <w:basedOn w:val="a"/>
    <w:link w:val="243"/>
    <w:rsid w:val="009F2C51"/>
    <w:pPr>
      <w:shd w:val="clear" w:color="auto" w:fill="FFFFFF"/>
      <w:spacing w:after="0" w:line="0" w:lineRule="atLeast"/>
    </w:pPr>
    <w:rPr>
      <w:rFonts w:ascii="Tahoma" w:eastAsia="Tahoma" w:hAnsi="Tahoma" w:cs="Tahoma"/>
      <w:sz w:val="13"/>
      <w:szCs w:val="13"/>
    </w:rPr>
  </w:style>
  <w:style w:type="paragraph" w:customStyle="1" w:styleId="1470">
    <w:name w:val="Основной текст (147)"/>
    <w:basedOn w:val="a"/>
    <w:link w:val="147"/>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1701">
    <w:name w:val="Основной текст (170)"/>
    <w:basedOn w:val="a"/>
    <w:link w:val="1700"/>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1880">
    <w:name w:val="Основной текст (188)"/>
    <w:basedOn w:val="a"/>
    <w:link w:val="188"/>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2380">
    <w:name w:val="Основной текст (238)"/>
    <w:basedOn w:val="a"/>
    <w:link w:val="238"/>
    <w:rsid w:val="009F2C51"/>
    <w:pPr>
      <w:shd w:val="clear" w:color="auto" w:fill="FFFFFF"/>
      <w:spacing w:after="0" w:line="0" w:lineRule="atLeast"/>
    </w:pPr>
    <w:rPr>
      <w:rFonts w:ascii="Tahoma" w:eastAsia="Tahoma" w:hAnsi="Tahoma" w:cs="Tahoma"/>
      <w:sz w:val="13"/>
      <w:szCs w:val="13"/>
    </w:rPr>
  </w:style>
  <w:style w:type="paragraph" w:customStyle="1" w:styleId="2460">
    <w:name w:val="Основной текст (246)"/>
    <w:basedOn w:val="a"/>
    <w:link w:val="246"/>
    <w:rsid w:val="009F2C51"/>
    <w:pPr>
      <w:shd w:val="clear" w:color="auto" w:fill="FFFFFF"/>
      <w:spacing w:after="0" w:line="0" w:lineRule="atLeast"/>
    </w:pPr>
    <w:rPr>
      <w:rFonts w:ascii="Tahoma" w:eastAsia="Tahoma" w:hAnsi="Tahoma" w:cs="Tahoma"/>
      <w:sz w:val="13"/>
      <w:szCs w:val="13"/>
    </w:rPr>
  </w:style>
  <w:style w:type="paragraph" w:customStyle="1" w:styleId="1560">
    <w:name w:val="Основной текст (156)"/>
    <w:basedOn w:val="a"/>
    <w:link w:val="156"/>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601">
    <w:name w:val="Основной текст (160)"/>
    <w:basedOn w:val="a"/>
    <w:link w:val="1600"/>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820">
    <w:name w:val="Основной текст (182)"/>
    <w:basedOn w:val="a"/>
    <w:link w:val="18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190">
    <w:name w:val="Основной текст (119)"/>
    <w:basedOn w:val="a"/>
    <w:link w:val="119"/>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280">
    <w:name w:val="Основной текст (128)"/>
    <w:basedOn w:val="a"/>
    <w:link w:val="128"/>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530">
    <w:name w:val="Основной текст (153)"/>
    <w:basedOn w:val="a"/>
    <w:link w:val="153"/>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690">
    <w:name w:val="Основной текст (169)"/>
    <w:basedOn w:val="a"/>
    <w:link w:val="169"/>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910">
    <w:name w:val="Основной текст (191)"/>
    <w:basedOn w:val="a"/>
    <w:link w:val="191"/>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211">
    <w:name w:val="Основной текст (121)"/>
    <w:basedOn w:val="a"/>
    <w:link w:val="1210"/>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260">
    <w:name w:val="Основной текст (126)"/>
    <w:basedOn w:val="a"/>
    <w:link w:val="126"/>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580">
    <w:name w:val="Основной текст (158)"/>
    <w:basedOn w:val="a"/>
    <w:link w:val="158"/>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660">
    <w:name w:val="Основной текст (166)"/>
    <w:basedOn w:val="a"/>
    <w:link w:val="166"/>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901">
    <w:name w:val="Основной текст (190)"/>
    <w:basedOn w:val="a"/>
    <w:link w:val="1900"/>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221">
    <w:name w:val="Основной текст (122)"/>
    <w:basedOn w:val="a"/>
    <w:link w:val="1220"/>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240">
    <w:name w:val="Основной текст (124)"/>
    <w:basedOn w:val="a"/>
    <w:link w:val="12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420">
    <w:name w:val="Основной текст (142)"/>
    <w:basedOn w:val="a"/>
    <w:link w:val="14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680">
    <w:name w:val="Основной текст (168)"/>
    <w:basedOn w:val="a"/>
    <w:link w:val="168"/>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890">
    <w:name w:val="Основной текст (189)"/>
    <w:basedOn w:val="a"/>
    <w:link w:val="189"/>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120">
    <w:name w:val="Основной текст (112)"/>
    <w:basedOn w:val="a"/>
    <w:link w:val="112"/>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330">
    <w:name w:val="Основной текст (133)"/>
    <w:basedOn w:val="a"/>
    <w:link w:val="133"/>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460">
    <w:name w:val="Основной текст (146)"/>
    <w:basedOn w:val="a"/>
    <w:link w:val="146"/>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710">
    <w:name w:val="Основной текст (171)"/>
    <w:basedOn w:val="a"/>
    <w:link w:val="171"/>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860">
    <w:name w:val="Основной текст (186)"/>
    <w:basedOn w:val="a"/>
    <w:link w:val="186"/>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201">
    <w:name w:val="Основной текст (120)"/>
    <w:basedOn w:val="a"/>
    <w:link w:val="1200"/>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410">
    <w:name w:val="Основной текст (141)"/>
    <w:basedOn w:val="a"/>
    <w:link w:val="141"/>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440">
    <w:name w:val="Основной текст (144)"/>
    <w:basedOn w:val="a"/>
    <w:link w:val="14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610">
    <w:name w:val="Основной текст (161)"/>
    <w:basedOn w:val="a"/>
    <w:link w:val="161"/>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850">
    <w:name w:val="Основной текст (185)"/>
    <w:basedOn w:val="a"/>
    <w:link w:val="185"/>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090">
    <w:name w:val="Основной текст (109)"/>
    <w:basedOn w:val="a"/>
    <w:link w:val="109"/>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370">
    <w:name w:val="Основной текст (137)"/>
    <w:basedOn w:val="a"/>
    <w:link w:val="137"/>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430">
    <w:name w:val="Основной текст (143)"/>
    <w:basedOn w:val="a"/>
    <w:link w:val="143"/>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620">
    <w:name w:val="Основной текст (162)"/>
    <w:basedOn w:val="a"/>
    <w:link w:val="16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840">
    <w:name w:val="Основной текст (184)"/>
    <w:basedOn w:val="a"/>
    <w:link w:val="18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110">
    <w:name w:val="Основной текст (111)"/>
    <w:basedOn w:val="a"/>
    <w:link w:val="111"/>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380">
    <w:name w:val="Основной текст (138)"/>
    <w:basedOn w:val="a"/>
    <w:link w:val="138"/>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480">
    <w:name w:val="Основной текст (148)"/>
    <w:basedOn w:val="a"/>
    <w:link w:val="148"/>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730">
    <w:name w:val="Основной текст (173)"/>
    <w:basedOn w:val="a"/>
    <w:link w:val="173"/>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930">
    <w:name w:val="Основной текст (193)"/>
    <w:basedOn w:val="a"/>
    <w:link w:val="193"/>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180">
    <w:name w:val="Основной текст (118)"/>
    <w:basedOn w:val="a"/>
    <w:link w:val="118"/>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400">
    <w:name w:val="Основной текст (140)"/>
    <w:basedOn w:val="a"/>
    <w:link w:val="140"/>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590">
    <w:name w:val="Основной текст (159)"/>
    <w:basedOn w:val="a"/>
    <w:link w:val="159"/>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650">
    <w:name w:val="Основной текст (165)"/>
    <w:basedOn w:val="a"/>
    <w:link w:val="165"/>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780">
    <w:name w:val="Основной текст (178)"/>
    <w:basedOn w:val="a"/>
    <w:link w:val="178"/>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160">
    <w:name w:val="Основной текст (116)"/>
    <w:basedOn w:val="a"/>
    <w:link w:val="116"/>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300">
    <w:name w:val="Основной текст (130)"/>
    <w:basedOn w:val="a"/>
    <w:link w:val="130"/>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570">
    <w:name w:val="Основной текст (157)"/>
    <w:basedOn w:val="a"/>
    <w:link w:val="157"/>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630">
    <w:name w:val="Основной текст (163)"/>
    <w:basedOn w:val="a"/>
    <w:link w:val="163"/>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1830">
    <w:name w:val="Основной текст (183)"/>
    <w:basedOn w:val="a"/>
    <w:link w:val="183"/>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350">
    <w:name w:val="Основной текст (235)"/>
    <w:basedOn w:val="a"/>
    <w:link w:val="235"/>
    <w:rsid w:val="009F2C51"/>
    <w:pPr>
      <w:shd w:val="clear" w:color="auto" w:fill="FFFFFF"/>
      <w:spacing w:after="0" w:line="0" w:lineRule="atLeast"/>
    </w:pPr>
    <w:rPr>
      <w:rFonts w:ascii="Tahoma" w:eastAsia="Tahoma" w:hAnsi="Tahoma" w:cs="Tahoma"/>
      <w:spacing w:val="-10"/>
      <w:sz w:val="13"/>
      <w:szCs w:val="13"/>
    </w:rPr>
  </w:style>
  <w:style w:type="paragraph" w:customStyle="1" w:styleId="1390">
    <w:name w:val="Основной текст (139)"/>
    <w:basedOn w:val="a"/>
    <w:link w:val="139"/>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501">
    <w:name w:val="Основной текст (150)"/>
    <w:basedOn w:val="a"/>
    <w:link w:val="1500"/>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1720">
    <w:name w:val="Основной текст (172)"/>
    <w:basedOn w:val="a"/>
    <w:link w:val="172"/>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2340">
    <w:name w:val="Основной текст (234)"/>
    <w:basedOn w:val="a"/>
    <w:link w:val="234"/>
    <w:rsid w:val="009F2C51"/>
    <w:pPr>
      <w:shd w:val="clear" w:color="auto" w:fill="FFFFFF"/>
      <w:spacing w:after="0" w:line="0" w:lineRule="atLeast"/>
    </w:pPr>
    <w:rPr>
      <w:rFonts w:ascii="Tahoma" w:eastAsia="Tahoma" w:hAnsi="Tahoma" w:cs="Tahoma"/>
      <w:spacing w:val="-10"/>
      <w:sz w:val="13"/>
      <w:szCs w:val="13"/>
    </w:rPr>
  </w:style>
  <w:style w:type="paragraph" w:customStyle="1" w:styleId="2390">
    <w:name w:val="Основной текст (239)"/>
    <w:basedOn w:val="a"/>
    <w:link w:val="239"/>
    <w:rsid w:val="009F2C51"/>
    <w:pPr>
      <w:shd w:val="clear" w:color="auto" w:fill="FFFFFF"/>
      <w:spacing w:after="0" w:line="0" w:lineRule="atLeast"/>
    </w:pPr>
    <w:rPr>
      <w:rFonts w:ascii="Tahoma" w:eastAsia="Tahoma" w:hAnsi="Tahoma" w:cs="Tahoma"/>
      <w:spacing w:val="-10"/>
      <w:sz w:val="13"/>
      <w:szCs w:val="13"/>
    </w:rPr>
  </w:style>
  <w:style w:type="paragraph" w:customStyle="1" w:styleId="2450">
    <w:name w:val="Основной текст (245)"/>
    <w:basedOn w:val="a"/>
    <w:link w:val="245"/>
    <w:rsid w:val="009F2C51"/>
    <w:pPr>
      <w:shd w:val="clear" w:color="auto" w:fill="FFFFFF"/>
      <w:spacing w:after="0" w:line="0" w:lineRule="atLeast"/>
    </w:pPr>
    <w:rPr>
      <w:rFonts w:ascii="Times New Roman" w:eastAsia="Times New Roman" w:hAnsi="Times New Roman" w:cs="Times New Roman"/>
      <w:sz w:val="8"/>
      <w:szCs w:val="8"/>
    </w:rPr>
  </w:style>
  <w:style w:type="paragraph" w:customStyle="1" w:styleId="1520">
    <w:name w:val="Основной текст (152)"/>
    <w:basedOn w:val="a"/>
    <w:link w:val="15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750">
    <w:name w:val="Основной текст (175)"/>
    <w:basedOn w:val="a"/>
    <w:link w:val="175"/>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1170">
    <w:name w:val="Основной текст (117)"/>
    <w:basedOn w:val="a"/>
    <w:link w:val="117"/>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411">
    <w:name w:val="Основной текст (241)"/>
    <w:basedOn w:val="a"/>
    <w:link w:val="2410"/>
    <w:rsid w:val="009F2C51"/>
    <w:pPr>
      <w:shd w:val="clear" w:color="auto" w:fill="FFFFFF"/>
      <w:spacing w:after="0" w:line="0" w:lineRule="atLeast"/>
    </w:pPr>
    <w:rPr>
      <w:rFonts w:ascii="Tahoma" w:eastAsia="Tahoma" w:hAnsi="Tahoma" w:cs="Tahoma"/>
      <w:spacing w:val="-10"/>
      <w:sz w:val="13"/>
      <w:szCs w:val="13"/>
    </w:rPr>
  </w:style>
  <w:style w:type="paragraph" w:customStyle="1" w:styleId="1540">
    <w:name w:val="Основной текст (154)"/>
    <w:basedOn w:val="a"/>
    <w:link w:val="15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770">
    <w:name w:val="Основной текст (177)"/>
    <w:basedOn w:val="a"/>
    <w:link w:val="177"/>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1870">
    <w:name w:val="Основной текст (187)"/>
    <w:basedOn w:val="a"/>
    <w:link w:val="187"/>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2420">
    <w:name w:val="Основной текст (242)"/>
    <w:basedOn w:val="a"/>
    <w:link w:val="242"/>
    <w:rsid w:val="009F2C51"/>
    <w:pPr>
      <w:shd w:val="clear" w:color="auto" w:fill="FFFFFF"/>
      <w:spacing w:after="0" w:line="0" w:lineRule="atLeast"/>
    </w:pPr>
    <w:rPr>
      <w:rFonts w:ascii="Tahoma" w:eastAsia="Tahoma" w:hAnsi="Tahoma" w:cs="Tahoma"/>
      <w:spacing w:val="-10"/>
      <w:sz w:val="13"/>
      <w:szCs w:val="13"/>
    </w:rPr>
  </w:style>
  <w:style w:type="paragraph" w:customStyle="1" w:styleId="1320">
    <w:name w:val="Основной текст (132)"/>
    <w:basedOn w:val="a"/>
    <w:link w:val="13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450">
    <w:name w:val="Основной текст (145)"/>
    <w:basedOn w:val="a"/>
    <w:link w:val="145"/>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760">
    <w:name w:val="Основной текст (176)"/>
    <w:basedOn w:val="a"/>
    <w:link w:val="176"/>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920">
    <w:name w:val="Основной текст (192)"/>
    <w:basedOn w:val="a"/>
    <w:link w:val="19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150">
    <w:name w:val="Основной текст (115)"/>
    <w:basedOn w:val="a"/>
    <w:link w:val="115"/>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270">
    <w:name w:val="Основной текст (127)"/>
    <w:basedOn w:val="a"/>
    <w:link w:val="127"/>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490">
    <w:name w:val="Основной текст (149)"/>
    <w:basedOn w:val="a"/>
    <w:link w:val="149"/>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640">
    <w:name w:val="Основной текст (164)"/>
    <w:basedOn w:val="a"/>
    <w:link w:val="16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940">
    <w:name w:val="Основной текст (194)"/>
    <w:basedOn w:val="a"/>
    <w:link w:val="19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360">
    <w:name w:val="Основной текст (236)"/>
    <w:basedOn w:val="a"/>
    <w:link w:val="236"/>
    <w:rsid w:val="009F2C51"/>
    <w:pPr>
      <w:shd w:val="clear" w:color="auto" w:fill="FFFFFF"/>
      <w:spacing w:after="0" w:line="0" w:lineRule="atLeast"/>
    </w:pPr>
    <w:rPr>
      <w:rFonts w:ascii="Tahoma" w:eastAsia="Tahoma" w:hAnsi="Tahoma" w:cs="Tahoma"/>
      <w:sz w:val="19"/>
      <w:szCs w:val="19"/>
    </w:rPr>
  </w:style>
  <w:style w:type="paragraph" w:customStyle="1" w:styleId="2470">
    <w:name w:val="Основной текст (247)"/>
    <w:basedOn w:val="a"/>
    <w:link w:val="247"/>
    <w:rsid w:val="009F2C51"/>
    <w:pPr>
      <w:shd w:val="clear" w:color="auto" w:fill="FFFFFF"/>
      <w:spacing w:after="0" w:line="0" w:lineRule="atLeast"/>
    </w:pPr>
    <w:rPr>
      <w:rFonts w:ascii="Tahoma" w:eastAsia="Tahoma" w:hAnsi="Tahoma" w:cs="Tahoma"/>
      <w:sz w:val="19"/>
      <w:szCs w:val="19"/>
    </w:rPr>
  </w:style>
  <w:style w:type="paragraph" w:styleId="aff2">
    <w:name w:val="Subtitle"/>
    <w:basedOn w:val="a"/>
    <w:next w:val="a"/>
    <w:link w:val="aff3"/>
    <w:uiPriority w:val="11"/>
    <w:qFormat/>
    <w:rsid w:val="007F796B"/>
    <w:pPr>
      <w:numPr>
        <w:ilvl w:val="1"/>
      </w:numPr>
      <w:ind w:left="86"/>
    </w:pPr>
    <w:rPr>
      <w:rFonts w:ascii="Times New Roman" w:eastAsia="Times New Roman" w:hAnsi="Times New Roman" w:cs="Times New Roman"/>
      <w:lang w:val="en-US"/>
    </w:rPr>
  </w:style>
  <w:style w:type="character" w:customStyle="1" w:styleId="aff3">
    <w:name w:val="Подзаголовок Знак"/>
    <w:basedOn w:val="a0"/>
    <w:link w:val="aff2"/>
    <w:uiPriority w:val="11"/>
    <w:rsid w:val="007F796B"/>
    <w:rPr>
      <w:rFonts w:ascii="Times New Roman" w:eastAsia="Times New Roman" w:hAnsi="Times New Roman" w:cs="Times New Roman"/>
      <w:lang w:val="en-US"/>
    </w:rPr>
  </w:style>
  <w:style w:type="character" w:customStyle="1" w:styleId="ac">
    <w:name w:val="Обычный (веб) Знак"/>
    <w:link w:val="ab"/>
    <w:uiPriority w:val="99"/>
    <w:rsid w:val="006717F6"/>
    <w:rPr>
      <w:rFonts w:ascii="Times New Roman" w:eastAsia="Times New Roman" w:hAnsi="Times New Roman" w:cs="Times New Roman"/>
      <w:sz w:val="24"/>
      <w:szCs w:val="24"/>
      <w:lang w:eastAsia="ru-RU"/>
    </w:rPr>
  </w:style>
  <w:style w:type="paragraph" w:styleId="aff4">
    <w:name w:val="Body Text Indent"/>
    <w:basedOn w:val="a"/>
    <w:link w:val="aff5"/>
    <w:uiPriority w:val="99"/>
    <w:unhideWhenUsed/>
    <w:rsid w:val="00FC4E8F"/>
    <w:pPr>
      <w:spacing w:after="120"/>
      <w:ind w:left="283"/>
    </w:pPr>
  </w:style>
  <w:style w:type="character" w:customStyle="1" w:styleId="aff5">
    <w:name w:val="Основной текст с отступом Знак"/>
    <w:basedOn w:val="a0"/>
    <w:link w:val="aff4"/>
    <w:uiPriority w:val="99"/>
    <w:rsid w:val="00FC4E8F"/>
  </w:style>
  <w:style w:type="character" w:customStyle="1" w:styleId="13">
    <w:name w:val="Заголовок №1_"/>
    <w:basedOn w:val="a0"/>
    <w:link w:val="14"/>
    <w:rsid w:val="00755F11"/>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rsid w:val="00755F11"/>
    <w:pPr>
      <w:widowControl w:val="0"/>
      <w:shd w:val="clear" w:color="auto" w:fill="FFFFFF"/>
      <w:spacing w:before="320" w:after="320" w:line="310" w:lineRule="exact"/>
      <w:outlineLvl w:val="0"/>
    </w:pPr>
    <w:rPr>
      <w:rFonts w:ascii="Times New Roman" w:eastAsia="Times New Roman" w:hAnsi="Times New Roman" w:cs="Times New Roman"/>
      <w:b/>
      <w:bCs/>
      <w:sz w:val="28"/>
      <w:szCs w:val="28"/>
    </w:rPr>
  </w:style>
  <w:style w:type="paragraph" w:customStyle="1" w:styleId="j12">
    <w:name w:val="j12"/>
    <w:basedOn w:val="a"/>
    <w:rsid w:val="005E03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0980">
      <w:bodyDiv w:val="1"/>
      <w:marLeft w:val="0"/>
      <w:marRight w:val="0"/>
      <w:marTop w:val="0"/>
      <w:marBottom w:val="0"/>
      <w:divBdr>
        <w:top w:val="none" w:sz="0" w:space="0" w:color="auto"/>
        <w:left w:val="none" w:sz="0" w:space="0" w:color="auto"/>
        <w:bottom w:val="none" w:sz="0" w:space="0" w:color="auto"/>
        <w:right w:val="none" w:sz="0" w:space="0" w:color="auto"/>
      </w:divBdr>
    </w:div>
    <w:div w:id="168452528">
      <w:bodyDiv w:val="1"/>
      <w:marLeft w:val="0"/>
      <w:marRight w:val="0"/>
      <w:marTop w:val="0"/>
      <w:marBottom w:val="0"/>
      <w:divBdr>
        <w:top w:val="none" w:sz="0" w:space="0" w:color="auto"/>
        <w:left w:val="none" w:sz="0" w:space="0" w:color="auto"/>
        <w:bottom w:val="none" w:sz="0" w:space="0" w:color="auto"/>
        <w:right w:val="none" w:sz="0" w:space="0" w:color="auto"/>
      </w:divBdr>
    </w:div>
    <w:div w:id="239214314">
      <w:bodyDiv w:val="1"/>
      <w:marLeft w:val="0"/>
      <w:marRight w:val="0"/>
      <w:marTop w:val="0"/>
      <w:marBottom w:val="0"/>
      <w:divBdr>
        <w:top w:val="none" w:sz="0" w:space="0" w:color="auto"/>
        <w:left w:val="none" w:sz="0" w:space="0" w:color="auto"/>
        <w:bottom w:val="none" w:sz="0" w:space="0" w:color="auto"/>
        <w:right w:val="none" w:sz="0" w:space="0" w:color="auto"/>
      </w:divBdr>
    </w:div>
    <w:div w:id="422453280">
      <w:bodyDiv w:val="1"/>
      <w:marLeft w:val="0"/>
      <w:marRight w:val="0"/>
      <w:marTop w:val="0"/>
      <w:marBottom w:val="0"/>
      <w:divBdr>
        <w:top w:val="none" w:sz="0" w:space="0" w:color="auto"/>
        <w:left w:val="none" w:sz="0" w:space="0" w:color="auto"/>
        <w:bottom w:val="none" w:sz="0" w:space="0" w:color="auto"/>
        <w:right w:val="none" w:sz="0" w:space="0" w:color="auto"/>
      </w:divBdr>
    </w:div>
    <w:div w:id="460536769">
      <w:bodyDiv w:val="1"/>
      <w:marLeft w:val="0"/>
      <w:marRight w:val="0"/>
      <w:marTop w:val="0"/>
      <w:marBottom w:val="0"/>
      <w:divBdr>
        <w:top w:val="none" w:sz="0" w:space="0" w:color="auto"/>
        <w:left w:val="none" w:sz="0" w:space="0" w:color="auto"/>
        <w:bottom w:val="none" w:sz="0" w:space="0" w:color="auto"/>
        <w:right w:val="none" w:sz="0" w:space="0" w:color="auto"/>
      </w:divBdr>
    </w:div>
    <w:div w:id="781995751">
      <w:bodyDiv w:val="1"/>
      <w:marLeft w:val="0"/>
      <w:marRight w:val="0"/>
      <w:marTop w:val="0"/>
      <w:marBottom w:val="0"/>
      <w:divBdr>
        <w:top w:val="none" w:sz="0" w:space="0" w:color="auto"/>
        <w:left w:val="none" w:sz="0" w:space="0" w:color="auto"/>
        <w:bottom w:val="none" w:sz="0" w:space="0" w:color="auto"/>
        <w:right w:val="none" w:sz="0" w:space="0" w:color="auto"/>
      </w:divBdr>
    </w:div>
    <w:div w:id="1039671124">
      <w:bodyDiv w:val="1"/>
      <w:marLeft w:val="0"/>
      <w:marRight w:val="0"/>
      <w:marTop w:val="0"/>
      <w:marBottom w:val="0"/>
      <w:divBdr>
        <w:top w:val="none" w:sz="0" w:space="0" w:color="auto"/>
        <w:left w:val="none" w:sz="0" w:space="0" w:color="auto"/>
        <w:bottom w:val="none" w:sz="0" w:space="0" w:color="auto"/>
        <w:right w:val="none" w:sz="0" w:space="0" w:color="auto"/>
      </w:divBdr>
    </w:div>
    <w:div w:id="1122923417">
      <w:bodyDiv w:val="1"/>
      <w:marLeft w:val="0"/>
      <w:marRight w:val="0"/>
      <w:marTop w:val="0"/>
      <w:marBottom w:val="0"/>
      <w:divBdr>
        <w:top w:val="none" w:sz="0" w:space="0" w:color="auto"/>
        <w:left w:val="none" w:sz="0" w:space="0" w:color="auto"/>
        <w:bottom w:val="none" w:sz="0" w:space="0" w:color="auto"/>
        <w:right w:val="none" w:sz="0" w:space="0" w:color="auto"/>
      </w:divBdr>
    </w:div>
    <w:div w:id="1165585117">
      <w:bodyDiv w:val="1"/>
      <w:marLeft w:val="0"/>
      <w:marRight w:val="0"/>
      <w:marTop w:val="0"/>
      <w:marBottom w:val="0"/>
      <w:divBdr>
        <w:top w:val="none" w:sz="0" w:space="0" w:color="auto"/>
        <w:left w:val="none" w:sz="0" w:space="0" w:color="auto"/>
        <w:bottom w:val="none" w:sz="0" w:space="0" w:color="auto"/>
        <w:right w:val="none" w:sz="0" w:space="0" w:color="auto"/>
      </w:divBdr>
    </w:div>
    <w:div w:id="1353415823">
      <w:bodyDiv w:val="1"/>
      <w:marLeft w:val="0"/>
      <w:marRight w:val="0"/>
      <w:marTop w:val="0"/>
      <w:marBottom w:val="0"/>
      <w:divBdr>
        <w:top w:val="none" w:sz="0" w:space="0" w:color="auto"/>
        <w:left w:val="none" w:sz="0" w:space="0" w:color="auto"/>
        <w:bottom w:val="none" w:sz="0" w:space="0" w:color="auto"/>
        <w:right w:val="none" w:sz="0" w:space="0" w:color="auto"/>
      </w:divBdr>
    </w:div>
    <w:div w:id="1426144485">
      <w:bodyDiv w:val="1"/>
      <w:marLeft w:val="0"/>
      <w:marRight w:val="0"/>
      <w:marTop w:val="0"/>
      <w:marBottom w:val="0"/>
      <w:divBdr>
        <w:top w:val="none" w:sz="0" w:space="0" w:color="auto"/>
        <w:left w:val="none" w:sz="0" w:space="0" w:color="auto"/>
        <w:bottom w:val="none" w:sz="0" w:space="0" w:color="auto"/>
        <w:right w:val="none" w:sz="0" w:space="0" w:color="auto"/>
      </w:divBdr>
    </w:div>
    <w:div w:id="1619873658">
      <w:bodyDiv w:val="1"/>
      <w:marLeft w:val="0"/>
      <w:marRight w:val="0"/>
      <w:marTop w:val="0"/>
      <w:marBottom w:val="0"/>
      <w:divBdr>
        <w:top w:val="none" w:sz="0" w:space="0" w:color="auto"/>
        <w:left w:val="none" w:sz="0" w:space="0" w:color="auto"/>
        <w:bottom w:val="none" w:sz="0" w:space="0" w:color="auto"/>
        <w:right w:val="none" w:sz="0" w:space="0" w:color="auto"/>
      </w:divBdr>
    </w:div>
    <w:div w:id="1624582522">
      <w:bodyDiv w:val="1"/>
      <w:marLeft w:val="0"/>
      <w:marRight w:val="0"/>
      <w:marTop w:val="0"/>
      <w:marBottom w:val="0"/>
      <w:divBdr>
        <w:top w:val="none" w:sz="0" w:space="0" w:color="auto"/>
        <w:left w:val="none" w:sz="0" w:space="0" w:color="auto"/>
        <w:bottom w:val="none" w:sz="0" w:space="0" w:color="auto"/>
        <w:right w:val="none" w:sz="0" w:space="0" w:color="auto"/>
      </w:divBdr>
    </w:div>
    <w:div w:id="1646160622">
      <w:bodyDiv w:val="1"/>
      <w:marLeft w:val="0"/>
      <w:marRight w:val="0"/>
      <w:marTop w:val="0"/>
      <w:marBottom w:val="0"/>
      <w:divBdr>
        <w:top w:val="none" w:sz="0" w:space="0" w:color="auto"/>
        <w:left w:val="none" w:sz="0" w:space="0" w:color="auto"/>
        <w:bottom w:val="none" w:sz="0" w:space="0" w:color="auto"/>
        <w:right w:val="none" w:sz="0" w:space="0" w:color="auto"/>
      </w:divBdr>
    </w:div>
    <w:div w:id="1717392223">
      <w:bodyDiv w:val="1"/>
      <w:marLeft w:val="0"/>
      <w:marRight w:val="0"/>
      <w:marTop w:val="0"/>
      <w:marBottom w:val="0"/>
      <w:divBdr>
        <w:top w:val="none" w:sz="0" w:space="0" w:color="auto"/>
        <w:left w:val="none" w:sz="0" w:space="0" w:color="auto"/>
        <w:bottom w:val="none" w:sz="0" w:space="0" w:color="auto"/>
        <w:right w:val="none" w:sz="0" w:space="0" w:color="auto"/>
      </w:divBdr>
    </w:div>
    <w:div w:id="2033915500">
      <w:bodyDiv w:val="1"/>
      <w:marLeft w:val="0"/>
      <w:marRight w:val="0"/>
      <w:marTop w:val="0"/>
      <w:marBottom w:val="0"/>
      <w:divBdr>
        <w:top w:val="none" w:sz="0" w:space="0" w:color="auto"/>
        <w:left w:val="none" w:sz="0" w:space="0" w:color="auto"/>
        <w:bottom w:val="none" w:sz="0" w:space="0" w:color="auto"/>
        <w:right w:val="none" w:sz="0" w:space="0" w:color="auto"/>
      </w:divBdr>
    </w:div>
    <w:div w:id="211277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C5879-EEBA-4C9A-AE69-F4C15E07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28795</Words>
  <Characters>164135</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Токушева Гульханум Нуркановна</dc:creator>
  <cp:keywords/>
  <dc:description/>
  <cp:lastModifiedBy>Курманов Жомарт Кошанович</cp:lastModifiedBy>
  <cp:revision>2</cp:revision>
  <cp:lastPrinted>2020-12-03T03:33:00Z</cp:lastPrinted>
  <dcterms:created xsi:type="dcterms:W3CDTF">2021-01-25T06:22:00Z</dcterms:created>
  <dcterms:modified xsi:type="dcterms:W3CDTF">2021-01-25T06:22:00Z</dcterms:modified>
</cp:coreProperties>
</file>